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179E03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330F22">
        <w:rPr>
          <w:rFonts w:eastAsia="Calibri"/>
          <w:lang w:eastAsia="en-US"/>
        </w:rPr>
        <w:t xml:space="preserve"> </w:t>
      </w:r>
      <w:r w:rsidR="00330F22" w:rsidRPr="00330F22">
        <w:rPr>
          <w:rFonts w:eastAsia="Calibri"/>
          <w:lang w:eastAsia="en-US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330F22" w:rsidRPr="00330F22">
        <w:rPr>
          <w:rFonts w:eastAsia="Calibri"/>
          <w:lang w:eastAsia="en-US"/>
        </w:rPr>
        <w:t>Б.Хмельницкого</w:t>
      </w:r>
      <w:proofErr w:type="spellEnd"/>
      <w:r w:rsidR="00330F22" w:rsidRPr="00330F22">
        <w:rPr>
          <w:rFonts w:eastAsia="Calibri"/>
          <w:lang w:eastAsia="en-US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30F22" w:rsidRPr="00330F22">
        <w:t>сообщение 02030171965 в газете АО «Коммерсантъ» №230(7431) от 10.12.2022 г.)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30F22">
        <w:t xml:space="preserve">с </w:t>
      </w:r>
      <w:r w:rsidR="00024CFF" w:rsidRPr="00024CFF">
        <w:t xml:space="preserve">02.06.2023 по 08.06.2023 </w:t>
      </w:r>
      <w:r w:rsidR="003F1989" w:rsidRPr="003F1989">
        <w:t>г.</w:t>
      </w:r>
      <w:r w:rsidR="00330F22">
        <w:t xml:space="preserve"> </w:t>
      </w:r>
      <w:r>
        <w:t>заключе</w:t>
      </w:r>
      <w:r w:rsidR="00330F22">
        <w:t>н</w:t>
      </w:r>
      <w:r w:rsidR="00DE1FA5">
        <w:t>ы</w:t>
      </w:r>
      <w:r>
        <w:rPr>
          <w:color w:val="000000"/>
        </w:rPr>
        <w:t xml:space="preserve"> следующи</w:t>
      </w:r>
      <w:r w:rsidR="00DE1FA5">
        <w:rPr>
          <w:color w:val="000000"/>
        </w:rPr>
        <w:t>е</w:t>
      </w:r>
      <w:r>
        <w:rPr>
          <w:color w:val="000000"/>
        </w:rPr>
        <w:t xml:space="preserve"> догово</w:t>
      </w:r>
      <w:r w:rsidR="00330F22">
        <w:rPr>
          <w:color w:val="000000"/>
        </w:rPr>
        <w:t>р</w:t>
      </w:r>
      <w:r w:rsidR="00DE1FA5">
        <w:rPr>
          <w:color w:val="000000"/>
        </w:rPr>
        <w:t>ы</w:t>
      </w:r>
      <w: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E1FA5" w14:paraId="78C1B756" w14:textId="77777777" w:rsidTr="00D87653">
        <w:trPr>
          <w:jc w:val="center"/>
        </w:trPr>
        <w:tc>
          <w:tcPr>
            <w:tcW w:w="1100" w:type="dxa"/>
          </w:tcPr>
          <w:p w14:paraId="2E8B9AAA" w14:textId="77777777" w:rsidR="00DE1FA5" w:rsidRPr="00C61C5E" w:rsidRDefault="00DE1FA5" w:rsidP="00D8765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B93E08" w14:textId="77777777" w:rsidR="00DE1FA5" w:rsidRPr="00C61C5E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8D7D51" w14:textId="77777777" w:rsidR="00DE1FA5" w:rsidRPr="00C61C5E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0D600C" w14:textId="77777777" w:rsidR="00DE1FA5" w:rsidRPr="00C61C5E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02A7B1D" w14:textId="77777777" w:rsidR="00DE1FA5" w:rsidRPr="00C61C5E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E1FA5" w:rsidRPr="004773F0" w14:paraId="5B89522F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3AA35A1A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27C4630D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2023-6845/129</w:t>
            </w:r>
          </w:p>
        </w:tc>
        <w:tc>
          <w:tcPr>
            <w:tcW w:w="2126" w:type="dxa"/>
            <w:vAlign w:val="center"/>
          </w:tcPr>
          <w:p w14:paraId="3418A7C4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30E8CCF7" w14:textId="77777777" w:rsidR="00DE1FA5" w:rsidRPr="00E879F6" w:rsidRDefault="00DE1FA5" w:rsidP="00D8765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>68 400 000,00</w:t>
            </w:r>
          </w:p>
        </w:tc>
        <w:tc>
          <w:tcPr>
            <w:tcW w:w="2268" w:type="dxa"/>
            <w:vAlign w:val="center"/>
          </w:tcPr>
          <w:p w14:paraId="6E0BF37F" w14:textId="77777777" w:rsidR="00DE1FA5" w:rsidRPr="00E879F6" w:rsidRDefault="00DE1FA5" w:rsidP="00D876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46604084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3E22C970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14:paraId="5796AAE6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2023-6857/129</w:t>
            </w:r>
          </w:p>
        </w:tc>
        <w:tc>
          <w:tcPr>
            <w:tcW w:w="2126" w:type="dxa"/>
            <w:vAlign w:val="center"/>
          </w:tcPr>
          <w:p w14:paraId="4A2711E5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57E65DF3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6 110 000,00</w:t>
            </w:r>
          </w:p>
        </w:tc>
        <w:tc>
          <w:tcPr>
            <w:tcW w:w="2268" w:type="dxa"/>
            <w:vAlign w:val="center"/>
          </w:tcPr>
          <w:p w14:paraId="3BAF125D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Колпаков Александр Витальевич </w:t>
            </w:r>
          </w:p>
        </w:tc>
      </w:tr>
      <w:tr w:rsidR="00DE1FA5" w:rsidRPr="004773F0" w14:paraId="2E3A6BE4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7597F3C6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14:paraId="616FDB61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2023-6843/129</w:t>
            </w:r>
          </w:p>
        </w:tc>
        <w:tc>
          <w:tcPr>
            <w:tcW w:w="2126" w:type="dxa"/>
            <w:vAlign w:val="center"/>
          </w:tcPr>
          <w:p w14:paraId="1B3FFA2C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006D2CF9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sz w:val="22"/>
                <w:szCs w:val="22"/>
              </w:rPr>
              <w:t>2 200 000,00</w:t>
            </w:r>
          </w:p>
        </w:tc>
        <w:tc>
          <w:tcPr>
            <w:tcW w:w="2268" w:type="dxa"/>
            <w:vAlign w:val="center"/>
          </w:tcPr>
          <w:p w14:paraId="77630EC4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0C2DEB62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1249E46B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vAlign w:val="center"/>
          </w:tcPr>
          <w:p w14:paraId="37CCA780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2023-6858/129</w:t>
            </w:r>
          </w:p>
        </w:tc>
        <w:tc>
          <w:tcPr>
            <w:tcW w:w="2126" w:type="dxa"/>
            <w:vAlign w:val="center"/>
          </w:tcPr>
          <w:p w14:paraId="4142B00B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366867F8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sz w:val="22"/>
                <w:szCs w:val="22"/>
              </w:rPr>
              <w:t>3 500 000,00</w:t>
            </w:r>
          </w:p>
        </w:tc>
        <w:tc>
          <w:tcPr>
            <w:tcW w:w="2268" w:type="dxa"/>
            <w:vAlign w:val="center"/>
          </w:tcPr>
          <w:p w14:paraId="5E6963FE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11616951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58ABB57D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14:paraId="4E5E60AA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2023-6856/129</w:t>
            </w:r>
          </w:p>
        </w:tc>
        <w:tc>
          <w:tcPr>
            <w:tcW w:w="2126" w:type="dxa"/>
            <w:vAlign w:val="center"/>
          </w:tcPr>
          <w:p w14:paraId="15AF34F3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7D8F03EC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5 400 000,00</w:t>
            </w:r>
          </w:p>
        </w:tc>
        <w:tc>
          <w:tcPr>
            <w:tcW w:w="2268" w:type="dxa"/>
            <w:vAlign w:val="center"/>
          </w:tcPr>
          <w:p w14:paraId="72967708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0F8FC201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61120232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vAlign w:val="center"/>
          </w:tcPr>
          <w:p w14:paraId="0AEB13BB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2023-6872/129</w:t>
            </w:r>
          </w:p>
        </w:tc>
        <w:tc>
          <w:tcPr>
            <w:tcW w:w="2126" w:type="dxa"/>
            <w:vAlign w:val="center"/>
          </w:tcPr>
          <w:p w14:paraId="77609F0F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50C2F025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6 040 000,00</w:t>
            </w:r>
          </w:p>
        </w:tc>
        <w:tc>
          <w:tcPr>
            <w:tcW w:w="2268" w:type="dxa"/>
            <w:vAlign w:val="center"/>
          </w:tcPr>
          <w:p w14:paraId="61839248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«ЗАСТАВА» </w:t>
            </w:r>
          </w:p>
        </w:tc>
      </w:tr>
      <w:tr w:rsidR="00DE1FA5" w:rsidRPr="004773F0" w14:paraId="54A00947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19125EC8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vAlign w:val="center"/>
          </w:tcPr>
          <w:p w14:paraId="70CADDE5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2023-6859/129</w:t>
            </w:r>
          </w:p>
        </w:tc>
        <w:tc>
          <w:tcPr>
            <w:tcW w:w="2126" w:type="dxa"/>
            <w:vAlign w:val="center"/>
          </w:tcPr>
          <w:p w14:paraId="31AF7FB8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34C3947B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3 550 000,00</w:t>
            </w:r>
          </w:p>
        </w:tc>
        <w:tc>
          <w:tcPr>
            <w:tcW w:w="2268" w:type="dxa"/>
            <w:vAlign w:val="center"/>
          </w:tcPr>
          <w:p w14:paraId="4E23F5F8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5A543C8B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1A90CEFF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14:paraId="4061DD2F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2023-6849/129</w:t>
            </w:r>
          </w:p>
        </w:tc>
        <w:tc>
          <w:tcPr>
            <w:tcW w:w="2126" w:type="dxa"/>
            <w:vAlign w:val="center"/>
          </w:tcPr>
          <w:p w14:paraId="056F3808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16C54A39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E879F6">
              <w:rPr>
                <w:sz w:val="22"/>
                <w:szCs w:val="22"/>
              </w:rPr>
              <w:t>100 000,00</w:t>
            </w:r>
          </w:p>
        </w:tc>
        <w:tc>
          <w:tcPr>
            <w:tcW w:w="2268" w:type="dxa"/>
            <w:vAlign w:val="center"/>
          </w:tcPr>
          <w:p w14:paraId="29BD32D7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476DD451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6CA3838D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vAlign w:val="center"/>
          </w:tcPr>
          <w:p w14:paraId="57FA9701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2023-6848/129</w:t>
            </w:r>
          </w:p>
        </w:tc>
        <w:tc>
          <w:tcPr>
            <w:tcW w:w="2126" w:type="dxa"/>
            <w:vAlign w:val="center"/>
          </w:tcPr>
          <w:p w14:paraId="437FF906" w14:textId="77777777" w:rsidR="00DE1FA5" w:rsidRPr="009C281A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81A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1F813818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sz w:val="22"/>
                <w:szCs w:val="22"/>
              </w:rPr>
              <w:t>2 850 000,00</w:t>
            </w:r>
          </w:p>
        </w:tc>
        <w:tc>
          <w:tcPr>
            <w:tcW w:w="2268" w:type="dxa"/>
            <w:vAlign w:val="center"/>
          </w:tcPr>
          <w:p w14:paraId="3B51AD30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  <w:tr w:rsidR="00DE1FA5" w:rsidRPr="004773F0" w14:paraId="35B24AD2" w14:textId="77777777" w:rsidTr="00D87653">
        <w:trPr>
          <w:trHeight w:val="546"/>
          <w:jc w:val="center"/>
        </w:trPr>
        <w:tc>
          <w:tcPr>
            <w:tcW w:w="1100" w:type="dxa"/>
            <w:vAlign w:val="center"/>
          </w:tcPr>
          <w:p w14:paraId="5B770503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vAlign w:val="center"/>
          </w:tcPr>
          <w:p w14:paraId="000818EA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2023-6855/129</w:t>
            </w:r>
          </w:p>
        </w:tc>
        <w:tc>
          <w:tcPr>
            <w:tcW w:w="2126" w:type="dxa"/>
            <w:vAlign w:val="center"/>
          </w:tcPr>
          <w:p w14:paraId="51B06DCC" w14:textId="77777777" w:rsidR="00DE1FA5" w:rsidRPr="00E879F6" w:rsidRDefault="00DE1FA5" w:rsidP="00D87653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78710C11" w14:textId="77777777" w:rsidR="00DE1FA5" w:rsidRPr="00E879F6" w:rsidRDefault="00DE1FA5" w:rsidP="00D8765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79F6">
              <w:rPr>
                <w:rFonts w:eastAsia="Calibri"/>
                <w:sz w:val="22"/>
                <w:szCs w:val="22"/>
                <w:lang w:eastAsia="en-US"/>
              </w:rPr>
              <w:t>3 620 000,00</w:t>
            </w:r>
          </w:p>
        </w:tc>
        <w:tc>
          <w:tcPr>
            <w:tcW w:w="2268" w:type="dxa"/>
            <w:vAlign w:val="center"/>
          </w:tcPr>
          <w:p w14:paraId="23E8D14D" w14:textId="77777777" w:rsidR="00DE1FA5" w:rsidRPr="00E879F6" w:rsidRDefault="00DE1FA5" w:rsidP="00D87653">
            <w:pPr>
              <w:rPr>
                <w:b/>
                <w:bCs/>
                <w:sz w:val="22"/>
                <w:szCs w:val="22"/>
              </w:rPr>
            </w:pPr>
            <w:r w:rsidRPr="00E879F6">
              <w:rPr>
                <w:sz w:val="22"/>
                <w:szCs w:val="22"/>
              </w:rPr>
              <w:t xml:space="preserve">ООО «АКТИВ РЕГИОН»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4CFF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0F22"/>
    <w:rsid w:val="0034584D"/>
    <w:rsid w:val="00361B5A"/>
    <w:rsid w:val="003A10DC"/>
    <w:rsid w:val="003B783B"/>
    <w:rsid w:val="003C0D96"/>
    <w:rsid w:val="003F1989"/>
    <w:rsid w:val="003F4D88"/>
    <w:rsid w:val="00414810"/>
    <w:rsid w:val="0047140F"/>
    <w:rsid w:val="00475D12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E1FA5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E1FA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E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2023-06-16T10:35:00Z</dcterms:created>
  <dcterms:modified xsi:type="dcterms:W3CDTF">2023-06-16T10:35:00Z</dcterms:modified>
</cp:coreProperties>
</file>