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5C73" w14:textId="77777777" w:rsidR="00A7245B" w:rsidRDefault="00A7245B" w:rsidP="00A7245B"/>
    <w:p w14:paraId="18BB5CAE" w14:textId="77777777" w:rsidR="00A7245B" w:rsidRPr="00A7245B" w:rsidRDefault="00A7245B" w:rsidP="00A7245B">
      <w:pPr>
        <w:tabs>
          <w:tab w:val="left" w:pos="567"/>
          <w:tab w:val="left" w:pos="993"/>
        </w:tabs>
        <w:spacing w:after="0" w:line="40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A7245B">
        <w:rPr>
          <w:rFonts w:ascii="Times New Roman" w:hAnsi="Times New Roman" w:cs="Times New Roman"/>
          <w:b/>
          <w:sz w:val="26"/>
          <w:szCs w:val="26"/>
        </w:rPr>
        <w:t>убличная оферта государственной корпорации «Агентство по страхованию вкладов» о заключении договора ус</w:t>
      </w:r>
      <w:r>
        <w:rPr>
          <w:rFonts w:ascii="Times New Roman" w:hAnsi="Times New Roman" w:cs="Times New Roman"/>
          <w:b/>
          <w:sz w:val="26"/>
          <w:szCs w:val="26"/>
        </w:rPr>
        <w:t>тупки п</w:t>
      </w:r>
      <w:r w:rsidRPr="00A7245B">
        <w:rPr>
          <w:rFonts w:ascii="Times New Roman" w:hAnsi="Times New Roman" w:cs="Times New Roman"/>
          <w:b/>
          <w:sz w:val="26"/>
          <w:szCs w:val="26"/>
        </w:rPr>
        <w:t>рав требований</w:t>
      </w:r>
    </w:p>
    <w:p w14:paraId="1D070BD6" w14:textId="77777777" w:rsidR="00E924D8" w:rsidRDefault="00E924D8" w:rsidP="00A7245B">
      <w:pPr>
        <w:tabs>
          <w:tab w:val="left" w:pos="567"/>
          <w:tab w:val="left" w:pos="993"/>
        </w:tabs>
        <w:spacing w:after="0" w:line="400" w:lineRule="exac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5DBFB9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0A3B2B">
        <w:rPr>
          <w:rFonts w:ascii="Times New Roman" w:hAnsi="Times New Roman"/>
          <w:spacing w:val="-2"/>
          <w:sz w:val="26"/>
          <w:szCs w:val="26"/>
        </w:rPr>
        <w:t>Государственная корпорация «Агентство по страхованию вкладов» (далее</w:t>
      </w:r>
      <w:r w:rsidRPr="00B36E35">
        <w:rPr>
          <w:rFonts w:ascii="Times New Roman" w:hAnsi="Times New Roman"/>
          <w:spacing w:val="-2"/>
          <w:sz w:val="26"/>
          <w:szCs w:val="26"/>
        </w:rPr>
        <w:t xml:space="preserve"> – Аге</w:t>
      </w:r>
      <w:r w:rsidRPr="00B34951">
        <w:rPr>
          <w:rFonts w:ascii="Times New Roman" w:hAnsi="Times New Roman"/>
          <w:spacing w:val="-2"/>
          <w:sz w:val="26"/>
          <w:szCs w:val="26"/>
        </w:rPr>
        <w:t xml:space="preserve">нтство), зарегистрированная Межрайонной инспекцией </w:t>
      </w:r>
      <w:r w:rsidRPr="00B34951">
        <w:rPr>
          <w:rFonts w:ascii="Times New Roman" w:hAnsi="Times New Roman"/>
          <w:spacing w:val="-2"/>
          <w:sz w:val="26"/>
          <w:szCs w:val="26"/>
        </w:rPr>
        <w:br/>
      </w:r>
      <w:r w:rsidRPr="00D21CF3">
        <w:rPr>
          <w:rFonts w:ascii="Times New Roman" w:hAnsi="Times New Roman"/>
          <w:spacing w:val="-2"/>
          <w:sz w:val="26"/>
          <w:szCs w:val="26"/>
        </w:rPr>
        <w:t>МНС России №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21CF3">
        <w:rPr>
          <w:rFonts w:ascii="Times New Roman" w:hAnsi="Times New Roman"/>
          <w:spacing w:val="-2"/>
          <w:sz w:val="26"/>
          <w:szCs w:val="26"/>
        </w:rPr>
        <w:t>46 по г.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21CF3">
        <w:rPr>
          <w:rFonts w:ascii="Times New Roman" w:hAnsi="Times New Roman"/>
          <w:spacing w:val="-2"/>
          <w:sz w:val="26"/>
          <w:szCs w:val="26"/>
        </w:rPr>
        <w:t xml:space="preserve">Москве 29 января 2004 г. за основным государственным регистрационным номером 1047796046198, </w:t>
      </w:r>
      <w:r>
        <w:rPr>
          <w:rFonts w:ascii="Times New Roman" w:hAnsi="Times New Roman"/>
          <w:spacing w:val="-2"/>
          <w:sz w:val="26"/>
          <w:szCs w:val="26"/>
        </w:rPr>
        <w:br/>
      </w:r>
      <w:r w:rsidRPr="000A3B2B">
        <w:rPr>
          <w:rFonts w:ascii="Times New Roman" w:hAnsi="Times New Roman"/>
          <w:spacing w:val="-2"/>
          <w:sz w:val="26"/>
          <w:szCs w:val="26"/>
        </w:rPr>
        <w:t>ИНН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21CF3">
        <w:rPr>
          <w:rFonts w:ascii="Times New Roman" w:hAnsi="Times New Roman"/>
          <w:spacing w:val="-2"/>
          <w:sz w:val="26"/>
          <w:szCs w:val="26"/>
        </w:rPr>
        <w:t>7708514824, КПП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21CF3">
        <w:rPr>
          <w:rFonts w:ascii="Times New Roman" w:hAnsi="Times New Roman"/>
          <w:spacing w:val="-2"/>
          <w:sz w:val="26"/>
          <w:szCs w:val="26"/>
        </w:rPr>
        <w:t xml:space="preserve">770901001, место нахождения: 109240, г. Москва, </w:t>
      </w:r>
      <w:r w:rsidRPr="00D21CF3">
        <w:rPr>
          <w:rFonts w:ascii="Times New Roman" w:hAnsi="Times New Roman"/>
          <w:spacing w:val="-2"/>
          <w:sz w:val="26"/>
          <w:szCs w:val="26"/>
        </w:rPr>
        <w:br/>
        <w:t>ул. Высоцкого, д.</w:t>
      </w:r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21CF3">
        <w:rPr>
          <w:rFonts w:ascii="Times New Roman" w:hAnsi="Times New Roman"/>
          <w:spacing w:val="-2"/>
          <w:sz w:val="26"/>
          <w:szCs w:val="26"/>
        </w:rPr>
        <w:t>4,</w:t>
      </w:r>
      <w:r w:rsidRPr="00D21CF3">
        <w:rPr>
          <w:rFonts w:ascii="Times New Roman" w:eastAsia="Times New Roman" w:hAnsi="Times New Roman"/>
          <w:spacing w:val="-2"/>
          <w:sz w:val="26"/>
          <w:szCs w:val="26"/>
          <w:bdr w:val="none" w:sz="0" w:space="0" w:color="auto" w:frame="1"/>
        </w:rPr>
        <w:t xml:space="preserve"> </w:t>
      </w:r>
      <w:r w:rsidRPr="00D21CF3">
        <w:rPr>
          <w:rFonts w:ascii="Times New Roman" w:hAnsi="Times New Roman"/>
          <w:spacing w:val="-2"/>
          <w:sz w:val="26"/>
          <w:szCs w:val="26"/>
        </w:rPr>
        <w:t xml:space="preserve">официальный сайт Агентства в информационно-телекоммуникационной сети «Интернет»: http://www.asv.org.ru/ </w:t>
      </w:r>
      <w:r w:rsidRPr="00D21CF3">
        <w:rPr>
          <w:rFonts w:ascii="Times New Roman" w:hAnsi="Times New Roman"/>
          <w:spacing w:val="-2"/>
          <w:sz w:val="26"/>
          <w:szCs w:val="26"/>
        </w:rPr>
        <w:br/>
        <w:t xml:space="preserve">(далее – Цедент), предлагает всем заинтересованным лицам приобрести принадлежащие Цеденту </w:t>
      </w:r>
      <w:r w:rsidRPr="00D21CF3">
        <w:rPr>
          <w:rFonts w:ascii="Times New Roman" w:hAnsi="Times New Roman"/>
          <w:sz w:val="26"/>
          <w:szCs w:val="26"/>
        </w:rPr>
        <w:t xml:space="preserve">на основании соглашения об отступном </w:t>
      </w:r>
      <w:r w:rsidRPr="00D21CF3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  <w:lang w:eastAsia="ar-SA"/>
        </w:rPr>
        <w:t xml:space="preserve">от </w:t>
      </w:r>
      <w:r w:rsidRPr="000A3B2B">
        <w:rPr>
          <w:rFonts w:ascii="Times New Roman" w:hAnsi="Times New Roman"/>
          <w:sz w:val="26"/>
          <w:szCs w:val="26"/>
          <w:lang w:eastAsia="ar-SA"/>
        </w:rPr>
        <w:t xml:space="preserve">22 сентября 2022 г. № </w:t>
      </w:r>
      <w:r w:rsidRPr="00B36E35">
        <w:rPr>
          <w:rFonts w:ascii="Times New Roman" w:hAnsi="Times New Roman"/>
          <w:bCs/>
          <w:color w:val="000000"/>
          <w:sz w:val="26"/>
          <w:szCs w:val="26"/>
        </w:rPr>
        <w:t>2022-0549/8</w:t>
      </w:r>
      <w:r w:rsidRPr="00B36E35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B34951">
        <w:rPr>
          <w:rFonts w:ascii="Times New Roman" w:hAnsi="Times New Roman"/>
          <w:sz w:val="26"/>
          <w:szCs w:val="26"/>
        </w:rPr>
        <w:t>права требования к Чеховскому открытому акционерному обществу «</w:t>
      </w:r>
      <w:proofErr w:type="spellStart"/>
      <w:r w:rsidRPr="00B34951">
        <w:rPr>
          <w:rFonts w:ascii="Times New Roman" w:hAnsi="Times New Roman"/>
          <w:sz w:val="26"/>
          <w:szCs w:val="26"/>
        </w:rPr>
        <w:t>Промжелдортранс</w:t>
      </w:r>
      <w:proofErr w:type="spellEnd"/>
      <w:r w:rsidRPr="00B34951">
        <w:rPr>
          <w:rFonts w:ascii="Times New Roman" w:hAnsi="Times New Roman"/>
          <w:sz w:val="26"/>
          <w:szCs w:val="26"/>
        </w:rPr>
        <w:t>»</w:t>
      </w:r>
      <w:bookmarkStart w:id="0" w:name="_Hlk124762551"/>
      <w:r w:rsidRPr="00B34951">
        <w:rPr>
          <w:rFonts w:ascii="Times New Roman" w:hAnsi="Times New Roman"/>
          <w:sz w:val="26"/>
          <w:szCs w:val="26"/>
        </w:rPr>
        <w:t xml:space="preserve"> </w:t>
      </w:r>
      <w:r w:rsidRPr="000A3B2B">
        <w:rPr>
          <w:rFonts w:ascii="Times New Roman" w:hAnsi="Times New Roman"/>
          <w:sz w:val="26"/>
          <w:szCs w:val="26"/>
        </w:rPr>
        <w:t xml:space="preserve">(ИНН </w:t>
      </w:r>
      <w:r w:rsidRPr="00B36E35">
        <w:rPr>
          <w:rFonts w:ascii="Times New Roman" w:hAnsi="Times New Roman"/>
          <w:sz w:val="26"/>
          <w:szCs w:val="26"/>
        </w:rPr>
        <w:t xml:space="preserve">5048080973, ОГРН </w:t>
      </w:r>
      <w:r w:rsidRPr="00B34951">
        <w:rPr>
          <w:rFonts w:ascii="Times New Roman" w:hAnsi="Times New Roman"/>
          <w:sz w:val="26"/>
          <w:szCs w:val="26"/>
        </w:rPr>
        <w:t xml:space="preserve">1035009952449) </w:t>
      </w:r>
      <w:bookmarkEnd w:id="0"/>
      <w:r w:rsidRPr="00B34951">
        <w:rPr>
          <w:rFonts w:ascii="Times New Roman" w:hAnsi="Times New Roman"/>
          <w:sz w:val="26"/>
          <w:szCs w:val="26"/>
        </w:rPr>
        <w:t xml:space="preserve">(далее </w:t>
      </w:r>
      <w:r w:rsidRPr="00D21CF3">
        <w:rPr>
          <w:rFonts w:ascii="Times New Roman" w:hAnsi="Times New Roman"/>
          <w:sz w:val="26"/>
          <w:szCs w:val="26"/>
        </w:rPr>
        <w:t>соответственно – Должник, Права требования) по кредитному договору от 24 декабря 2013 г. № 39/К-12-13 (далее – Договор)</w:t>
      </w:r>
      <w:r>
        <w:rPr>
          <w:rFonts w:ascii="Times New Roman" w:hAnsi="Times New Roman"/>
          <w:sz w:val="26"/>
          <w:szCs w:val="26"/>
        </w:rPr>
        <w:t>. З</w:t>
      </w:r>
      <w:r w:rsidRPr="00D21CF3">
        <w:rPr>
          <w:rFonts w:ascii="Times New Roman" w:hAnsi="Times New Roman"/>
          <w:sz w:val="26"/>
          <w:szCs w:val="26"/>
        </w:rPr>
        <w:t>адолженность Должника по Договору составляет 73 478 273,19 руб.</w:t>
      </w:r>
    </w:p>
    <w:p w14:paraId="5190F1C6" w14:textId="0E7BCF53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 xml:space="preserve">Требования Агентства по Договору в соответствии с заключенным </w:t>
      </w:r>
      <w:r>
        <w:rPr>
          <w:rFonts w:ascii="Times New Roman" w:hAnsi="Times New Roman"/>
          <w:sz w:val="26"/>
          <w:szCs w:val="26"/>
        </w:rPr>
        <w:br/>
      </w:r>
      <w:r w:rsidRPr="000A3B2B">
        <w:rPr>
          <w:rFonts w:ascii="Times New Roman" w:hAnsi="Times New Roman"/>
          <w:sz w:val="26"/>
          <w:szCs w:val="26"/>
        </w:rPr>
        <w:t xml:space="preserve">24 декабря </w:t>
      </w:r>
      <w:r w:rsidRPr="00B36E35">
        <w:rPr>
          <w:rFonts w:ascii="Times New Roman" w:hAnsi="Times New Roman"/>
          <w:sz w:val="26"/>
          <w:szCs w:val="26"/>
        </w:rPr>
        <w:t>2013 г.</w:t>
      </w:r>
      <w:r w:rsidRPr="00B34951">
        <w:rPr>
          <w:rFonts w:ascii="Times New Roman" w:hAnsi="Times New Roman"/>
          <w:sz w:val="26"/>
          <w:szCs w:val="26"/>
        </w:rPr>
        <w:t xml:space="preserve"> между ЗАО «</w:t>
      </w:r>
      <w:proofErr w:type="spellStart"/>
      <w:r w:rsidRPr="00B34951">
        <w:rPr>
          <w:rFonts w:ascii="Times New Roman" w:hAnsi="Times New Roman"/>
          <w:sz w:val="26"/>
          <w:szCs w:val="26"/>
        </w:rPr>
        <w:t>ИпоТек</w:t>
      </w:r>
      <w:proofErr w:type="spellEnd"/>
      <w:r w:rsidRPr="00B34951">
        <w:rPr>
          <w:rFonts w:ascii="Times New Roman" w:hAnsi="Times New Roman"/>
          <w:sz w:val="26"/>
          <w:szCs w:val="26"/>
        </w:rPr>
        <w:t xml:space="preserve"> Банк» </w:t>
      </w:r>
      <w:r w:rsidRPr="00D21CF3">
        <w:rPr>
          <w:rFonts w:ascii="Times New Roman" w:hAnsi="Times New Roman"/>
          <w:sz w:val="26"/>
          <w:szCs w:val="26"/>
        </w:rPr>
        <w:t xml:space="preserve">(далее – Банк) и Должником договором залога № 39/ДЗ-12-13 по состоянию на 2 </w:t>
      </w:r>
      <w:r w:rsidR="00995255">
        <w:rPr>
          <w:rFonts w:ascii="Times New Roman" w:hAnsi="Times New Roman"/>
          <w:sz w:val="26"/>
          <w:szCs w:val="26"/>
        </w:rPr>
        <w:t>июня</w:t>
      </w:r>
      <w:r w:rsidRPr="00D21CF3">
        <w:rPr>
          <w:rFonts w:ascii="Times New Roman" w:hAnsi="Times New Roman"/>
          <w:sz w:val="26"/>
          <w:szCs w:val="26"/>
        </w:rPr>
        <w:t xml:space="preserve"> 2023 г. обеспечены залогом следующего имущества Должника: </w:t>
      </w:r>
    </w:p>
    <w:p w14:paraId="40982367" w14:textId="77777777" w:rsidR="00E924D8" w:rsidRPr="00B34951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D21CF3">
        <w:rPr>
          <w:rFonts w:ascii="Times New Roman" w:hAnsi="Times New Roman"/>
          <w:sz w:val="26"/>
          <w:szCs w:val="26"/>
        </w:rPr>
        <w:t xml:space="preserve">сооружение, назначение по БТИ – железнодорожный путь </w:t>
      </w:r>
      <w:r w:rsidRPr="00D21CF3">
        <w:rPr>
          <w:rFonts w:ascii="Times New Roman" w:hAnsi="Times New Roman"/>
          <w:sz w:val="26"/>
          <w:szCs w:val="26"/>
        </w:rPr>
        <w:br/>
        <w:t>на з-д «</w:t>
      </w:r>
      <w:proofErr w:type="spellStart"/>
      <w:r w:rsidRPr="00D21CF3">
        <w:rPr>
          <w:rFonts w:ascii="Times New Roman" w:hAnsi="Times New Roman"/>
          <w:sz w:val="26"/>
          <w:szCs w:val="26"/>
        </w:rPr>
        <w:t>Гидросталь</w:t>
      </w:r>
      <w:proofErr w:type="spellEnd"/>
      <w:r w:rsidRPr="00D21CF3">
        <w:rPr>
          <w:rFonts w:ascii="Times New Roman" w:hAnsi="Times New Roman"/>
          <w:sz w:val="26"/>
          <w:szCs w:val="26"/>
        </w:rPr>
        <w:t>», протяженностью 4</w:t>
      </w:r>
      <w:r>
        <w:rPr>
          <w:rFonts w:ascii="Times New Roman" w:hAnsi="Times New Roman"/>
          <w:sz w:val="26"/>
          <w:szCs w:val="26"/>
        </w:rPr>
        <w:t> </w:t>
      </w:r>
      <w:r w:rsidRPr="000A3B2B">
        <w:rPr>
          <w:rFonts w:ascii="Times New Roman" w:hAnsi="Times New Roman"/>
          <w:sz w:val="26"/>
          <w:szCs w:val="26"/>
        </w:rPr>
        <w:t>420 м, инв. № 92-3578, лит.</w:t>
      </w:r>
      <w:r w:rsidRPr="00B36E35">
        <w:rPr>
          <w:rFonts w:ascii="Times New Roman" w:hAnsi="Times New Roman"/>
          <w:sz w:val="26"/>
          <w:szCs w:val="26"/>
        </w:rPr>
        <w:t xml:space="preserve"> Г, расположенное по адресу: Московска</w:t>
      </w:r>
      <w:r w:rsidRPr="00B34951">
        <w:rPr>
          <w:rFonts w:ascii="Times New Roman" w:hAnsi="Times New Roman"/>
          <w:sz w:val="26"/>
          <w:szCs w:val="26"/>
        </w:rPr>
        <w:t>я область, Чеховский район, г. Чехов, железнодорожный путь на з-д «</w:t>
      </w:r>
      <w:proofErr w:type="spellStart"/>
      <w:r w:rsidRPr="00B34951">
        <w:rPr>
          <w:rFonts w:ascii="Times New Roman" w:hAnsi="Times New Roman"/>
          <w:sz w:val="26"/>
          <w:szCs w:val="26"/>
        </w:rPr>
        <w:t>Гидросталь</w:t>
      </w:r>
      <w:proofErr w:type="spellEnd"/>
      <w:r w:rsidRPr="00B34951">
        <w:rPr>
          <w:rFonts w:ascii="Times New Roman" w:hAnsi="Times New Roman"/>
          <w:sz w:val="26"/>
          <w:szCs w:val="26"/>
        </w:rPr>
        <w:t>», вид права: собственность, условный номер объекта 50-50-31/016/2006-397, кадастровый номер: 50:31:0000000:1686;</w:t>
      </w:r>
    </w:p>
    <w:p w14:paraId="27930488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34951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D21CF3">
        <w:rPr>
          <w:rFonts w:ascii="Times New Roman" w:hAnsi="Times New Roman"/>
          <w:sz w:val="26"/>
          <w:szCs w:val="26"/>
        </w:rPr>
        <w:t xml:space="preserve">сооружение, назначение по БТИ – железнодорожный путь </w:t>
      </w:r>
      <w:r>
        <w:rPr>
          <w:rFonts w:ascii="Times New Roman" w:hAnsi="Times New Roman"/>
          <w:sz w:val="26"/>
          <w:szCs w:val="26"/>
        </w:rPr>
        <w:br/>
      </w:r>
      <w:r w:rsidRPr="00B36E35">
        <w:rPr>
          <w:rFonts w:ascii="Times New Roman" w:hAnsi="Times New Roman"/>
          <w:sz w:val="26"/>
          <w:szCs w:val="26"/>
        </w:rPr>
        <w:t xml:space="preserve">на ЧЗЭМ, </w:t>
      </w:r>
      <w:r w:rsidRPr="00B34951">
        <w:rPr>
          <w:rFonts w:ascii="Times New Roman" w:hAnsi="Times New Roman"/>
          <w:sz w:val="26"/>
          <w:szCs w:val="26"/>
        </w:rPr>
        <w:t>протяженн</w:t>
      </w:r>
      <w:r w:rsidRPr="00D21CF3">
        <w:rPr>
          <w:rFonts w:ascii="Times New Roman" w:hAnsi="Times New Roman"/>
          <w:sz w:val="26"/>
          <w:szCs w:val="26"/>
        </w:rPr>
        <w:t>остью 10 830 м, инв. № 92-3577, лит. Г, расположенное по адресу: Московская область, Чеховский район, г. Чехов, железнодорожный путь на ЧЗЭМ, вид права: собственность, условный номер объекта 50-50-31/018/2006-037, кадастровый номер: 50:31:0000000:1665;</w:t>
      </w:r>
    </w:p>
    <w:p w14:paraId="4E218E47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D21CF3">
        <w:rPr>
          <w:rFonts w:ascii="Times New Roman" w:hAnsi="Times New Roman"/>
          <w:sz w:val="26"/>
          <w:szCs w:val="26"/>
        </w:rPr>
        <w:t xml:space="preserve">сооружение, назначение по БТИ – железнодорожный путь </w:t>
      </w:r>
      <w:r w:rsidRPr="00D21CF3">
        <w:rPr>
          <w:rFonts w:ascii="Times New Roman" w:hAnsi="Times New Roman"/>
          <w:sz w:val="26"/>
          <w:szCs w:val="26"/>
        </w:rPr>
        <w:br/>
        <w:t xml:space="preserve">на </w:t>
      </w:r>
      <w:r>
        <w:rPr>
          <w:rFonts w:ascii="Times New Roman" w:hAnsi="Times New Roman"/>
          <w:sz w:val="26"/>
          <w:szCs w:val="26"/>
        </w:rPr>
        <w:t>п</w:t>
      </w:r>
      <w:r w:rsidRPr="00B36E35">
        <w:rPr>
          <w:rFonts w:ascii="Times New Roman" w:hAnsi="Times New Roman"/>
          <w:sz w:val="26"/>
          <w:szCs w:val="26"/>
        </w:rPr>
        <w:t>олиграфический комбинат, протяженностью 1</w:t>
      </w:r>
      <w:r>
        <w:rPr>
          <w:rFonts w:ascii="Times New Roman" w:hAnsi="Times New Roman"/>
          <w:sz w:val="26"/>
          <w:szCs w:val="26"/>
        </w:rPr>
        <w:t> </w:t>
      </w:r>
      <w:r w:rsidRPr="00B36E35">
        <w:rPr>
          <w:rFonts w:ascii="Times New Roman" w:hAnsi="Times New Roman"/>
          <w:sz w:val="26"/>
          <w:szCs w:val="26"/>
        </w:rPr>
        <w:t>340 м, инв. № 92-3580, лит</w:t>
      </w:r>
      <w:r w:rsidRPr="00B34951">
        <w:rPr>
          <w:rFonts w:ascii="Times New Roman" w:hAnsi="Times New Roman"/>
          <w:sz w:val="26"/>
          <w:szCs w:val="26"/>
        </w:rPr>
        <w:t>.</w:t>
      </w:r>
      <w:r w:rsidRPr="00D21CF3">
        <w:rPr>
          <w:rFonts w:ascii="Times New Roman" w:hAnsi="Times New Roman"/>
          <w:sz w:val="26"/>
          <w:szCs w:val="26"/>
        </w:rPr>
        <w:t xml:space="preserve"> Г, расположенное по адресу: Московская область, Чеховский район, </w:t>
      </w:r>
      <w:r w:rsidRPr="00D21CF3">
        <w:rPr>
          <w:rFonts w:ascii="Times New Roman" w:hAnsi="Times New Roman"/>
          <w:sz w:val="26"/>
          <w:szCs w:val="26"/>
        </w:rPr>
        <w:br/>
        <w:t xml:space="preserve">г. Чехов, железнодорожный путь на </w:t>
      </w:r>
      <w:r>
        <w:rPr>
          <w:rFonts w:ascii="Times New Roman" w:hAnsi="Times New Roman"/>
          <w:sz w:val="26"/>
          <w:szCs w:val="26"/>
        </w:rPr>
        <w:t>п</w:t>
      </w:r>
      <w:r w:rsidRPr="00D21CF3">
        <w:rPr>
          <w:rFonts w:ascii="Times New Roman" w:hAnsi="Times New Roman"/>
          <w:sz w:val="26"/>
          <w:szCs w:val="26"/>
        </w:rPr>
        <w:t xml:space="preserve">олиграфический комбинат, вид права: </w:t>
      </w:r>
      <w:r w:rsidRPr="00D21CF3">
        <w:rPr>
          <w:rFonts w:ascii="Times New Roman" w:hAnsi="Times New Roman"/>
          <w:sz w:val="26"/>
          <w:szCs w:val="26"/>
        </w:rPr>
        <w:lastRenderedPageBreak/>
        <w:t>собственность, условный номер объекта 50-50-31/016/2006-133, кадастровый номер: 50:31:0000000:1681.</w:t>
      </w:r>
    </w:p>
    <w:p w14:paraId="785C0E75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 xml:space="preserve">Полный перечень действующих ограничений и обременений прав </w:t>
      </w:r>
      <w:r w:rsidRPr="00D21CF3">
        <w:rPr>
          <w:rFonts w:ascii="Times New Roman" w:hAnsi="Times New Roman"/>
          <w:sz w:val="26"/>
          <w:szCs w:val="26"/>
        </w:rPr>
        <w:br/>
        <w:t>в отношении объектов недвижимости содержится в выписках из Единого государственного реестра недвижимости.</w:t>
      </w:r>
    </w:p>
    <w:p w14:paraId="7EA3A872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>Решением Арбитражного суда Московской области от 18 августа 2020 г. по делу № А41-66486/2017 в отношении Должника введена процедура конкурсного производства, конкурсным управляющим утвержден Кузнецов К.И., член СРО – Ассоциация арбитражных управляющих «СИРИУС».</w:t>
      </w:r>
    </w:p>
    <w:p w14:paraId="678206B0" w14:textId="77777777" w:rsidR="00E924D8" w:rsidRPr="00B36E35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 xml:space="preserve">В рамках дела о банкротстве Должника определением Арбитражного суда Московской области от 23 апреля 2020 г. в реестр требований кредиторов Должника включены требования Банка в размере </w:t>
      </w:r>
      <w:r>
        <w:rPr>
          <w:rFonts w:ascii="Times New Roman" w:hAnsi="Times New Roman"/>
          <w:sz w:val="26"/>
          <w:szCs w:val="26"/>
        </w:rPr>
        <w:br/>
      </w:r>
      <w:r w:rsidRPr="00B36E35">
        <w:rPr>
          <w:rFonts w:ascii="Times New Roman" w:hAnsi="Times New Roman"/>
          <w:sz w:val="26"/>
          <w:szCs w:val="26"/>
        </w:rPr>
        <w:t>73 </w:t>
      </w:r>
      <w:r w:rsidRPr="00B34951">
        <w:rPr>
          <w:rFonts w:ascii="Times New Roman" w:hAnsi="Times New Roman"/>
          <w:sz w:val="26"/>
          <w:szCs w:val="26"/>
        </w:rPr>
        <w:t>486</w:t>
      </w:r>
      <w:r w:rsidRPr="00D21CF3">
        <w:rPr>
          <w:rFonts w:ascii="Times New Roman" w:hAnsi="Times New Roman"/>
          <w:sz w:val="26"/>
          <w:szCs w:val="26"/>
        </w:rPr>
        <w:t xml:space="preserve"> 055,36 руб. как обеспеченные залогом имущества Должника. Определением Арбитражного суда Московской области от 30 декабря </w:t>
      </w:r>
      <w:r>
        <w:rPr>
          <w:rFonts w:ascii="Times New Roman" w:hAnsi="Times New Roman"/>
          <w:sz w:val="26"/>
          <w:szCs w:val="26"/>
        </w:rPr>
        <w:br/>
      </w:r>
      <w:r w:rsidRPr="00B36E35">
        <w:rPr>
          <w:rFonts w:ascii="Times New Roman" w:hAnsi="Times New Roman"/>
          <w:sz w:val="26"/>
          <w:szCs w:val="26"/>
        </w:rPr>
        <w:t xml:space="preserve">2022 г. </w:t>
      </w:r>
      <w:r w:rsidRPr="00B36E35">
        <w:rPr>
          <w:rFonts w:ascii="Times New Roman" w:eastAsia="Times New Roman" w:hAnsi="Times New Roman"/>
          <w:sz w:val="26"/>
          <w:szCs w:val="26"/>
        </w:rPr>
        <w:t>произведена процессуальная замена кредитора</w:t>
      </w:r>
      <w:r w:rsidRPr="00B34951">
        <w:rPr>
          <w:rFonts w:ascii="Times New Roman" w:hAnsi="Times New Roman"/>
          <w:sz w:val="26"/>
          <w:szCs w:val="26"/>
        </w:rPr>
        <w:t xml:space="preserve"> Банка</w:t>
      </w:r>
      <w:r w:rsidRPr="00D21CF3">
        <w:rPr>
          <w:rFonts w:ascii="Times New Roman" w:hAnsi="Times New Roman"/>
          <w:sz w:val="26"/>
          <w:szCs w:val="26"/>
        </w:rPr>
        <w:t xml:space="preserve"> на его правопреемника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B36E35">
        <w:rPr>
          <w:rFonts w:ascii="Times New Roman" w:hAnsi="Times New Roman"/>
          <w:sz w:val="26"/>
          <w:szCs w:val="26"/>
        </w:rPr>
        <w:t>Агентство.</w:t>
      </w:r>
    </w:p>
    <w:p w14:paraId="02476FB9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34951">
        <w:rPr>
          <w:rFonts w:ascii="Times New Roman" w:hAnsi="Times New Roman"/>
          <w:sz w:val="26"/>
          <w:szCs w:val="26"/>
        </w:rPr>
        <w:t>Реализация Прав требования осуществляется Цедентом посредством пр</w:t>
      </w:r>
      <w:r w:rsidRPr="00D21CF3">
        <w:rPr>
          <w:rFonts w:ascii="Times New Roman" w:hAnsi="Times New Roman"/>
          <w:sz w:val="26"/>
          <w:szCs w:val="26"/>
        </w:rPr>
        <w:t xml:space="preserve">едложения неограниченному кругу лиц о заключении договора уступки Прав требования (далее – публичная оферта). Срок действия публичной оферты составляет 15 календарных дней </w:t>
      </w:r>
      <w:r>
        <w:rPr>
          <w:rFonts w:ascii="Times New Roman" w:hAnsi="Times New Roman"/>
          <w:sz w:val="26"/>
          <w:szCs w:val="26"/>
        </w:rPr>
        <w:t xml:space="preserve">– </w:t>
      </w:r>
      <w:r w:rsidRPr="00B36E35">
        <w:rPr>
          <w:rFonts w:ascii="Times New Roman" w:hAnsi="Times New Roman"/>
          <w:sz w:val="26"/>
          <w:szCs w:val="26"/>
        </w:rPr>
        <w:t xml:space="preserve">с 9:00 </w:t>
      </w:r>
      <w:r w:rsidRPr="00D21CF3">
        <w:rPr>
          <w:rFonts w:ascii="Times New Roman" w:hAnsi="Times New Roman"/>
          <w:sz w:val="26"/>
          <w:szCs w:val="26"/>
        </w:rPr>
        <w:t xml:space="preserve">20 июня 2023 г. до 18:00 </w:t>
      </w:r>
      <w:r w:rsidRPr="00D21CF3">
        <w:rPr>
          <w:rFonts w:ascii="Times New Roman" w:hAnsi="Times New Roman"/>
          <w:sz w:val="26"/>
          <w:szCs w:val="26"/>
        </w:rPr>
        <w:br/>
        <w:t>4 июля 2023 г. (время московское).</w:t>
      </w:r>
    </w:p>
    <w:p w14:paraId="0995C143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 xml:space="preserve">Цена Прав требования устанавливается в размере </w:t>
      </w:r>
      <w:r w:rsidRPr="00D21CF3">
        <w:rPr>
          <w:rFonts w:ascii="Times New Roman" w:hAnsi="Times New Roman"/>
          <w:bCs/>
          <w:sz w:val="26"/>
          <w:szCs w:val="26"/>
        </w:rPr>
        <w:t>74 000 000,00 руб.</w:t>
      </w:r>
      <w:r w:rsidRPr="00D21CF3">
        <w:rPr>
          <w:rFonts w:ascii="Times New Roman" w:hAnsi="Times New Roman"/>
          <w:sz w:val="26"/>
          <w:szCs w:val="26"/>
        </w:rPr>
        <w:t xml:space="preserve"> </w:t>
      </w:r>
    </w:p>
    <w:p w14:paraId="5123CB88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_Hlk124949381"/>
      <w:r w:rsidRPr="00D21CF3">
        <w:rPr>
          <w:rFonts w:ascii="Times New Roman" w:hAnsi="Times New Roman"/>
          <w:sz w:val="26"/>
          <w:szCs w:val="26"/>
        </w:rPr>
        <w:t>Обязательным</w:t>
      </w:r>
      <w:r>
        <w:rPr>
          <w:rFonts w:ascii="Times New Roman" w:hAnsi="Times New Roman"/>
          <w:sz w:val="26"/>
          <w:szCs w:val="26"/>
        </w:rPr>
        <w:t>и</w:t>
      </w:r>
      <w:r w:rsidRPr="00B36E35">
        <w:rPr>
          <w:rFonts w:ascii="Times New Roman" w:hAnsi="Times New Roman"/>
          <w:sz w:val="26"/>
          <w:szCs w:val="26"/>
        </w:rPr>
        <w:t xml:space="preserve"> услови</w:t>
      </w:r>
      <w:r>
        <w:rPr>
          <w:rFonts w:ascii="Times New Roman" w:hAnsi="Times New Roman"/>
          <w:sz w:val="26"/>
          <w:szCs w:val="26"/>
        </w:rPr>
        <w:t>ями</w:t>
      </w:r>
      <w:r w:rsidRPr="00D21CF3">
        <w:rPr>
          <w:rFonts w:ascii="Times New Roman" w:hAnsi="Times New Roman"/>
          <w:sz w:val="26"/>
          <w:szCs w:val="26"/>
        </w:rPr>
        <w:t xml:space="preserve"> для участия в процедуре является внесение обеспечительного платежа в размере 10% стоимости, указанной </w:t>
      </w:r>
      <w:r w:rsidRPr="00D21CF3">
        <w:rPr>
          <w:rFonts w:ascii="Times New Roman" w:hAnsi="Times New Roman"/>
          <w:sz w:val="26"/>
          <w:szCs w:val="26"/>
        </w:rPr>
        <w:br/>
        <w:t xml:space="preserve">в публичной оферте, не позднее чем за 3 календарных дня до даты акцепта публичной оферты и заключение соглашения об обеспечительном платеже. Порядок уплаты обеспечительного платежа определяется соглашением </w:t>
      </w:r>
      <w:r w:rsidRPr="00D21CF3">
        <w:rPr>
          <w:rFonts w:ascii="Times New Roman" w:hAnsi="Times New Roman"/>
          <w:sz w:val="26"/>
          <w:szCs w:val="26"/>
        </w:rPr>
        <w:br/>
        <w:t>об обеспечительном платеже по форме, установленной Организатором процедуры.</w:t>
      </w:r>
    </w:p>
    <w:p w14:paraId="654406F9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 xml:space="preserve">Путем внесения обеспечительного платежа заявитель подтверждает свое намерение заключить договор уступки Прав требования. Обеспечительный платеж вносится в обеспечение обязательства заявителя по оплате за отказ заявителя от договора уступки Прав требования после получения Агентством ответа заявителя в письменной форме о полном и безоговорочном принятии предложения, содержащегося в публичной оферте (акцепт публичной оферты). При заключении договора уступки Прав требования сумма внесенного обеспечительного платежа </w:t>
      </w:r>
      <w:r w:rsidRPr="00D21CF3">
        <w:rPr>
          <w:rFonts w:ascii="Times New Roman" w:hAnsi="Times New Roman"/>
          <w:sz w:val="26"/>
          <w:szCs w:val="26"/>
        </w:rPr>
        <w:lastRenderedPageBreak/>
        <w:t>засчитывается в счет исполнения обязательств по оплате стоимости Прав требования.</w:t>
      </w:r>
    </w:p>
    <w:bookmarkEnd w:id="1"/>
    <w:p w14:paraId="7DCC628F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 xml:space="preserve">Цедент предлагает заключить договор уступки Прав требования </w:t>
      </w:r>
      <w:r w:rsidRPr="00D21CF3">
        <w:rPr>
          <w:rFonts w:ascii="Times New Roman" w:hAnsi="Times New Roman"/>
          <w:sz w:val="26"/>
          <w:szCs w:val="26"/>
        </w:rPr>
        <w:br/>
        <w:t>(далее – Договор</w:t>
      </w:r>
      <w:r>
        <w:rPr>
          <w:rFonts w:ascii="Times New Roman" w:hAnsi="Times New Roman"/>
          <w:sz w:val="26"/>
          <w:szCs w:val="26"/>
        </w:rPr>
        <w:t xml:space="preserve"> уступки</w:t>
      </w:r>
      <w:r w:rsidRPr="00B36E35">
        <w:rPr>
          <w:rFonts w:ascii="Times New Roman" w:hAnsi="Times New Roman"/>
          <w:sz w:val="26"/>
          <w:szCs w:val="26"/>
        </w:rPr>
        <w:t>) на условиях, которые содержатся в п</w:t>
      </w:r>
      <w:r w:rsidRPr="00B34951">
        <w:rPr>
          <w:rFonts w:ascii="Times New Roman" w:hAnsi="Times New Roman"/>
          <w:sz w:val="26"/>
          <w:szCs w:val="26"/>
        </w:rPr>
        <w:t xml:space="preserve">убличной оферте и проекте </w:t>
      </w:r>
      <w:r w:rsidRPr="00D21CF3">
        <w:rPr>
          <w:rFonts w:ascii="Times New Roman" w:hAnsi="Times New Roman"/>
          <w:sz w:val="26"/>
          <w:szCs w:val="26"/>
        </w:rPr>
        <w:t>Договора</w:t>
      </w:r>
      <w:r>
        <w:rPr>
          <w:rFonts w:ascii="Times New Roman" w:hAnsi="Times New Roman"/>
          <w:sz w:val="26"/>
          <w:szCs w:val="26"/>
        </w:rPr>
        <w:t xml:space="preserve"> уступки</w:t>
      </w:r>
      <w:r w:rsidRPr="00B36E35">
        <w:rPr>
          <w:rFonts w:ascii="Times New Roman" w:hAnsi="Times New Roman"/>
          <w:sz w:val="26"/>
          <w:szCs w:val="26"/>
        </w:rPr>
        <w:t xml:space="preserve"> (приложение </w:t>
      </w:r>
      <w:r w:rsidRPr="00B34951">
        <w:rPr>
          <w:rFonts w:ascii="Times New Roman" w:hAnsi="Times New Roman"/>
          <w:sz w:val="26"/>
          <w:szCs w:val="26"/>
        </w:rPr>
        <w:t xml:space="preserve">1 </w:t>
      </w:r>
      <w:r w:rsidRPr="00D21CF3">
        <w:rPr>
          <w:rFonts w:ascii="Times New Roman" w:hAnsi="Times New Roman"/>
          <w:sz w:val="26"/>
          <w:szCs w:val="26"/>
        </w:rPr>
        <w:t>к публичной оферте).</w:t>
      </w:r>
    </w:p>
    <w:p w14:paraId="24EDFB91" w14:textId="54DE7A9B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 xml:space="preserve">Организатором процедуры реализации Прав требования посредством публичной оферты является Акционерное общество «Российский аукционный дом» (далее – Организатор процедуры). Место нахождения Организатора процедуры: 190000, г. Санкт-Петербург, пер. Гривцова, д. 5, лит. В; адрес для направления почтовой корреспонденции: 190000, г. Санкт-Петербург, пер. Гривцова, д. 5, лит. В; адрес официального сайта в информационно-телекоммуникационной сети «Интернет»: https://auction-house.ru/; адрес электронной почты: </w:t>
      </w:r>
      <w:r w:rsidR="00F252B0">
        <w:rPr>
          <w:rFonts w:ascii="Times New Roman" w:hAnsi="Times New Roman"/>
          <w:sz w:val="26"/>
          <w:szCs w:val="26"/>
        </w:rPr>
        <w:t xml:space="preserve">opanasuk@auction-house.ru; телефон: </w:t>
      </w:r>
      <w:r w:rsidR="00F252B0">
        <w:rPr>
          <w:rFonts w:ascii="Times New Roman" w:hAnsi="Times New Roman"/>
          <w:bCs/>
        </w:rPr>
        <w:t>8 (800) 777 57 57</w:t>
      </w:r>
      <w:r w:rsidR="00F252B0">
        <w:rPr>
          <w:rFonts w:ascii="Times New Roman" w:hAnsi="Times New Roman"/>
          <w:sz w:val="26"/>
          <w:szCs w:val="26"/>
        </w:rPr>
        <w:t>.</w:t>
      </w:r>
    </w:p>
    <w:p w14:paraId="58D8A7A4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 xml:space="preserve">Ответы в письменной форме о полном и безоговорочном принятии содержащегося в публичной оферте предложения о заключении Договора </w:t>
      </w:r>
      <w:r>
        <w:rPr>
          <w:rFonts w:ascii="Times New Roman" w:hAnsi="Times New Roman"/>
          <w:sz w:val="26"/>
          <w:szCs w:val="26"/>
        </w:rPr>
        <w:t xml:space="preserve">уступки </w:t>
      </w:r>
      <w:r w:rsidRPr="00B36E35">
        <w:rPr>
          <w:rFonts w:ascii="Times New Roman" w:hAnsi="Times New Roman"/>
          <w:sz w:val="26"/>
          <w:szCs w:val="26"/>
        </w:rPr>
        <w:t xml:space="preserve">(далее – </w:t>
      </w:r>
      <w:r w:rsidRPr="00B34951">
        <w:rPr>
          <w:rFonts w:ascii="Times New Roman" w:hAnsi="Times New Roman"/>
          <w:sz w:val="26"/>
          <w:szCs w:val="26"/>
        </w:rPr>
        <w:t>а</w:t>
      </w:r>
      <w:r w:rsidRPr="00D21CF3">
        <w:rPr>
          <w:rFonts w:ascii="Times New Roman" w:hAnsi="Times New Roman"/>
          <w:sz w:val="26"/>
          <w:szCs w:val="26"/>
        </w:rPr>
        <w:t>кцепты) принимаются Организатором процедуры только в период действия публичной оферты на сайте электронной площадки Организатора процедуры</w:t>
      </w:r>
      <w:r>
        <w:rPr>
          <w:rFonts w:ascii="Times New Roman" w:hAnsi="Times New Roman"/>
          <w:sz w:val="26"/>
          <w:szCs w:val="26"/>
        </w:rPr>
        <w:t xml:space="preserve"> (</w:t>
      </w:r>
      <w:r w:rsidRPr="00D21CF3">
        <w:rPr>
          <w:rFonts w:ascii="Times New Roman" w:hAnsi="Times New Roman"/>
          <w:sz w:val="26"/>
          <w:szCs w:val="26"/>
        </w:rPr>
        <w:t>http://lot-online.ru</w:t>
      </w:r>
      <w:r>
        <w:rPr>
          <w:rFonts w:ascii="Times New Roman" w:hAnsi="Times New Roman"/>
          <w:sz w:val="26"/>
          <w:szCs w:val="26"/>
        </w:rPr>
        <w:t>)</w:t>
      </w:r>
      <w:r w:rsidRPr="00B36E35">
        <w:rPr>
          <w:rFonts w:ascii="Times New Roman" w:hAnsi="Times New Roman"/>
          <w:sz w:val="26"/>
          <w:szCs w:val="26"/>
        </w:rPr>
        <w:t>.</w:t>
      </w:r>
      <w:r w:rsidRPr="00B34951">
        <w:rPr>
          <w:rFonts w:ascii="Times New Roman" w:hAnsi="Times New Roman"/>
          <w:sz w:val="26"/>
          <w:szCs w:val="26"/>
        </w:rPr>
        <w:t xml:space="preserve"> </w:t>
      </w:r>
      <w:r w:rsidRPr="00D21CF3">
        <w:rPr>
          <w:rFonts w:ascii="Times New Roman" w:hAnsi="Times New Roman"/>
          <w:sz w:val="26"/>
          <w:szCs w:val="26"/>
        </w:rPr>
        <w:t>Акцепты, подаваемые ранее даты начала или позднее даты окончания действия публичной оферты, рассматриваться не будут.</w:t>
      </w:r>
    </w:p>
    <w:p w14:paraId="0AA420BD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>Подача акцептов осуществляется через электронную площадку Организатора процедуры (http://lot-online.ru) в форме электронных документов (электронных образов документов), заверенных электронно</w:t>
      </w:r>
      <w:r>
        <w:rPr>
          <w:rFonts w:ascii="Times New Roman" w:hAnsi="Times New Roman"/>
          <w:sz w:val="26"/>
          <w:szCs w:val="26"/>
        </w:rPr>
        <w:t xml:space="preserve">й </w:t>
      </w:r>
      <w:r w:rsidRPr="00D21CF3">
        <w:rPr>
          <w:rFonts w:ascii="Times New Roman" w:hAnsi="Times New Roman"/>
          <w:sz w:val="26"/>
          <w:szCs w:val="26"/>
        </w:rPr>
        <w:t>цифровой подписью указанных лиц или их уполномоченных представителей.</w:t>
      </w:r>
    </w:p>
    <w:p w14:paraId="5588A430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>Акцепт должен содержать:</w:t>
      </w:r>
    </w:p>
    <w:p w14:paraId="760FA1BF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D21CF3">
        <w:rPr>
          <w:rFonts w:ascii="Times New Roman" w:hAnsi="Times New Roman"/>
          <w:sz w:val="26"/>
          <w:szCs w:val="26"/>
        </w:rPr>
        <w:t>наименование (фамилию, имя, отчество (при наличии)) лица, направившего акцепт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D21CF3">
        <w:rPr>
          <w:rFonts w:ascii="Times New Roman" w:hAnsi="Times New Roman"/>
          <w:sz w:val="26"/>
          <w:szCs w:val="26"/>
        </w:rPr>
        <w:t>(далее – заявитель);</w:t>
      </w:r>
    </w:p>
    <w:p w14:paraId="50BD1432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D21CF3">
        <w:rPr>
          <w:rFonts w:ascii="Times New Roman" w:hAnsi="Times New Roman"/>
          <w:sz w:val="26"/>
          <w:szCs w:val="26"/>
        </w:rPr>
        <w:t xml:space="preserve">полное и безоговорочное принятие заявителем содержащегося </w:t>
      </w:r>
      <w:r w:rsidRPr="00D21CF3">
        <w:rPr>
          <w:rFonts w:ascii="Times New Roman" w:hAnsi="Times New Roman"/>
          <w:sz w:val="26"/>
          <w:szCs w:val="26"/>
        </w:rPr>
        <w:br/>
        <w:t>в публичной оферте предложения о приобретении Прав требования;</w:t>
      </w:r>
    </w:p>
    <w:p w14:paraId="00BCAD17" w14:textId="77777777" w:rsidR="00E924D8" w:rsidRPr="00B36E35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</w:t>
      </w:r>
      <w:r w:rsidRPr="00D21CF3">
        <w:rPr>
          <w:rFonts w:ascii="Times New Roman" w:hAnsi="Times New Roman"/>
          <w:sz w:val="26"/>
          <w:szCs w:val="26"/>
        </w:rPr>
        <w:t>контактные данные (номер телефона, адрес электронной почты) лица, ответственного за организацию взаимодействия с Организатором процедуры</w:t>
      </w:r>
      <w:r w:rsidRPr="00D21CF3" w:rsidDel="00FA100B">
        <w:rPr>
          <w:rFonts w:ascii="Times New Roman" w:hAnsi="Times New Roman"/>
          <w:sz w:val="26"/>
          <w:szCs w:val="26"/>
        </w:rPr>
        <w:t xml:space="preserve"> </w:t>
      </w:r>
      <w:r w:rsidRPr="00D21CF3">
        <w:rPr>
          <w:rFonts w:ascii="Times New Roman" w:hAnsi="Times New Roman"/>
          <w:sz w:val="26"/>
          <w:szCs w:val="26"/>
        </w:rPr>
        <w:t>и Цедентом по вопросам оформления Договора</w:t>
      </w:r>
      <w:r>
        <w:rPr>
          <w:rFonts w:ascii="Times New Roman" w:hAnsi="Times New Roman"/>
          <w:sz w:val="26"/>
          <w:szCs w:val="26"/>
        </w:rPr>
        <w:t xml:space="preserve"> уступки</w:t>
      </w:r>
      <w:r w:rsidRPr="00B36E35">
        <w:rPr>
          <w:rFonts w:ascii="Times New Roman" w:hAnsi="Times New Roman"/>
          <w:sz w:val="26"/>
          <w:szCs w:val="26"/>
        </w:rPr>
        <w:t>;</w:t>
      </w:r>
    </w:p>
    <w:p w14:paraId="6149068C" w14:textId="77777777" w:rsidR="00E924D8" w:rsidRPr="00B34951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34951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</w:t>
      </w:r>
      <w:r w:rsidRPr="00D21CF3">
        <w:rPr>
          <w:rFonts w:ascii="Times New Roman" w:hAnsi="Times New Roman"/>
          <w:sz w:val="26"/>
          <w:szCs w:val="26"/>
        </w:rPr>
        <w:t>согласие на обработку персональных данных следующих лиц: физического лица – заявителя, представителя заявителя, а также лица, ответственного за организацию взаимодействия с Организатором процедуры</w:t>
      </w:r>
      <w:r w:rsidRPr="00D21CF3" w:rsidDel="00FA100B">
        <w:rPr>
          <w:rFonts w:ascii="Times New Roman" w:hAnsi="Times New Roman"/>
          <w:sz w:val="26"/>
          <w:szCs w:val="26"/>
        </w:rPr>
        <w:t xml:space="preserve"> </w:t>
      </w:r>
      <w:r w:rsidRPr="00D21CF3">
        <w:rPr>
          <w:rFonts w:ascii="Times New Roman" w:hAnsi="Times New Roman"/>
          <w:sz w:val="26"/>
          <w:szCs w:val="26"/>
        </w:rPr>
        <w:t>и Цедентом по вопросам оформления Договора</w:t>
      </w:r>
      <w:r>
        <w:rPr>
          <w:rFonts w:ascii="Times New Roman" w:hAnsi="Times New Roman"/>
          <w:sz w:val="26"/>
          <w:szCs w:val="26"/>
        </w:rPr>
        <w:t xml:space="preserve"> уступки</w:t>
      </w:r>
      <w:r w:rsidRPr="00B36E35">
        <w:rPr>
          <w:rFonts w:ascii="Times New Roman" w:hAnsi="Times New Roman"/>
          <w:sz w:val="26"/>
          <w:szCs w:val="26"/>
        </w:rPr>
        <w:t>;</w:t>
      </w:r>
    </w:p>
    <w:p w14:paraId="498D15BB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>5)</w:t>
      </w:r>
      <w:r>
        <w:rPr>
          <w:rFonts w:ascii="Times New Roman" w:hAnsi="Times New Roman"/>
          <w:sz w:val="26"/>
          <w:szCs w:val="26"/>
        </w:rPr>
        <w:t> </w:t>
      </w:r>
      <w:r w:rsidRPr="00D21CF3">
        <w:rPr>
          <w:rFonts w:ascii="Times New Roman" w:hAnsi="Times New Roman"/>
          <w:sz w:val="26"/>
          <w:szCs w:val="26"/>
        </w:rPr>
        <w:t>предложение о стоимости приобретения Прав требования.</w:t>
      </w:r>
    </w:p>
    <w:p w14:paraId="44878951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lastRenderedPageBreak/>
        <w:t>К акцептам заявителей должны быть приложены следующие документы:</w:t>
      </w:r>
    </w:p>
    <w:p w14:paraId="1EABAEDC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D21CF3">
        <w:rPr>
          <w:rFonts w:ascii="Times New Roman" w:hAnsi="Times New Roman"/>
          <w:sz w:val="26"/>
          <w:szCs w:val="26"/>
        </w:rPr>
        <w:t>документы, подтверждающие получение заявителем разрешений (согласий) на совершение сделки, в том числе:</w:t>
      </w:r>
    </w:p>
    <w:p w14:paraId="3B5FFDDF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> </w:t>
      </w:r>
      <w:r w:rsidRPr="00D21CF3">
        <w:rPr>
          <w:rFonts w:ascii="Times New Roman" w:hAnsi="Times New Roman"/>
          <w:sz w:val="26"/>
          <w:szCs w:val="26"/>
        </w:rPr>
        <w:t xml:space="preserve">для юридических лиц – решение (выписка из него) уполномоченного органа юридического лица – заявителя об одобрении сделки (если это необходимо в соответствии с законодательством Российской Федерации и (или) законодательством государства, в котором зарегистрирован заявитель, а также учредительными документами заявителя) с проставлением оттиска печати заявителя, либо нотариально удостоверенная копия указанного документа, либо документы, подтверждающие, что заявитель инициировал проведение процедуры одобрения сделки, либо информационное письмо заявителя, свидетельствующее о том, что такое одобрение в соответствии </w:t>
      </w:r>
      <w:r w:rsidRPr="00D21CF3">
        <w:rPr>
          <w:rFonts w:ascii="Times New Roman" w:hAnsi="Times New Roman"/>
          <w:sz w:val="26"/>
          <w:szCs w:val="26"/>
        </w:rPr>
        <w:br/>
        <w:t>с законодательством Российской Федерации и (или) законодательством государства, в котором зарегистрирован заявитель, а также учредительными документами заявителя не требуется;</w:t>
      </w:r>
    </w:p>
    <w:p w14:paraId="6C9B2695" w14:textId="77777777" w:rsidR="00E924D8" w:rsidRPr="00B36E35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> </w:t>
      </w:r>
      <w:r w:rsidRPr="00D21CF3">
        <w:rPr>
          <w:rFonts w:ascii="Times New Roman" w:hAnsi="Times New Roman"/>
          <w:sz w:val="26"/>
          <w:szCs w:val="26"/>
        </w:rPr>
        <w:t xml:space="preserve">для физических лиц или индивидуальных предпринимателей – нотариально удостоверенное согласие супруга (супруги) на заключение сделки (при необходимости) либо документ, свидетельствующий о том, </w:t>
      </w:r>
      <w:r>
        <w:rPr>
          <w:rFonts w:ascii="Times New Roman" w:hAnsi="Times New Roman"/>
          <w:sz w:val="26"/>
          <w:szCs w:val="26"/>
        </w:rPr>
        <w:br/>
      </w:r>
      <w:r w:rsidRPr="00B36E35">
        <w:rPr>
          <w:rFonts w:ascii="Times New Roman" w:hAnsi="Times New Roman"/>
          <w:sz w:val="26"/>
          <w:szCs w:val="26"/>
        </w:rPr>
        <w:t>что такое согласие не требуется;</w:t>
      </w:r>
    </w:p>
    <w:p w14:paraId="1724026A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34951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D21CF3">
        <w:rPr>
          <w:rFonts w:ascii="Times New Roman" w:hAnsi="Times New Roman"/>
          <w:sz w:val="26"/>
          <w:szCs w:val="26"/>
        </w:rPr>
        <w:t>документы, позволяющие идентифицировать заявителя:</w:t>
      </w:r>
    </w:p>
    <w:p w14:paraId="5B7D5FB8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> </w:t>
      </w:r>
      <w:r w:rsidRPr="00D21CF3">
        <w:rPr>
          <w:rFonts w:ascii="Times New Roman" w:hAnsi="Times New Roman"/>
          <w:sz w:val="26"/>
          <w:szCs w:val="26"/>
        </w:rPr>
        <w:t>для российских юридических лиц – оригинал, нотариально удостоверенная копия выписки из Единого государственного реестра юридических лиц (далее – ЕГРЮЛ), полученной на бумажном носителе, или цветная распечатка выписки из ЕГРЮЛ, полученной в электронной форме, защищенной усиленной квалифицированной электронной подписью Федеральной налоговой службы; выписка, оригинал или копия которой представляется, должна быть получена не более чем за 10 календарных дней до даты подачи акцепта;</w:t>
      </w:r>
    </w:p>
    <w:p w14:paraId="73CDED0F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> </w:t>
      </w:r>
      <w:r w:rsidRPr="00D21CF3">
        <w:rPr>
          <w:rFonts w:ascii="Times New Roman" w:hAnsi="Times New Roman"/>
          <w:sz w:val="26"/>
          <w:szCs w:val="26"/>
        </w:rPr>
        <w:t>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индивидуальный предпринимателей (далее – ЕГРИП), полученной на бумажном носителе, или цветная распечатка выписки из ЕГРИП, полученной в электронной форме, защищенной усиленной квалифицированной электронной подписью Федеральной налоговой службы; выписка, оригинал или копия которой представляется, должна быть получена не более чем за 10 календарных дней до даты подачи акцепта;</w:t>
      </w:r>
    </w:p>
    <w:p w14:paraId="3E0C42C6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lastRenderedPageBreak/>
        <w:t>в)</w:t>
      </w:r>
      <w:r>
        <w:rPr>
          <w:rFonts w:ascii="Times New Roman" w:hAnsi="Times New Roman"/>
          <w:sz w:val="26"/>
          <w:szCs w:val="26"/>
        </w:rPr>
        <w:t> </w:t>
      </w:r>
      <w:r w:rsidRPr="00D21CF3">
        <w:rPr>
          <w:rFonts w:ascii="Times New Roman" w:hAnsi="Times New Roman"/>
          <w:sz w:val="26"/>
          <w:szCs w:val="26"/>
        </w:rPr>
        <w:t xml:space="preserve">для иностранных юридических лиц и предпринимателей – полученная не более чем за 6 месяцев до дня подачи акцепта выписка </w:t>
      </w:r>
      <w:r w:rsidRPr="00D21CF3">
        <w:rPr>
          <w:rFonts w:ascii="Times New Roman" w:hAnsi="Times New Roman"/>
          <w:sz w:val="26"/>
          <w:szCs w:val="26"/>
        </w:rPr>
        <w:br/>
        <w:t>из торгового реестра страны происхождения или иное доказательство юридического статуса заявителя в соответствии с законодательством страны его местонахождения, гражданства или постоянного места жительства;</w:t>
      </w:r>
    </w:p>
    <w:p w14:paraId="776A762D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>г)</w:t>
      </w:r>
      <w:r>
        <w:rPr>
          <w:rFonts w:ascii="Times New Roman" w:hAnsi="Times New Roman"/>
          <w:sz w:val="26"/>
          <w:szCs w:val="26"/>
        </w:rPr>
        <w:t> </w:t>
      </w:r>
      <w:r w:rsidRPr="00D21CF3">
        <w:rPr>
          <w:rFonts w:ascii="Times New Roman" w:hAnsi="Times New Roman"/>
          <w:sz w:val="26"/>
          <w:szCs w:val="26"/>
        </w:rPr>
        <w:t xml:space="preserve">для физических лиц </w:t>
      </w:r>
      <w:bookmarkStart w:id="2" w:name="_Hlk104297589"/>
      <w:r w:rsidRPr="00D21CF3">
        <w:rPr>
          <w:rFonts w:ascii="Times New Roman" w:hAnsi="Times New Roman"/>
          <w:sz w:val="26"/>
          <w:szCs w:val="26"/>
        </w:rPr>
        <w:t xml:space="preserve">– </w:t>
      </w:r>
      <w:bookmarkEnd w:id="2"/>
      <w:r w:rsidRPr="00D21CF3">
        <w:rPr>
          <w:rFonts w:ascii="Times New Roman" w:hAnsi="Times New Roman"/>
          <w:sz w:val="26"/>
          <w:szCs w:val="26"/>
        </w:rPr>
        <w:t>копии документов, удостоверяющих личность;</w:t>
      </w:r>
    </w:p>
    <w:p w14:paraId="4A448ACB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</w:t>
      </w:r>
      <w:r w:rsidRPr="00D21CF3">
        <w:rPr>
          <w:rFonts w:ascii="Times New Roman" w:hAnsi="Times New Roman"/>
          <w:sz w:val="26"/>
          <w:szCs w:val="26"/>
        </w:rPr>
        <w:t>для юридических лиц и индивидуальных предпринимателей дополнительно:</w:t>
      </w:r>
    </w:p>
    <w:p w14:paraId="428D5DB2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> </w:t>
      </w:r>
      <w:r w:rsidRPr="00D21CF3">
        <w:rPr>
          <w:rFonts w:ascii="Times New Roman" w:hAnsi="Times New Roman"/>
          <w:sz w:val="26"/>
          <w:szCs w:val="26"/>
        </w:rPr>
        <w:t>нотариально удостоверенные копии документов о государственной регистрации в качестве юридического лица</w:t>
      </w:r>
      <w:r>
        <w:rPr>
          <w:rFonts w:ascii="Times New Roman" w:hAnsi="Times New Roman"/>
          <w:sz w:val="26"/>
          <w:szCs w:val="26"/>
        </w:rPr>
        <w:t> </w:t>
      </w:r>
      <w:r w:rsidRPr="00B36E35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 </w:t>
      </w:r>
      <w:r w:rsidRPr="00B36E35">
        <w:rPr>
          <w:rFonts w:ascii="Times New Roman" w:hAnsi="Times New Roman"/>
          <w:sz w:val="26"/>
          <w:szCs w:val="26"/>
        </w:rPr>
        <w:t>индивидуально</w:t>
      </w:r>
      <w:r w:rsidRPr="00B34951">
        <w:rPr>
          <w:rFonts w:ascii="Times New Roman" w:hAnsi="Times New Roman"/>
          <w:sz w:val="26"/>
          <w:szCs w:val="26"/>
        </w:rPr>
        <w:t xml:space="preserve">го предпринимателя, </w:t>
      </w:r>
      <w:r w:rsidRPr="00D21CF3">
        <w:rPr>
          <w:rFonts w:ascii="Times New Roman" w:hAnsi="Times New Roman"/>
          <w:sz w:val="26"/>
          <w:szCs w:val="26"/>
        </w:rPr>
        <w:t>о постановке на налоговый учет;</w:t>
      </w:r>
    </w:p>
    <w:p w14:paraId="4450483C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> </w:t>
      </w:r>
      <w:r w:rsidRPr="00D21CF3">
        <w:rPr>
          <w:rFonts w:ascii="Times New Roman" w:hAnsi="Times New Roman"/>
          <w:sz w:val="26"/>
          <w:szCs w:val="26"/>
        </w:rPr>
        <w:t>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органом;</w:t>
      </w:r>
    </w:p>
    <w:p w14:paraId="56F00614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) </w:t>
      </w:r>
      <w:r w:rsidRPr="00D21CF3">
        <w:rPr>
          <w:rFonts w:ascii="Times New Roman" w:hAnsi="Times New Roman"/>
          <w:sz w:val="26"/>
          <w:szCs w:val="26"/>
        </w:rPr>
        <w:t>для юридических лиц дополнительно – 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(управляющему);</w:t>
      </w:r>
    </w:p>
    <w:p w14:paraId="512616C4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>5)</w:t>
      </w:r>
      <w:r>
        <w:rPr>
          <w:rFonts w:ascii="Times New Roman" w:hAnsi="Times New Roman"/>
          <w:sz w:val="26"/>
          <w:szCs w:val="26"/>
        </w:rPr>
        <w:t> </w:t>
      </w:r>
      <w:r w:rsidRPr="00D21CF3">
        <w:rPr>
          <w:rFonts w:ascii="Times New Roman" w:hAnsi="Times New Roman"/>
          <w:sz w:val="26"/>
          <w:szCs w:val="26"/>
        </w:rPr>
        <w:t xml:space="preserve">для иностранных юридических или физических лиц, связанных </w:t>
      </w:r>
      <w:r w:rsidRPr="00D21CF3">
        <w:rPr>
          <w:rFonts w:ascii="Times New Roman" w:hAnsi="Times New Roman"/>
          <w:sz w:val="26"/>
          <w:szCs w:val="26"/>
        </w:rPr>
        <w:br/>
        <w:t xml:space="preserve">с иностранными государствами, которые совершают в отношении российских юридических и физических лиц недружественные действия, дополнительно – оригинал разрешения на совершение сделки </w:t>
      </w:r>
      <w:r>
        <w:rPr>
          <w:rFonts w:ascii="Times New Roman" w:hAnsi="Times New Roman"/>
          <w:sz w:val="26"/>
          <w:szCs w:val="26"/>
        </w:rPr>
        <w:br/>
      </w:r>
      <w:r w:rsidRPr="00B36E35">
        <w:rPr>
          <w:rFonts w:ascii="Times New Roman" w:hAnsi="Times New Roman"/>
          <w:sz w:val="26"/>
          <w:szCs w:val="26"/>
        </w:rPr>
        <w:t xml:space="preserve">купли-продажи </w:t>
      </w:r>
      <w:r w:rsidRPr="00B34951">
        <w:rPr>
          <w:rFonts w:ascii="Times New Roman" w:hAnsi="Times New Roman"/>
          <w:sz w:val="26"/>
          <w:szCs w:val="26"/>
        </w:rPr>
        <w:t>Прав требования</w:t>
      </w:r>
      <w:r w:rsidRPr="00D21CF3">
        <w:rPr>
          <w:rFonts w:ascii="Times New Roman" w:hAnsi="Times New Roman"/>
          <w:sz w:val="26"/>
          <w:szCs w:val="26"/>
        </w:rPr>
        <w:t xml:space="preserve">, выданного Правительственной комиссией </w:t>
      </w:r>
      <w:r w:rsidRPr="00D21CF3">
        <w:rPr>
          <w:rFonts w:ascii="Times New Roman" w:hAnsi="Times New Roman"/>
          <w:sz w:val="26"/>
          <w:szCs w:val="26"/>
        </w:rPr>
        <w:br/>
        <w:t xml:space="preserve">по контролю за осуществлением иностранных инвестиций в Российской Федерации (согласно Указу Президента Российской Федерации </w:t>
      </w:r>
      <w:r w:rsidRPr="00D21CF3">
        <w:rPr>
          <w:rFonts w:ascii="Times New Roman" w:hAnsi="Times New Roman"/>
          <w:sz w:val="26"/>
          <w:szCs w:val="26"/>
        </w:rPr>
        <w:br/>
        <w:t>от 1 марта 2022 г. № 81 «О дополнительных временных мерах экономического характера по обеспечению финансовой стабильности Российской Федерации»);</w:t>
      </w:r>
    </w:p>
    <w:p w14:paraId="3D442D74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>6)</w:t>
      </w:r>
      <w:r>
        <w:rPr>
          <w:rFonts w:ascii="Times New Roman" w:hAnsi="Times New Roman"/>
          <w:sz w:val="26"/>
          <w:szCs w:val="26"/>
        </w:rPr>
        <w:t> </w:t>
      </w:r>
      <w:r w:rsidRPr="00D21CF3">
        <w:rPr>
          <w:rFonts w:ascii="Times New Roman" w:hAnsi="Times New Roman"/>
          <w:sz w:val="26"/>
          <w:szCs w:val="26"/>
        </w:rPr>
        <w:t>в случае если в качестве заявителя выступают несколько лиц</w:t>
      </w:r>
      <w:r>
        <w:rPr>
          <w:rFonts w:ascii="Times New Roman" w:hAnsi="Times New Roman"/>
          <w:sz w:val="26"/>
          <w:szCs w:val="26"/>
        </w:rPr>
        <w:t>,</w:t>
      </w:r>
      <w:r w:rsidRPr="00B36E35">
        <w:rPr>
          <w:rFonts w:ascii="Times New Roman" w:hAnsi="Times New Roman"/>
          <w:sz w:val="26"/>
          <w:szCs w:val="26"/>
        </w:rPr>
        <w:t xml:space="preserve"> – документ (д</w:t>
      </w:r>
      <w:r w:rsidRPr="00B34951">
        <w:rPr>
          <w:rFonts w:ascii="Times New Roman" w:hAnsi="Times New Roman"/>
          <w:sz w:val="26"/>
          <w:szCs w:val="26"/>
        </w:rPr>
        <w:t>окумен</w:t>
      </w:r>
      <w:r w:rsidRPr="00D21CF3">
        <w:rPr>
          <w:rFonts w:ascii="Times New Roman" w:hAnsi="Times New Roman"/>
          <w:sz w:val="26"/>
          <w:szCs w:val="26"/>
        </w:rPr>
        <w:t xml:space="preserve">ты), содержащий основания для совместной деятельности данных лиц, а также основные условия такой деятельности, </w:t>
      </w:r>
      <w:r w:rsidRPr="00D21CF3">
        <w:rPr>
          <w:rFonts w:ascii="Times New Roman" w:hAnsi="Times New Roman"/>
          <w:sz w:val="26"/>
          <w:szCs w:val="26"/>
        </w:rPr>
        <w:br/>
        <w:t>в том числе определение предполагаемого вида общей собственности таких лиц на Права требования;</w:t>
      </w:r>
    </w:p>
    <w:p w14:paraId="7B908338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>7)</w:t>
      </w:r>
      <w:r>
        <w:rPr>
          <w:rFonts w:ascii="Times New Roman" w:hAnsi="Times New Roman"/>
          <w:sz w:val="26"/>
          <w:szCs w:val="26"/>
        </w:rPr>
        <w:t> </w:t>
      </w:r>
      <w:r w:rsidRPr="00D21CF3">
        <w:rPr>
          <w:rFonts w:ascii="Times New Roman" w:hAnsi="Times New Roman"/>
          <w:sz w:val="26"/>
          <w:szCs w:val="26"/>
        </w:rPr>
        <w:t xml:space="preserve">в случае если акцепт подается не лично заявителем, </w:t>
      </w:r>
      <w:r w:rsidRPr="00D21CF3">
        <w:rPr>
          <w:rFonts w:ascii="Times New Roman" w:hAnsi="Times New Roman"/>
          <w:sz w:val="26"/>
          <w:szCs w:val="26"/>
        </w:rPr>
        <w:br/>
        <w:t>а 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D21CF3">
        <w:rPr>
          <w:rFonts w:ascii="Times New Roman" w:hAnsi="Times New Roman"/>
          <w:sz w:val="26"/>
          <w:szCs w:val="26"/>
        </w:rPr>
        <w:t>представителем</w:t>
      </w:r>
      <w:r>
        <w:rPr>
          <w:rFonts w:ascii="Times New Roman" w:hAnsi="Times New Roman"/>
          <w:sz w:val="26"/>
          <w:szCs w:val="26"/>
        </w:rPr>
        <w:t>,</w:t>
      </w:r>
      <w:r w:rsidRPr="00B36E35">
        <w:rPr>
          <w:rFonts w:ascii="Times New Roman" w:hAnsi="Times New Roman"/>
          <w:sz w:val="26"/>
          <w:szCs w:val="26"/>
        </w:rPr>
        <w:t xml:space="preserve"> – документы (оригиналы или надлежащим образом заверенные коп</w:t>
      </w:r>
      <w:r w:rsidRPr="00B34951">
        <w:rPr>
          <w:rFonts w:ascii="Times New Roman" w:hAnsi="Times New Roman"/>
          <w:sz w:val="26"/>
          <w:szCs w:val="26"/>
        </w:rPr>
        <w:t>ии), подтвержд</w:t>
      </w:r>
      <w:r w:rsidRPr="00D21CF3">
        <w:rPr>
          <w:rFonts w:ascii="Times New Roman" w:hAnsi="Times New Roman"/>
          <w:sz w:val="26"/>
          <w:szCs w:val="26"/>
        </w:rPr>
        <w:t xml:space="preserve">ающие полномочия представителя заявителя, а также </w:t>
      </w:r>
      <w:r w:rsidRPr="00D21CF3">
        <w:rPr>
          <w:rFonts w:ascii="Times New Roman" w:hAnsi="Times New Roman"/>
          <w:sz w:val="26"/>
          <w:szCs w:val="26"/>
        </w:rPr>
        <w:lastRenderedPageBreak/>
        <w:t>документы, подтверждающие полномочия лица, выдавшего доверенность. Доверенность от имени физического лица должна быть нотариально удостоверена;</w:t>
      </w:r>
    </w:p>
    <w:p w14:paraId="7206F181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>8)</w:t>
      </w:r>
      <w:r>
        <w:rPr>
          <w:rFonts w:ascii="Times New Roman" w:hAnsi="Times New Roman"/>
          <w:sz w:val="26"/>
          <w:szCs w:val="26"/>
        </w:rPr>
        <w:t> </w:t>
      </w:r>
      <w:r w:rsidRPr="00D21CF3">
        <w:rPr>
          <w:rFonts w:ascii="Times New Roman" w:hAnsi="Times New Roman"/>
          <w:sz w:val="26"/>
          <w:szCs w:val="26"/>
        </w:rPr>
        <w:t>подписанное соглашение об обеспечительном платеже;</w:t>
      </w:r>
    </w:p>
    <w:p w14:paraId="0F6BCCF0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>9)</w:t>
      </w:r>
      <w:r>
        <w:rPr>
          <w:rFonts w:ascii="Times New Roman" w:hAnsi="Times New Roman"/>
          <w:sz w:val="26"/>
          <w:szCs w:val="26"/>
        </w:rPr>
        <w:t> </w:t>
      </w:r>
      <w:r w:rsidRPr="00D21CF3">
        <w:rPr>
          <w:rFonts w:ascii="Times New Roman" w:hAnsi="Times New Roman"/>
          <w:sz w:val="26"/>
          <w:szCs w:val="26"/>
        </w:rPr>
        <w:t>подписанная заявителем опись представленных документов, включая акцепт.</w:t>
      </w:r>
    </w:p>
    <w:p w14:paraId="35A1DC65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>Если представляемые заявителем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1D90D3ED" w14:textId="77777777" w:rsidR="00E924D8" w:rsidRPr="00B34951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 xml:space="preserve">Договор уступки считается заключенным с лицом, представившим все документы, необходимые для заключения </w:t>
      </w:r>
      <w:r>
        <w:rPr>
          <w:rFonts w:ascii="Times New Roman" w:hAnsi="Times New Roman"/>
          <w:sz w:val="26"/>
          <w:szCs w:val="26"/>
        </w:rPr>
        <w:t>Д</w:t>
      </w:r>
      <w:r w:rsidRPr="00D21CF3">
        <w:rPr>
          <w:rFonts w:ascii="Times New Roman" w:hAnsi="Times New Roman"/>
          <w:sz w:val="26"/>
          <w:szCs w:val="26"/>
        </w:rPr>
        <w:t>оговора</w:t>
      </w:r>
      <w:r>
        <w:rPr>
          <w:rFonts w:ascii="Times New Roman" w:hAnsi="Times New Roman"/>
          <w:sz w:val="26"/>
          <w:szCs w:val="26"/>
        </w:rPr>
        <w:t xml:space="preserve"> уступки</w:t>
      </w:r>
      <w:r w:rsidRPr="00B36E35">
        <w:rPr>
          <w:rFonts w:ascii="Times New Roman" w:hAnsi="Times New Roman"/>
          <w:sz w:val="26"/>
          <w:szCs w:val="26"/>
        </w:rPr>
        <w:t>, чей акцепт, соответствующий е</w:t>
      </w:r>
      <w:r w:rsidRPr="00B34951">
        <w:rPr>
          <w:rFonts w:ascii="Times New Roman" w:hAnsi="Times New Roman"/>
          <w:sz w:val="26"/>
          <w:szCs w:val="26"/>
        </w:rPr>
        <w:t>е требованиям, будет первым зарегистрирован Организатором процедуры.</w:t>
      </w:r>
    </w:p>
    <w:p w14:paraId="581EFEA4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34951">
        <w:rPr>
          <w:rFonts w:ascii="Times New Roman" w:hAnsi="Times New Roman"/>
          <w:sz w:val="26"/>
          <w:szCs w:val="26"/>
        </w:rPr>
        <w:t xml:space="preserve">Договор </w:t>
      </w:r>
      <w:r>
        <w:rPr>
          <w:rFonts w:ascii="Times New Roman" w:hAnsi="Times New Roman"/>
          <w:sz w:val="26"/>
          <w:szCs w:val="26"/>
        </w:rPr>
        <w:t xml:space="preserve">уступки </w:t>
      </w:r>
      <w:r w:rsidRPr="00B36E35">
        <w:rPr>
          <w:rFonts w:ascii="Times New Roman" w:hAnsi="Times New Roman"/>
          <w:sz w:val="26"/>
          <w:szCs w:val="26"/>
        </w:rPr>
        <w:t>в виде еди</w:t>
      </w:r>
      <w:r w:rsidRPr="00B34951">
        <w:rPr>
          <w:rFonts w:ascii="Times New Roman" w:hAnsi="Times New Roman"/>
          <w:sz w:val="26"/>
          <w:szCs w:val="26"/>
        </w:rPr>
        <w:t xml:space="preserve">ного документа будет оформлен </w:t>
      </w:r>
      <w:r>
        <w:rPr>
          <w:rFonts w:ascii="Times New Roman" w:hAnsi="Times New Roman"/>
          <w:sz w:val="26"/>
          <w:szCs w:val="26"/>
        </w:rPr>
        <w:br/>
      </w:r>
      <w:r w:rsidRPr="00B36E35">
        <w:rPr>
          <w:rFonts w:ascii="Times New Roman" w:hAnsi="Times New Roman"/>
          <w:sz w:val="26"/>
          <w:szCs w:val="26"/>
        </w:rPr>
        <w:t xml:space="preserve">с цессионарием </w:t>
      </w:r>
      <w:r w:rsidRPr="00D21CF3">
        <w:rPr>
          <w:rFonts w:ascii="Times New Roman" w:hAnsi="Times New Roman"/>
          <w:sz w:val="26"/>
          <w:szCs w:val="26"/>
        </w:rPr>
        <w:t>в течение 30 календарных дней с даты составления протокола о соответствии поступившего акцепта условиям публичной оферты.</w:t>
      </w:r>
    </w:p>
    <w:p w14:paraId="381BC7B9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Pr="00B34951">
        <w:rPr>
          <w:rFonts w:ascii="Times New Roman" w:hAnsi="Times New Roman"/>
          <w:sz w:val="26"/>
          <w:szCs w:val="26"/>
        </w:rPr>
        <w:t>плат</w:t>
      </w:r>
      <w:r w:rsidRPr="00D21CF3">
        <w:rPr>
          <w:rFonts w:ascii="Times New Roman" w:hAnsi="Times New Roman"/>
          <w:sz w:val="26"/>
          <w:szCs w:val="26"/>
        </w:rPr>
        <w:t>а цены Прав требования производится цессионарием единовременно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D21CF3">
        <w:rPr>
          <w:rFonts w:ascii="Times New Roman" w:hAnsi="Times New Roman"/>
          <w:sz w:val="26"/>
          <w:szCs w:val="26"/>
        </w:rPr>
        <w:t xml:space="preserve">течение 10 рабочих дней с даты заключения Договора </w:t>
      </w:r>
      <w:r>
        <w:rPr>
          <w:rFonts w:ascii="Times New Roman" w:hAnsi="Times New Roman"/>
          <w:sz w:val="26"/>
          <w:szCs w:val="26"/>
        </w:rPr>
        <w:t xml:space="preserve">уступки </w:t>
      </w:r>
      <w:r w:rsidRPr="00D21CF3">
        <w:rPr>
          <w:rFonts w:ascii="Times New Roman" w:hAnsi="Times New Roman"/>
          <w:sz w:val="26"/>
          <w:szCs w:val="26"/>
        </w:rPr>
        <w:t>в виде единого документа.</w:t>
      </w:r>
    </w:p>
    <w:p w14:paraId="1CC9DE80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 xml:space="preserve">Права требования и удостоверяющие их документы передаются цессионарию в течение 10 рабочих дней с даты оформления (подписания) </w:t>
      </w:r>
      <w:r>
        <w:rPr>
          <w:rFonts w:ascii="Times New Roman" w:hAnsi="Times New Roman"/>
          <w:sz w:val="26"/>
          <w:szCs w:val="26"/>
        </w:rPr>
        <w:t>Д</w:t>
      </w:r>
      <w:r w:rsidRPr="00D21CF3">
        <w:rPr>
          <w:rFonts w:ascii="Times New Roman" w:hAnsi="Times New Roman"/>
          <w:sz w:val="26"/>
          <w:szCs w:val="26"/>
        </w:rPr>
        <w:t>оговора уступки в виде единого документа, но не ранее полной уплаты и поступления на счет Агентства цены Прав требования.</w:t>
      </w:r>
    </w:p>
    <w:p w14:paraId="07698342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 xml:space="preserve">После получения Цедентом акцепта отказ цессионария </w:t>
      </w:r>
      <w:r>
        <w:rPr>
          <w:rFonts w:ascii="Times New Roman" w:hAnsi="Times New Roman"/>
          <w:sz w:val="26"/>
          <w:szCs w:val="26"/>
        </w:rPr>
        <w:br/>
      </w:r>
      <w:r w:rsidRPr="00B36E35">
        <w:rPr>
          <w:rFonts w:ascii="Times New Roman" w:hAnsi="Times New Roman"/>
          <w:sz w:val="26"/>
          <w:szCs w:val="26"/>
        </w:rPr>
        <w:t xml:space="preserve">от исполнения Договора </w:t>
      </w:r>
      <w:r>
        <w:rPr>
          <w:rFonts w:ascii="Times New Roman" w:hAnsi="Times New Roman"/>
          <w:sz w:val="26"/>
          <w:szCs w:val="26"/>
        </w:rPr>
        <w:t xml:space="preserve">уступки </w:t>
      </w:r>
      <w:r w:rsidRPr="00B36E35">
        <w:rPr>
          <w:rFonts w:ascii="Times New Roman" w:hAnsi="Times New Roman"/>
          <w:sz w:val="26"/>
          <w:szCs w:val="26"/>
        </w:rPr>
        <w:t>возможен за плату в р</w:t>
      </w:r>
      <w:r w:rsidRPr="00B34951">
        <w:rPr>
          <w:rFonts w:ascii="Times New Roman" w:hAnsi="Times New Roman"/>
          <w:sz w:val="26"/>
          <w:szCs w:val="26"/>
        </w:rPr>
        <w:t xml:space="preserve">азмере 10% </w:t>
      </w:r>
      <w:r w:rsidRPr="00D21CF3">
        <w:rPr>
          <w:rFonts w:ascii="Times New Roman" w:hAnsi="Times New Roman"/>
          <w:sz w:val="26"/>
          <w:szCs w:val="26"/>
        </w:rPr>
        <w:t>цены Прав требования, которую Цедент вправе удержать из суммы обеспечительного платежа.</w:t>
      </w:r>
    </w:p>
    <w:p w14:paraId="75DD3BA3" w14:textId="77777777" w:rsidR="00E924D8" w:rsidRPr="00B34951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>Цедент вправе в одностороннем порядке отказаться от исполнения Договора</w:t>
      </w:r>
      <w:r>
        <w:rPr>
          <w:rFonts w:ascii="Times New Roman" w:hAnsi="Times New Roman"/>
          <w:sz w:val="26"/>
          <w:szCs w:val="26"/>
        </w:rPr>
        <w:t xml:space="preserve"> уступки</w:t>
      </w:r>
      <w:r w:rsidRPr="00B36E35">
        <w:rPr>
          <w:rFonts w:ascii="Times New Roman" w:hAnsi="Times New Roman"/>
          <w:sz w:val="26"/>
          <w:szCs w:val="26"/>
        </w:rPr>
        <w:t>:</w:t>
      </w:r>
    </w:p>
    <w:p w14:paraId="4345D30D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34951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D21CF3">
        <w:rPr>
          <w:rFonts w:ascii="Times New Roman" w:hAnsi="Times New Roman"/>
          <w:sz w:val="26"/>
          <w:szCs w:val="26"/>
        </w:rPr>
        <w:t xml:space="preserve">если от цессионария поступил нотариально удостоверенный отказ от исполнения своих обязательств по </w:t>
      </w:r>
      <w:r>
        <w:rPr>
          <w:rFonts w:ascii="Times New Roman" w:hAnsi="Times New Roman"/>
          <w:sz w:val="26"/>
          <w:szCs w:val="26"/>
        </w:rPr>
        <w:t>Д</w:t>
      </w:r>
      <w:r w:rsidRPr="00D21CF3">
        <w:rPr>
          <w:rFonts w:ascii="Times New Roman" w:hAnsi="Times New Roman"/>
          <w:sz w:val="26"/>
          <w:szCs w:val="26"/>
        </w:rPr>
        <w:t xml:space="preserve">оговору </w:t>
      </w:r>
      <w:r>
        <w:rPr>
          <w:rFonts w:ascii="Times New Roman" w:hAnsi="Times New Roman"/>
          <w:sz w:val="26"/>
          <w:szCs w:val="26"/>
        </w:rPr>
        <w:t>уступки</w:t>
      </w:r>
      <w:r w:rsidRPr="00B36E35">
        <w:rPr>
          <w:rFonts w:ascii="Times New Roman" w:hAnsi="Times New Roman"/>
          <w:sz w:val="26"/>
          <w:szCs w:val="26"/>
        </w:rPr>
        <w:t xml:space="preserve"> </w:t>
      </w:r>
      <w:r w:rsidRPr="00B34951">
        <w:rPr>
          <w:rFonts w:ascii="Times New Roman" w:hAnsi="Times New Roman"/>
          <w:sz w:val="26"/>
          <w:szCs w:val="26"/>
        </w:rPr>
        <w:t>или</w:t>
      </w:r>
      <w:r>
        <w:rPr>
          <w:rFonts w:ascii="Times New Roman" w:hAnsi="Times New Roman"/>
          <w:sz w:val="26"/>
          <w:szCs w:val="26"/>
        </w:rPr>
        <w:t xml:space="preserve"> если</w:t>
      </w:r>
      <w:r w:rsidRPr="00B36E35">
        <w:rPr>
          <w:rFonts w:ascii="Times New Roman" w:hAnsi="Times New Roman"/>
          <w:sz w:val="26"/>
          <w:szCs w:val="26"/>
        </w:rPr>
        <w:t xml:space="preserve"> после п</w:t>
      </w:r>
      <w:r w:rsidRPr="00B34951">
        <w:rPr>
          <w:rFonts w:ascii="Times New Roman" w:hAnsi="Times New Roman"/>
          <w:sz w:val="26"/>
          <w:szCs w:val="26"/>
        </w:rPr>
        <w:t xml:space="preserve">оступления акцепта в Агентство или Организатору процедуры </w:t>
      </w:r>
      <w:r w:rsidRPr="00D21CF3">
        <w:rPr>
          <w:rFonts w:ascii="Times New Roman" w:hAnsi="Times New Roman"/>
          <w:sz w:val="26"/>
          <w:szCs w:val="26"/>
        </w:rPr>
        <w:br/>
        <w:t xml:space="preserve">от цессионария поступило извещение об отзыве акцепта; </w:t>
      </w:r>
    </w:p>
    <w:p w14:paraId="68BE76DB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D21CF3">
        <w:rPr>
          <w:rFonts w:ascii="Times New Roman" w:hAnsi="Times New Roman"/>
          <w:sz w:val="26"/>
          <w:szCs w:val="26"/>
        </w:rPr>
        <w:t xml:space="preserve">если по истечении установленного срока для оформления </w:t>
      </w:r>
      <w:r>
        <w:rPr>
          <w:rFonts w:ascii="Times New Roman" w:hAnsi="Times New Roman"/>
          <w:sz w:val="26"/>
          <w:szCs w:val="26"/>
        </w:rPr>
        <w:t>Д</w:t>
      </w:r>
      <w:r w:rsidRPr="00D21CF3">
        <w:rPr>
          <w:rFonts w:ascii="Times New Roman" w:hAnsi="Times New Roman"/>
          <w:sz w:val="26"/>
          <w:szCs w:val="26"/>
        </w:rPr>
        <w:t xml:space="preserve">оговора </w:t>
      </w:r>
      <w:r>
        <w:rPr>
          <w:rFonts w:ascii="Times New Roman" w:hAnsi="Times New Roman"/>
          <w:sz w:val="26"/>
          <w:szCs w:val="26"/>
        </w:rPr>
        <w:t>уступки</w:t>
      </w:r>
      <w:r w:rsidRPr="00B36E35">
        <w:rPr>
          <w:rFonts w:ascii="Times New Roman" w:hAnsi="Times New Roman"/>
          <w:sz w:val="26"/>
          <w:szCs w:val="26"/>
        </w:rPr>
        <w:t xml:space="preserve"> </w:t>
      </w:r>
      <w:r w:rsidRPr="00B34951">
        <w:rPr>
          <w:rFonts w:ascii="Times New Roman" w:hAnsi="Times New Roman"/>
          <w:sz w:val="26"/>
          <w:szCs w:val="26"/>
        </w:rPr>
        <w:t>в виде единого документа такой документ не был подписан цессионарием</w:t>
      </w:r>
      <w:r w:rsidRPr="00D21CF3">
        <w:rPr>
          <w:rFonts w:ascii="Times New Roman" w:hAnsi="Times New Roman"/>
          <w:sz w:val="26"/>
          <w:szCs w:val="26"/>
        </w:rPr>
        <w:t xml:space="preserve">; </w:t>
      </w:r>
    </w:p>
    <w:p w14:paraId="6DE2A74B" w14:textId="77777777" w:rsidR="00E924D8" w:rsidRPr="00B34951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lastRenderedPageBreak/>
        <w:t>3)</w:t>
      </w:r>
      <w:r>
        <w:rPr>
          <w:rFonts w:ascii="Times New Roman" w:hAnsi="Times New Roman"/>
          <w:sz w:val="26"/>
          <w:szCs w:val="26"/>
        </w:rPr>
        <w:t> </w:t>
      </w:r>
      <w:r w:rsidRPr="00D21CF3">
        <w:rPr>
          <w:rFonts w:ascii="Times New Roman" w:hAnsi="Times New Roman"/>
          <w:sz w:val="26"/>
          <w:szCs w:val="26"/>
        </w:rPr>
        <w:t xml:space="preserve">в случае неисполнения (ненадлежащего исполнения) цессионарием своих обязательств по </w:t>
      </w:r>
      <w:r>
        <w:rPr>
          <w:rFonts w:ascii="Times New Roman" w:hAnsi="Times New Roman"/>
          <w:sz w:val="26"/>
          <w:szCs w:val="26"/>
        </w:rPr>
        <w:t>Д</w:t>
      </w:r>
      <w:r w:rsidRPr="00B36E35">
        <w:rPr>
          <w:rFonts w:ascii="Times New Roman" w:hAnsi="Times New Roman"/>
          <w:sz w:val="26"/>
          <w:szCs w:val="26"/>
        </w:rPr>
        <w:t xml:space="preserve">оговору </w:t>
      </w:r>
      <w:r>
        <w:rPr>
          <w:rFonts w:ascii="Times New Roman" w:hAnsi="Times New Roman"/>
          <w:sz w:val="26"/>
          <w:szCs w:val="26"/>
        </w:rPr>
        <w:t>уступки</w:t>
      </w:r>
      <w:r w:rsidRPr="00B36E35">
        <w:rPr>
          <w:rFonts w:ascii="Times New Roman" w:hAnsi="Times New Roman"/>
          <w:sz w:val="26"/>
          <w:szCs w:val="26"/>
        </w:rPr>
        <w:t xml:space="preserve">, оформленному </w:t>
      </w:r>
      <w:r w:rsidRPr="00B34951">
        <w:rPr>
          <w:rFonts w:ascii="Times New Roman" w:hAnsi="Times New Roman"/>
          <w:sz w:val="26"/>
          <w:szCs w:val="26"/>
        </w:rPr>
        <w:br/>
      </w:r>
      <w:r w:rsidRPr="00D21CF3">
        <w:rPr>
          <w:rFonts w:ascii="Times New Roman" w:hAnsi="Times New Roman"/>
          <w:sz w:val="26"/>
          <w:szCs w:val="26"/>
        </w:rPr>
        <w:t xml:space="preserve">в виде единого документа. При этом обязательство считается неисполненным или исполненным ненадлежащим образом, если просрочка исполнения превышает 1 месяц (если иное не предусмотрено условиями </w:t>
      </w:r>
      <w:r>
        <w:rPr>
          <w:rFonts w:ascii="Times New Roman" w:hAnsi="Times New Roman"/>
          <w:sz w:val="26"/>
          <w:szCs w:val="26"/>
        </w:rPr>
        <w:t>Д</w:t>
      </w:r>
      <w:r w:rsidRPr="00D21CF3">
        <w:rPr>
          <w:rFonts w:ascii="Times New Roman" w:hAnsi="Times New Roman"/>
          <w:sz w:val="26"/>
          <w:szCs w:val="26"/>
        </w:rPr>
        <w:t xml:space="preserve">оговора </w:t>
      </w:r>
      <w:r>
        <w:rPr>
          <w:rFonts w:ascii="Times New Roman" w:hAnsi="Times New Roman"/>
          <w:sz w:val="26"/>
          <w:szCs w:val="26"/>
        </w:rPr>
        <w:t>уступки</w:t>
      </w:r>
      <w:r w:rsidRPr="00B36E35">
        <w:rPr>
          <w:rFonts w:ascii="Times New Roman" w:hAnsi="Times New Roman"/>
          <w:sz w:val="26"/>
          <w:szCs w:val="26"/>
        </w:rPr>
        <w:t>)</w:t>
      </w:r>
      <w:r w:rsidRPr="00B34951">
        <w:rPr>
          <w:rFonts w:ascii="Times New Roman" w:hAnsi="Times New Roman"/>
          <w:sz w:val="26"/>
          <w:szCs w:val="26"/>
        </w:rPr>
        <w:t xml:space="preserve">. </w:t>
      </w:r>
      <w:r w:rsidRPr="00D21CF3">
        <w:rPr>
          <w:rFonts w:ascii="Times New Roman" w:hAnsi="Times New Roman"/>
          <w:sz w:val="26"/>
          <w:szCs w:val="26"/>
        </w:rPr>
        <w:t xml:space="preserve">В случае если на момент наступления основания для одностороннего отказа Агентства от исполнения Договора </w:t>
      </w:r>
      <w:r w:rsidR="002428AB">
        <w:rPr>
          <w:rFonts w:ascii="Times New Roman" w:hAnsi="Times New Roman"/>
          <w:sz w:val="26"/>
          <w:szCs w:val="26"/>
        </w:rPr>
        <w:t xml:space="preserve">уступки </w:t>
      </w:r>
      <w:r w:rsidRPr="00B36E35">
        <w:rPr>
          <w:rFonts w:ascii="Times New Roman" w:hAnsi="Times New Roman"/>
          <w:sz w:val="26"/>
          <w:szCs w:val="26"/>
        </w:rPr>
        <w:t xml:space="preserve">с даты </w:t>
      </w:r>
      <w:r w:rsidRPr="00B34951">
        <w:rPr>
          <w:rFonts w:ascii="Times New Roman" w:hAnsi="Times New Roman"/>
          <w:sz w:val="26"/>
          <w:szCs w:val="26"/>
        </w:rPr>
        <w:t xml:space="preserve">подписания </w:t>
      </w:r>
      <w:r w:rsidRPr="00D21CF3">
        <w:rPr>
          <w:rFonts w:ascii="Times New Roman" w:hAnsi="Times New Roman"/>
          <w:sz w:val="26"/>
          <w:szCs w:val="26"/>
        </w:rPr>
        <w:t xml:space="preserve">расторгаемого договора прошло не более </w:t>
      </w:r>
      <w:r>
        <w:rPr>
          <w:rFonts w:ascii="Times New Roman" w:hAnsi="Times New Roman"/>
          <w:sz w:val="26"/>
          <w:szCs w:val="26"/>
        </w:rPr>
        <w:br/>
      </w:r>
      <w:r w:rsidRPr="00B36E35">
        <w:rPr>
          <w:rFonts w:ascii="Times New Roman" w:hAnsi="Times New Roman"/>
          <w:sz w:val="26"/>
          <w:szCs w:val="26"/>
        </w:rPr>
        <w:t>80</w:t>
      </w:r>
      <w:r w:rsidRPr="00B34951">
        <w:rPr>
          <w:rFonts w:ascii="Times New Roman" w:hAnsi="Times New Roman"/>
          <w:sz w:val="26"/>
          <w:szCs w:val="26"/>
        </w:rPr>
        <w:t xml:space="preserve"> </w:t>
      </w:r>
      <w:r w:rsidRPr="00D21CF3">
        <w:rPr>
          <w:rFonts w:ascii="Times New Roman" w:hAnsi="Times New Roman"/>
          <w:sz w:val="26"/>
          <w:szCs w:val="26"/>
        </w:rPr>
        <w:t xml:space="preserve">календарных дней, новый </w:t>
      </w:r>
      <w:r>
        <w:rPr>
          <w:rFonts w:ascii="Times New Roman" w:hAnsi="Times New Roman"/>
          <w:sz w:val="26"/>
          <w:szCs w:val="26"/>
        </w:rPr>
        <w:t>Д</w:t>
      </w:r>
      <w:r w:rsidRPr="00D21CF3">
        <w:rPr>
          <w:rFonts w:ascii="Times New Roman" w:hAnsi="Times New Roman"/>
          <w:sz w:val="26"/>
          <w:szCs w:val="26"/>
        </w:rPr>
        <w:t xml:space="preserve">оговор уступки может быть заключен </w:t>
      </w:r>
      <w:r>
        <w:rPr>
          <w:rFonts w:ascii="Times New Roman" w:hAnsi="Times New Roman"/>
          <w:sz w:val="26"/>
          <w:szCs w:val="26"/>
        </w:rPr>
        <w:br/>
      </w:r>
      <w:r w:rsidRPr="00B36E35">
        <w:rPr>
          <w:rFonts w:ascii="Times New Roman" w:hAnsi="Times New Roman"/>
          <w:sz w:val="26"/>
          <w:szCs w:val="26"/>
        </w:rPr>
        <w:t xml:space="preserve">с лицом, чей </w:t>
      </w:r>
      <w:r w:rsidRPr="00B34951">
        <w:rPr>
          <w:rFonts w:ascii="Times New Roman" w:hAnsi="Times New Roman"/>
          <w:sz w:val="26"/>
          <w:szCs w:val="26"/>
        </w:rPr>
        <w:t>а</w:t>
      </w:r>
      <w:r w:rsidRPr="00D21CF3">
        <w:rPr>
          <w:rFonts w:ascii="Times New Roman" w:hAnsi="Times New Roman"/>
          <w:sz w:val="26"/>
          <w:szCs w:val="26"/>
        </w:rPr>
        <w:t xml:space="preserve">кцепт, соответствующий условиям публичной оферты, поступил следующим после акцепта лица, договор с которым расторгнут. Договор </w:t>
      </w:r>
      <w:r>
        <w:rPr>
          <w:rFonts w:ascii="Times New Roman" w:hAnsi="Times New Roman"/>
          <w:sz w:val="26"/>
          <w:szCs w:val="26"/>
        </w:rPr>
        <w:t xml:space="preserve">уступки </w:t>
      </w:r>
      <w:r w:rsidRPr="00B36E35">
        <w:rPr>
          <w:rFonts w:ascii="Times New Roman" w:hAnsi="Times New Roman"/>
          <w:sz w:val="26"/>
          <w:szCs w:val="26"/>
        </w:rPr>
        <w:t>с таки</w:t>
      </w:r>
      <w:r w:rsidRPr="00B34951">
        <w:rPr>
          <w:rFonts w:ascii="Times New Roman" w:hAnsi="Times New Roman"/>
          <w:sz w:val="26"/>
          <w:szCs w:val="26"/>
        </w:rPr>
        <w:t xml:space="preserve">м лицом </w:t>
      </w:r>
      <w:r w:rsidRPr="00D21CF3">
        <w:rPr>
          <w:rFonts w:ascii="Times New Roman" w:hAnsi="Times New Roman"/>
          <w:sz w:val="26"/>
          <w:szCs w:val="26"/>
        </w:rPr>
        <w:t>заключается в течение 30 календарных дней с даты подтверждения Агентством наличия оснований для одностороннего отказа Агентства от исполнения Договора</w:t>
      </w:r>
      <w:r>
        <w:rPr>
          <w:rFonts w:ascii="Times New Roman" w:hAnsi="Times New Roman"/>
          <w:sz w:val="26"/>
          <w:szCs w:val="26"/>
        </w:rPr>
        <w:t xml:space="preserve"> уступки</w:t>
      </w:r>
      <w:r w:rsidRPr="00B36E35">
        <w:rPr>
          <w:rFonts w:ascii="Times New Roman" w:hAnsi="Times New Roman"/>
          <w:sz w:val="26"/>
          <w:szCs w:val="26"/>
        </w:rPr>
        <w:t>.</w:t>
      </w:r>
    </w:p>
    <w:p w14:paraId="2B38CC21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>С документами, удостоверяющими права Цедента на Права требования, можно ознакомиться в период с 20 июня по 3 июля 2023 г. (включительно) по рабочим дням с 9:00 до 18:00 (по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D21CF3">
        <w:rPr>
          <w:rFonts w:ascii="Times New Roman" w:hAnsi="Times New Roman"/>
          <w:sz w:val="26"/>
          <w:szCs w:val="26"/>
        </w:rPr>
        <w:t>пятницам – до 16:45) (время московское) одним из следующих способов:</w:t>
      </w:r>
    </w:p>
    <w:p w14:paraId="3CFBC669" w14:textId="77777777" w:rsidR="00E924D8" w:rsidRPr="00B34951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> </w:t>
      </w:r>
      <w:r w:rsidRPr="00D21CF3">
        <w:rPr>
          <w:rFonts w:ascii="Times New Roman" w:hAnsi="Times New Roman"/>
          <w:sz w:val="26"/>
          <w:szCs w:val="26"/>
        </w:rPr>
        <w:t>на бумажном носителе – по адресу: 109240,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21CF3">
        <w:rPr>
          <w:rFonts w:ascii="Times New Roman" w:hAnsi="Times New Roman"/>
          <w:sz w:val="26"/>
          <w:szCs w:val="26"/>
        </w:rPr>
        <w:t xml:space="preserve">Москва, </w:t>
      </w:r>
      <w:r>
        <w:rPr>
          <w:rFonts w:ascii="Times New Roman" w:hAnsi="Times New Roman"/>
          <w:sz w:val="26"/>
          <w:szCs w:val="26"/>
        </w:rPr>
        <w:br/>
      </w:r>
      <w:r w:rsidRPr="00B36E35">
        <w:rPr>
          <w:rFonts w:ascii="Times New Roman" w:hAnsi="Times New Roman"/>
          <w:sz w:val="26"/>
          <w:szCs w:val="26"/>
        </w:rPr>
        <w:t>ул.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21CF3">
        <w:rPr>
          <w:rFonts w:ascii="Times New Roman" w:hAnsi="Times New Roman"/>
          <w:sz w:val="26"/>
          <w:szCs w:val="26"/>
        </w:rPr>
        <w:t xml:space="preserve">Высоцкого, д. 4, контактное лицо: Соболев Олег Владимирович, адрес </w:t>
      </w:r>
      <w:r>
        <w:rPr>
          <w:rFonts w:ascii="Times New Roman" w:hAnsi="Times New Roman"/>
          <w:sz w:val="26"/>
          <w:szCs w:val="26"/>
        </w:rPr>
        <w:t xml:space="preserve">корпоративной </w:t>
      </w:r>
      <w:r w:rsidRPr="00B36E35">
        <w:rPr>
          <w:rFonts w:ascii="Times New Roman" w:hAnsi="Times New Roman"/>
          <w:sz w:val="26"/>
          <w:szCs w:val="26"/>
        </w:rPr>
        <w:t xml:space="preserve">электронной почты: </w:t>
      </w:r>
      <w:r w:rsidRPr="00B34951">
        <w:rPr>
          <w:rFonts w:ascii="Times New Roman" w:hAnsi="Times New Roman"/>
          <w:sz w:val="26"/>
          <w:szCs w:val="26"/>
        </w:rPr>
        <w:t>sobolevov@asv.org.ru</w:t>
      </w:r>
      <w:r w:rsidRPr="00D21CF3">
        <w:rPr>
          <w:rFonts w:ascii="Times New Roman" w:hAnsi="Times New Roman"/>
          <w:sz w:val="26"/>
          <w:szCs w:val="26"/>
        </w:rPr>
        <w:t>, тел</w:t>
      </w:r>
      <w:r>
        <w:rPr>
          <w:rFonts w:ascii="Times New Roman" w:hAnsi="Times New Roman"/>
          <w:sz w:val="26"/>
          <w:szCs w:val="26"/>
        </w:rPr>
        <w:t>ефон</w:t>
      </w:r>
      <w:r w:rsidRPr="00D21CF3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D21CF3">
        <w:rPr>
          <w:rFonts w:ascii="Times New Roman" w:hAnsi="Times New Roman"/>
          <w:sz w:val="26"/>
          <w:szCs w:val="26"/>
        </w:rPr>
        <w:t>+7 (495) 725-31</w:t>
      </w:r>
      <w:r>
        <w:rPr>
          <w:rFonts w:ascii="Times New Roman" w:hAnsi="Times New Roman"/>
          <w:sz w:val="26"/>
          <w:szCs w:val="26"/>
        </w:rPr>
        <w:t>-</w:t>
      </w:r>
      <w:r w:rsidRPr="00B36E35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 xml:space="preserve"> (</w:t>
      </w:r>
      <w:r w:rsidRPr="00D21CF3">
        <w:rPr>
          <w:rFonts w:ascii="Times New Roman" w:hAnsi="Times New Roman"/>
          <w:sz w:val="26"/>
          <w:szCs w:val="26"/>
        </w:rPr>
        <w:t>доб. 45</w:t>
      </w:r>
      <w:r>
        <w:rPr>
          <w:rFonts w:ascii="Times New Roman" w:hAnsi="Times New Roman"/>
          <w:sz w:val="26"/>
          <w:szCs w:val="26"/>
        </w:rPr>
        <w:t>-</w:t>
      </w:r>
      <w:r w:rsidRPr="00B36E35">
        <w:rPr>
          <w:rFonts w:ascii="Times New Roman" w:hAnsi="Times New Roman"/>
          <w:sz w:val="26"/>
          <w:szCs w:val="26"/>
        </w:rPr>
        <w:t>09</w:t>
      </w:r>
      <w:r>
        <w:rPr>
          <w:rFonts w:ascii="Times New Roman" w:hAnsi="Times New Roman"/>
          <w:sz w:val="26"/>
          <w:szCs w:val="26"/>
        </w:rPr>
        <w:t>)</w:t>
      </w:r>
      <w:r w:rsidRPr="00B36E35">
        <w:rPr>
          <w:rFonts w:ascii="Times New Roman" w:hAnsi="Times New Roman"/>
          <w:sz w:val="26"/>
          <w:szCs w:val="26"/>
        </w:rPr>
        <w:t>;</w:t>
      </w:r>
    </w:p>
    <w:p w14:paraId="21F77B5E" w14:textId="19B3AF0C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D21CF3">
        <w:rPr>
          <w:rFonts w:ascii="Times New Roman" w:hAnsi="Times New Roman"/>
          <w:sz w:val="26"/>
          <w:szCs w:val="26"/>
        </w:rPr>
        <w:t xml:space="preserve">в электронном виде – посредством направления запроса контактному лицу Организатора процедуры, контактное лицо: </w:t>
      </w:r>
      <w:r w:rsidR="007166F9" w:rsidRPr="007166F9">
        <w:rPr>
          <w:rFonts w:ascii="Times New Roman" w:hAnsi="Times New Roman"/>
          <w:sz w:val="26"/>
          <w:szCs w:val="26"/>
        </w:rPr>
        <w:t>Опанасюк Олеся Сергеевна, адрес электронной почты: opanasuk@auction-house.ru, телефон: 8 (800) 777 57 57.</w:t>
      </w:r>
    </w:p>
    <w:p w14:paraId="2E449B18" w14:textId="77777777" w:rsidR="00E924D8" w:rsidRPr="00D21CF3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>При возникновении вопросов может быть запрошена дополнительная информация.</w:t>
      </w:r>
    </w:p>
    <w:p w14:paraId="18FEA84F" w14:textId="77777777" w:rsidR="00E924D8" w:rsidRPr="00E924D8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D21CF3">
        <w:rPr>
          <w:rFonts w:ascii="Times New Roman" w:hAnsi="Times New Roman"/>
          <w:sz w:val="26"/>
          <w:szCs w:val="26"/>
        </w:rPr>
        <w:t>Публичная оферта не является безотзывной.</w:t>
      </w:r>
    </w:p>
    <w:p w14:paraId="7C8BA833" w14:textId="77777777" w:rsidR="00E924D8" w:rsidRDefault="00E924D8" w:rsidP="00E924D8">
      <w:pPr>
        <w:spacing w:after="0" w:line="400" w:lineRule="exac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</w:p>
    <w:sectPr w:rsidR="00E9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ACB"/>
    <w:rsid w:val="00103313"/>
    <w:rsid w:val="002428AB"/>
    <w:rsid w:val="004D33FA"/>
    <w:rsid w:val="00550D12"/>
    <w:rsid w:val="006471BB"/>
    <w:rsid w:val="006D0964"/>
    <w:rsid w:val="007166F9"/>
    <w:rsid w:val="00741A93"/>
    <w:rsid w:val="00995255"/>
    <w:rsid w:val="00A7245B"/>
    <w:rsid w:val="00C2745D"/>
    <w:rsid w:val="00E113E0"/>
    <w:rsid w:val="00E924D8"/>
    <w:rsid w:val="00F252B0"/>
    <w:rsid w:val="00F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2710"/>
  <w15:chartTrackingRefBased/>
  <w15:docId w15:val="{2DEFFAAC-E7DF-429A-8E0A-7DD81887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4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45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Revision"/>
    <w:hidden/>
    <w:uiPriority w:val="99"/>
    <w:semiHidden/>
    <w:rsid w:val="00E113E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 Дмитрий Владимирович</dc:creator>
  <cp:keywords/>
  <dc:description/>
  <cp:lastModifiedBy>Опанасюк Олеся Сергеевна</cp:lastModifiedBy>
  <cp:revision>6</cp:revision>
  <dcterms:created xsi:type="dcterms:W3CDTF">2023-06-02T12:15:00Z</dcterms:created>
  <dcterms:modified xsi:type="dcterms:W3CDTF">2023-06-15T08:24:00Z</dcterms:modified>
</cp:coreProperties>
</file>