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DC7BA90" w:rsidR="0004186C" w:rsidRPr="00B141BB" w:rsidRDefault="00CA3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3E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3E0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3E0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A3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3E0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o.ivanova@auction-house.ru) (далее - Организатор торгов, ОТ),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 (далее – финансовая организация), конкурсным управляющим (ликвидатором) которого на основании решения Арбитражного суда г. Москвы от 26 октября 2015 г</w:t>
      </w:r>
      <w:proofErr w:type="gramEnd"/>
      <w:r w:rsidRPr="00CA3E0C">
        <w:rPr>
          <w:rFonts w:ascii="Times New Roman" w:hAnsi="Times New Roman" w:cs="Times New Roman"/>
          <w:color w:val="000000"/>
          <w:sz w:val="24"/>
          <w:szCs w:val="24"/>
        </w:rPr>
        <w:t>. по делу №А40-151926/15 является государственная корпорация «Агентство по страхованию вкладов» (109240, г. Москва, ул. Высоцкого, д. 4) (далее – КУ),</w:t>
      </w:r>
      <w:r w:rsidR="00C34E22" w:rsidRPr="00C34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324CFAAF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D8FE9E4" w14:textId="77777777" w:rsidR="00F75E87" w:rsidRPr="00F75E87" w:rsidRDefault="00F75E87" w:rsidP="00F7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Miral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Turizm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Insaat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Petrol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Sanayi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Ve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Ticaret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Anonim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Sirketi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КИО 9909399734 (поручитель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Фаерович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Владимир Петрович), КД/14/0021 от 17.02.2014, Определение АС г. Москвы от 11.02.2022 по делу А40-23515/19 о включении в третью очередь РТК в размере 2 431 879 655,42 руб. (поручитель), </w:t>
      </w:r>
      <w:proofErr w:type="spellStart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Фаерович</w:t>
      </w:r>
      <w:proofErr w:type="spell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В.П. находится в стадии банкротства (1 023 817 315,07 руб.) - 730 163</w:t>
      </w:r>
      <w:proofErr w:type="gramEnd"/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 xml:space="preserve"> 988,56 руб.;</w:t>
      </w:r>
    </w:p>
    <w:p w14:paraId="4E39E1AB" w14:textId="6A545234" w:rsidR="00CA3E0C" w:rsidRPr="00F75E87" w:rsidRDefault="00F75E87" w:rsidP="00F7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5E87">
        <w:rPr>
          <w:rFonts w:ascii="Times New Roman CYR" w:hAnsi="Times New Roman CYR" w:cs="Times New Roman CYR"/>
          <w:color w:val="000000"/>
          <w:sz w:val="24"/>
          <w:szCs w:val="24"/>
        </w:rPr>
        <w:t>Лот 2 - ОАО "ИКМА", ИНН 7711037272, КД/14/0166 от 26.08.2014, КД/15/0013 от 22.04.2015, определение АС г. Москвы от 30.07.2018 по делу А40-38632/15 о включении в РТК третьей очереди, находится в стадии банкротства (1 745 987 164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,99 руб.) - 864 263 646,67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A613EFC" w14:textId="5B01F953" w:rsidR="008D3366" w:rsidRPr="00F86633" w:rsidRDefault="008D3366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366">
        <w:rPr>
          <w:b/>
          <w:bCs/>
          <w:color w:val="000000"/>
        </w:rPr>
        <w:t>по лот</w:t>
      </w:r>
      <w:r w:rsidR="00466AD7">
        <w:rPr>
          <w:b/>
          <w:bCs/>
          <w:color w:val="000000"/>
        </w:rPr>
        <w:t>у</w:t>
      </w:r>
      <w:r w:rsidRPr="008D3366">
        <w:rPr>
          <w:b/>
          <w:bCs/>
          <w:color w:val="000000"/>
        </w:rPr>
        <w:t xml:space="preserve"> </w:t>
      </w:r>
      <w:r w:rsidR="00C34E22">
        <w:rPr>
          <w:b/>
          <w:bCs/>
          <w:color w:val="000000"/>
        </w:rPr>
        <w:t>1</w:t>
      </w:r>
      <w:r w:rsidRPr="008D3366">
        <w:rPr>
          <w:b/>
          <w:bCs/>
          <w:color w:val="000000"/>
        </w:rPr>
        <w:t xml:space="preserve"> - с </w:t>
      </w:r>
      <w:r w:rsidR="00CA3E0C">
        <w:rPr>
          <w:b/>
          <w:bCs/>
          <w:color w:val="000000"/>
        </w:rPr>
        <w:t>27 июня</w:t>
      </w:r>
      <w:r w:rsidRPr="008D3366">
        <w:rPr>
          <w:b/>
          <w:bCs/>
          <w:color w:val="000000"/>
        </w:rPr>
        <w:t xml:space="preserve"> 2023 г. по </w:t>
      </w:r>
      <w:r w:rsidR="00CA3E0C">
        <w:rPr>
          <w:b/>
          <w:bCs/>
          <w:color w:val="000000"/>
        </w:rPr>
        <w:t>15</w:t>
      </w:r>
      <w:r w:rsidR="00CA3E0C" w:rsidRPr="00CA3E0C">
        <w:rPr>
          <w:b/>
          <w:bCs/>
          <w:color w:val="000000"/>
        </w:rPr>
        <w:t xml:space="preserve"> августа </w:t>
      </w:r>
      <w:r w:rsidRPr="008D3366">
        <w:rPr>
          <w:b/>
          <w:bCs/>
          <w:color w:val="000000"/>
        </w:rPr>
        <w:t>2023 г.;</w:t>
      </w:r>
    </w:p>
    <w:p w14:paraId="5F16B438" w14:textId="12880E21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C34E22">
        <w:rPr>
          <w:b/>
          <w:bCs/>
          <w:color w:val="000000"/>
        </w:rPr>
        <w:t>2</w:t>
      </w:r>
      <w:r w:rsidRPr="00F86633">
        <w:rPr>
          <w:b/>
          <w:bCs/>
          <w:color w:val="000000"/>
        </w:rPr>
        <w:t xml:space="preserve"> - с </w:t>
      </w:r>
      <w:r w:rsidR="00CA3E0C" w:rsidRPr="00CA3E0C">
        <w:rPr>
          <w:b/>
          <w:bCs/>
          <w:color w:val="000000"/>
        </w:rPr>
        <w:t xml:space="preserve">27 июня </w:t>
      </w:r>
      <w:r w:rsidR="001D384A">
        <w:rPr>
          <w:b/>
          <w:bCs/>
          <w:color w:val="000000"/>
        </w:rPr>
        <w:t xml:space="preserve">2023 г. по </w:t>
      </w:r>
      <w:r w:rsidR="00CA3E0C">
        <w:rPr>
          <w:b/>
          <w:bCs/>
          <w:color w:val="000000"/>
        </w:rPr>
        <w:t>04 сентября</w:t>
      </w:r>
      <w:r w:rsidR="00466AD7" w:rsidRPr="00466AD7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9932AC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A3E0C" w:rsidRPr="00CA3E0C">
        <w:rPr>
          <w:b/>
          <w:bCs/>
          <w:color w:val="000000"/>
        </w:rPr>
        <w:t xml:space="preserve">27 июня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="006424EA">
        <w:rPr>
          <w:color w:val="000000"/>
        </w:rPr>
        <w:t xml:space="preserve">для лота 1 </w:t>
      </w:r>
      <w:r w:rsidRPr="00B141BB">
        <w:rPr>
          <w:color w:val="000000"/>
        </w:rPr>
        <w:t xml:space="preserve">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</w:t>
      </w:r>
      <w:r w:rsidR="006424EA">
        <w:rPr>
          <w:color w:val="000000"/>
        </w:rPr>
        <w:t xml:space="preserve">и для лота 2 </w:t>
      </w:r>
      <w:r w:rsidR="006424EA" w:rsidRPr="006424EA">
        <w:rPr>
          <w:color w:val="000000"/>
        </w:rPr>
        <w:t xml:space="preserve">за </w:t>
      </w:r>
      <w:r w:rsidR="006424EA">
        <w:rPr>
          <w:color w:val="000000"/>
        </w:rPr>
        <w:t>3</w:t>
      </w:r>
      <w:r w:rsidR="006424EA" w:rsidRPr="006424EA">
        <w:rPr>
          <w:color w:val="000000"/>
        </w:rPr>
        <w:t xml:space="preserve"> (</w:t>
      </w:r>
      <w:r w:rsidR="006424EA">
        <w:rPr>
          <w:color w:val="000000"/>
        </w:rPr>
        <w:t>Три</w:t>
      </w:r>
      <w:r w:rsidR="006424EA" w:rsidRPr="006424EA">
        <w:rPr>
          <w:color w:val="000000"/>
        </w:rPr>
        <w:t>) календарны</w:t>
      </w:r>
      <w:r w:rsidR="006424EA">
        <w:rPr>
          <w:color w:val="000000"/>
        </w:rPr>
        <w:t>х</w:t>
      </w:r>
      <w:r w:rsidR="006424EA" w:rsidRPr="006424EA">
        <w:rPr>
          <w:color w:val="000000"/>
        </w:rPr>
        <w:t xml:space="preserve"> д</w:t>
      </w:r>
      <w:r w:rsidR="006424EA">
        <w:rPr>
          <w:color w:val="000000"/>
        </w:rPr>
        <w:t>ня</w:t>
      </w:r>
      <w:r w:rsidR="006424EA" w:rsidRPr="006424EA">
        <w:rPr>
          <w:color w:val="000000"/>
        </w:rPr>
        <w:t xml:space="preserve">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</w:t>
      </w:r>
      <w:proofErr w:type="gramEnd"/>
      <w:r w:rsidRPr="00B141BB">
        <w:rPr>
          <w:color w:val="000000"/>
        </w:rPr>
        <w:t xml:space="preserve">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17F8F06" w14:textId="75829817" w:rsidR="008D3366" w:rsidRDefault="008D3366" w:rsidP="00F75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C34E22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7220FCD9" w14:textId="77777777" w:rsidR="00F75E87" w:rsidRPr="00F75E87" w:rsidRDefault="00F75E87" w:rsidP="00F75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87">
        <w:rPr>
          <w:color w:val="000000"/>
        </w:rPr>
        <w:t>с 27 июня 2023 г. по 03 августа 2023 г. - в размере начальной цены продажи лота;</w:t>
      </w:r>
    </w:p>
    <w:p w14:paraId="76911095" w14:textId="77777777" w:rsidR="00F75E87" w:rsidRPr="00F75E87" w:rsidRDefault="00F75E87" w:rsidP="00F75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87">
        <w:rPr>
          <w:color w:val="000000"/>
        </w:rPr>
        <w:t>с 04 августа 2023 г. по 06 августа 2023 г. - в размере 94,00% от начальной цены продажи лота;</w:t>
      </w:r>
    </w:p>
    <w:p w14:paraId="363618CB" w14:textId="77777777" w:rsidR="00F75E87" w:rsidRPr="00F75E87" w:rsidRDefault="00F75E87" w:rsidP="00F75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87">
        <w:rPr>
          <w:color w:val="000000"/>
        </w:rPr>
        <w:t>с 07 августа 2023 г. по 09 августа 2023 г. - в размере 88,00% от начальной цены продажи лота;</w:t>
      </w:r>
    </w:p>
    <w:p w14:paraId="5461F68A" w14:textId="77777777" w:rsidR="00F75E87" w:rsidRPr="00F75E87" w:rsidRDefault="00F75E87" w:rsidP="00F75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87">
        <w:rPr>
          <w:color w:val="000000"/>
        </w:rPr>
        <w:t>с 10 августа 2023 г. по 12 августа 2023 г. - в размере 82,00% от начальной цены продажи лота;</w:t>
      </w:r>
    </w:p>
    <w:p w14:paraId="3FE2923F" w14:textId="100C9B7A" w:rsidR="00F75E87" w:rsidRPr="00F75E87" w:rsidRDefault="00F75E87" w:rsidP="00F75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87">
        <w:rPr>
          <w:color w:val="000000"/>
        </w:rPr>
        <w:t>с 13 августа 2023 г. по 15 августа 2023 г. - в размере 76,00%</w:t>
      </w:r>
      <w:r>
        <w:rPr>
          <w:color w:val="000000"/>
        </w:rPr>
        <w:t xml:space="preserve"> от начальной цены продажи лота.</w:t>
      </w:r>
    </w:p>
    <w:p w14:paraId="44C5BF17" w14:textId="774A5BCC" w:rsidR="008D3366" w:rsidRPr="009C745B" w:rsidRDefault="008D3366" w:rsidP="00F75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C34E22">
        <w:rPr>
          <w:b/>
          <w:color w:val="000000"/>
        </w:rPr>
        <w:t>2</w:t>
      </w:r>
      <w:r w:rsidRPr="009C745B">
        <w:rPr>
          <w:b/>
          <w:color w:val="000000"/>
        </w:rPr>
        <w:t>:</w:t>
      </w:r>
    </w:p>
    <w:p w14:paraId="2A6A5684" w14:textId="77777777" w:rsidR="00F75E87" w:rsidRPr="00F75E87" w:rsidRDefault="00F75E87" w:rsidP="00F7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87">
        <w:rPr>
          <w:rFonts w:ascii="Times New Roman" w:hAnsi="Times New Roman" w:cs="Times New Roman"/>
          <w:color w:val="000000"/>
          <w:sz w:val="24"/>
          <w:szCs w:val="24"/>
        </w:rPr>
        <w:t>с 27 июня 2023 г. по 05 августа 2023 г. - в размере начальной цены продажи лота;</w:t>
      </w:r>
    </w:p>
    <w:p w14:paraId="4C85D4A1" w14:textId="77777777" w:rsidR="00F75E87" w:rsidRPr="00F75E87" w:rsidRDefault="00F75E87" w:rsidP="00F7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августа 2023</w:t>
      </w:r>
      <w:bookmarkStart w:id="0" w:name="_GoBack"/>
      <w:bookmarkEnd w:id="0"/>
      <w:r w:rsidRPr="00F75E87">
        <w:rPr>
          <w:rFonts w:ascii="Times New Roman" w:hAnsi="Times New Roman" w:cs="Times New Roman"/>
          <w:color w:val="000000"/>
          <w:sz w:val="24"/>
          <w:szCs w:val="24"/>
        </w:rPr>
        <w:t xml:space="preserve"> г. по 10 августа 2023 г. - в размере 93,50% от начальной цены продажи лота;</w:t>
      </w:r>
    </w:p>
    <w:p w14:paraId="453AF3B0" w14:textId="77777777" w:rsidR="00F75E87" w:rsidRPr="00F75E87" w:rsidRDefault="00F75E87" w:rsidP="00F7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87">
        <w:rPr>
          <w:rFonts w:ascii="Times New Roman" w:hAnsi="Times New Roman" w:cs="Times New Roman"/>
          <w:color w:val="000000"/>
          <w:sz w:val="24"/>
          <w:szCs w:val="24"/>
        </w:rPr>
        <w:t>с 11 августа 2023 г. по 15 августа 2023 г. - в размере 87,00% от начальной цены продажи лота;</w:t>
      </w:r>
    </w:p>
    <w:p w14:paraId="01A3808E" w14:textId="77777777" w:rsidR="00F75E87" w:rsidRPr="00F75E87" w:rsidRDefault="00F75E87" w:rsidP="00F7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87">
        <w:rPr>
          <w:rFonts w:ascii="Times New Roman" w:hAnsi="Times New Roman" w:cs="Times New Roman"/>
          <w:color w:val="000000"/>
          <w:sz w:val="24"/>
          <w:szCs w:val="24"/>
        </w:rPr>
        <w:t>с 16 августа 2023 г. по 20 августа 2023 г. - в размере 80,50% от начальной цены продажи лота;</w:t>
      </w:r>
    </w:p>
    <w:p w14:paraId="7887845A" w14:textId="77777777" w:rsidR="00F75E87" w:rsidRPr="00F75E87" w:rsidRDefault="00F75E87" w:rsidP="00F7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87">
        <w:rPr>
          <w:rFonts w:ascii="Times New Roman" w:hAnsi="Times New Roman" w:cs="Times New Roman"/>
          <w:color w:val="000000"/>
          <w:sz w:val="24"/>
          <w:szCs w:val="24"/>
        </w:rPr>
        <w:t>с 21 августа 2023 г. по 25 августа 2023 г. - в размере 74,00% от начальной цены продажи лота;</w:t>
      </w:r>
    </w:p>
    <w:p w14:paraId="01ED5674" w14:textId="77777777" w:rsidR="00F75E87" w:rsidRPr="00F75E87" w:rsidRDefault="00F75E87" w:rsidP="00F7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87">
        <w:rPr>
          <w:rFonts w:ascii="Times New Roman" w:hAnsi="Times New Roman" w:cs="Times New Roman"/>
          <w:color w:val="000000"/>
          <w:sz w:val="24"/>
          <w:szCs w:val="24"/>
        </w:rPr>
        <w:t>с 26 августа 2023 г. по 30 августа 2023 г. - в размере 67,50% от начальной цены продажи лота;</w:t>
      </w:r>
    </w:p>
    <w:p w14:paraId="5DDD47E5" w14:textId="36EB66BA" w:rsidR="006424EA" w:rsidRDefault="00F75E87" w:rsidP="00F75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87">
        <w:rPr>
          <w:rFonts w:ascii="Times New Roman" w:hAnsi="Times New Roman" w:cs="Times New Roman"/>
          <w:color w:val="000000"/>
          <w:sz w:val="24"/>
          <w:szCs w:val="24"/>
        </w:rPr>
        <w:t>с 31 августа 2023 г. по 04 сентября 2023 г. - в размере 61,00%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20E59918" w:rsidR="00215834" w:rsidRDefault="00CA3E0C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0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kondratenkota@lfo1.ru, </w:t>
      </w:r>
      <w:hyperlink r:id="rId8" w:history="1">
        <w:r w:rsidR="00C55D6C" w:rsidRPr="00EC0465">
          <w:rPr>
            <w:rStyle w:val="a4"/>
            <w:rFonts w:ascii="Times New Roman" w:hAnsi="Times New Roman"/>
            <w:sz w:val="24"/>
            <w:szCs w:val="24"/>
          </w:rPr>
          <w:t>tarasovea01@lfo1.ru</w:t>
        </w:r>
      </w:hyperlink>
      <w:r w:rsidRPr="00CA3E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5D6C" w:rsidRPr="00C55D6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</w:t>
      </w:r>
      <w:r w:rsidRPr="00CA3E0C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375487"/>
    <w:rsid w:val="00400246"/>
    <w:rsid w:val="00402F2F"/>
    <w:rsid w:val="00405C92"/>
    <w:rsid w:val="00466AD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707F65"/>
    <w:rsid w:val="00772F76"/>
    <w:rsid w:val="00822276"/>
    <w:rsid w:val="00832E3C"/>
    <w:rsid w:val="00866FA6"/>
    <w:rsid w:val="008B5083"/>
    <w:rsid w:val="008D3366"/>
    <w:rsid w:val="008E2B16"/>
    <w:rsid w:val="00920939"/>
    <w:rsid w:val="009258B5"/>
    <w:rsid w:val="009C13FE"/>
    <w:rsid w:val="009C745B"/>
    <w:rsid w:val="00A81DF3"/>
    <w:rsid w:val="00AA1877"/>
    <w:rsid w:val="00AF2C7B"/>
    <w:rsid w:val="00B141BB"/>
    <w:rsid w:val="00B220F8"/>
    <w:rsid w:val="00B614BA"/>
    <w:rsid w:val="00B9131C"/>
    <w:rsid w:val="00B93A5E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1740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51</cp:revision>
  <dcterms:created xsi:type="dcterms:W3CDTF">2019-07-23T07:54:00Z</dcterms:created>
  <dcterms:modified xsi:type="dcterms:W3CDTF">2023-06-15T09:44:00Z</dcterms:modified>
</cp:coreProperties>
</file>