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Ладченко Ирина Владимировна (31.05.1953г.р., место рожд: Ленинград, адрес рег: 173501, Новгородская обл, Новгородский р-н, Трубичино д, Наволоцкая ул, дом № 3, квартира 88, СНИЛС12432609527, ИНН 780161039880, паспорт РФ серия 4002, номер 073975, выдан 16.02.2002, кем выдан 60 отделом милиции Василеостровского района Санкт-Петербурга, код подразделения 782-060),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11.01.2023г. по делу №А44-7051/2022,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20.06.2023г. по продаже имущества Ладченко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Нежилое помещение (здание)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20.06.2023г. на сайте https://lot-online.ru/, и указана в Протоколе  от 20.06.2023г.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Ладченко Ирина Владимировна (31.05.1953г.р., место рожд: Ленинград, адрес рег: 173501, Новгородская обл, Новгородский р-н, Трубичино д, Наволоцкая ул, дом № 3, квартира 88, СНИЛС12432609527, ИНН 780161039880, паспорт РФ серия 4002, номер 073975, выдан 16.02.2002, кем выдан 60 отделом милиции Василеостровского района Санкт-Петербурга, код подразделения 782-060)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Ладченко Ирины Владимировны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