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32006E9" w:rsidR="00361B5A" w:rsidRDefault="00B60753" w:rsidP="00361B5A">
      <w:pPr>
        <w:spacing w:before="120" w:after="120"/>
        <w:jc w:val="both"/>
      </w:pPr>
      <w:r w:rsidRPr="00B6075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e-mail ungur@auction-house.ru), действующее на основании договора с </w:t>
      </w:r>
      <w:r w:rsidRPr="006F463B">
        <w:rPr>
          <w:rFonts w:eastAsia="Calibri"/>
          <w:b/>
          <w:bCs/>
          <w:lang w:eastAsia="en-US"/>
        </w:rPr>
        <w:t xml:space="preserve">Акционерным коммерческим банком «Профессиональный инвестиционный банк» (акционерное общество) (АКБ «Проинвестбанк» (АО)), </w:t>
      </w:r>
      <w:r w:rsidRPr="00B60753">
        <w:rPr>
          <w:rFonts w:eastAsia="Calibri"/>
          <w:lang w:eastAsia="en-US"/>
        </w:rPr>
        <w:t>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4),</w:t>
      </w:r>
      <w:r>
        <w:rPr>
          <w:rFonts w:eastAsia="Calibri"/>
          <w:lang w:eastAsia="en-US"/>
        </w:rPr>
        <w:t xml:space="preserve"> </w:t>
      </w:r>
      <w:r w:rsidR="00361B5A" w:rsidRPr="00361B5A">
        <w:rPr>
          <w:rFonts w:eastAsia="Calibri"/>
          <w:lang w:eastAsia="en-US"/>
        </w:rPr>
        <w:t>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60753">
        <w:t>сообщение №02030152155 в газете АО «Коммерсантъ» от 10.09.2022 г. №167(7368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>
        <w:t xml:space="preserve"> </w:t>
      </w:r>
      <w:r w:rsidR="00354737">
        <w:t>07</w:t>
      </w:r>
      <w:r>
        <w:t>.0</w:t>
      </w:r>
      <w:r w:rsidR="00354737">
        <w:t>6</w:t>
      </w:r>
      <w:r>
        <w:t>.2023</w:t>
      </w:r>
      <w:r w:rsidR="006F463B">
        <w:t xml:space="preserve"> </w:t>
      </w:r>
      <w:r w:rsidR="005877BD" w:rsidRPr="005877BD">
        <w:t>по</w:t>
      </w:r>
      <w:r w:rsidR="00354737">
        <w:t xml:space="preserve"> 13</w:t>
      </w:r>
      <w:r w:rsidR="006F463B">
        <w:t>.06.</w:t>
      </w:r>
      <w:r>
        <w:t>2023</w:t>
      </w:r>
      <w:r w:rsidR="006F463B">
        <w:t xml:space="preserve"> </w:t>
      </w:r>
      <w:r>
        <w:t>з</w:t>
      </w:r>
      <w:r w:rsidR="00361B5A">
        <w:t>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354737" w:rsidRPr="00354737" w14:paraId="3C0E5B31" w14:textId="77777777" w:rsidTr="00B82A2F">
        <w:trPr>
          <w:jc w:val="center"/>
        </w:trPr>
        <w:tc>
          <w:tcPr>
            <w:tcW w:w="1100" w:type="dxa"/>
          </w:tcPr>
          <w:p w14:paraId="3ED90F09" w14:textId="77777777" w:rsidR="00354737" w:rsidRPr="00354737" w:rsidRDefault="00354737" w:rsidP="003547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35473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82291BB" w14:textId="77777777" w:rsidR="00354737" w:rsidRPr="00354737" w:rsidRDefault="00354737" w:rsidP="003547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5473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13D7505" w14:textId="77777777" w:rsidR="00354737" w:rsidRPr="00354737" w:rsidRDefault="00354737" w:rsidP="003547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5473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DBF2299" w14:textId="77777777" w:rsidR="00354737" w:rsidRPr="00354737" w:rsidRDefault="00354737" w:rsidP="003547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5473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89F22FE" w14:textId="77777777" w:rsidR="00354737" w:rsidRPr="00354737" w:rsidRDefault="00354737" w:rsidP="003547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5473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54737" w:rsidRPr="00354737" w14:paraId="7D5C5296" w14:textId="77777777" w:rsidTr="00B82A2F">
        <w:trPr>
          <w:trHeight w:val="546"/>
          <w:jc w:val="center"/>
        </w:trPr>
        <w:tc>
          <w:tcPr>
            <w:tcW w:w="1100" w:type="dxa"/>
          </w:tcPr>
          <w:p w14:paraId="0DCD3661" w14:textId="77777777" w:rsidR="00354737" w:rsidRPr="00354737" w:rsidRDefault="00354737" w:rsidP="00354737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14ABD6F8" w14:textId="77777777" w:rsidR="00354737" w:rsidRPr="00354737" w:rsidRDefault="00354737" w:rsidP="00354737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354737">
              <w:rPr>
                <w:kern w:val="1"/>
                <w:sz w:val="22"/>
                <w:szCs w:val="22"/>
                <w:lang w:eastAsia="ar-SA"/>
              </w:rPr>
              <w:t>8</w:t>
            </w:r>
          </w:p>
          <w:p w14:paraId="1F62B69F" w14:textId="77777777" w:rsidR="00354737" w:rsidRPr="00354737" w:rsidRDefault="00354737" w:rsidP="003547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04B307" w14:textId="77777777" w:rsidR="00354737" w:rsidRPr="00354737" w:rsidRDefault="00354737" w:rsidP="00354737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</w:p>
          <w:p w14:paraId="3454CF09" w14:textId="77777777" w:rsidR="00354737" w:rsidRPr="00354737" w:rsidRDefault="00354737" w:rsidP="003547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54737">
              <w:rPr>
                <w:sz w:val="22"/>
                <w:szCs w:val="22"/>
              </w:rPr>
              <w:t>2023-6987/119</w:t>
            </w:r>
          </w:p>
        </w:tc>
        <w:tc>
          <w:tcPr>
            <w:tcW w:w="2126" w:type="dxa"/>
          </w:tcPr>
          <w:p w14:paraId="34976EA7" w14:textId="77777777" w:rsidR="00354737" w:rsidRPr="00354737" w:rsidRDefault="00354737" w:rsidP="00354737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</w:p>
          <w:p w14:paraId="307CC31A" w14:textId="77777777" w:rsidR="00354737" w:rsidRPr="00354737" w:rsidRDefault="00354737" w:rsidP="0035473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54737">
              <w:rPr>
                <w:sz w:val="22"/>
                <w:szCs w:val="22"/>
              </w:rPr>
              <w:t>20.0</w:t>
            </w:r>
            <w:r w:rsidRPr="00354737">
              <w:rPr>
                <w:sz w:val="22"/>
                <w:szCs w:val="22"/>
                <w:lang w:val="en-US"/>
              </w:rPr>
              <w:t>6</w:t>
            </w:r>
            <w:r w:rsidRPr="00354737">
              <w:rPr>
                <w:sz w:val="22"/>
                <w:szCs w:val="22"/>
              </w:rPr>
              <w:t>.2023</w:t>
            </w:r>
          </w:p>
        </w:tc>
        <w:tc>
          <w:tcPr>
            <w:tcW w:w="2410" w:type="dxa"/>
          </w:tcPr>
          <w:p w14:paraId="3D558C65" w14:textId="77777777" w:rsidR="00354737" w:rsidRPr="00354737" w:rsidRDefault="00354737" w:rsidP="00354737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</w:p>
          <w:p w14:paraId="15F7D144" w14:textId="77777777" w:rsidR="00354737" w:rsidRPr="00354737" w:rsidRDefault="00354737" w:rsidP="0035473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354737">
              <w:rPr>
                <w:kern w:val="1"/>
                <w:sz w:val="22"/>
                <w:szCs w:val="22"/>
                <w:lang w:val="en-US" w:eastAsia="ar-SA"/>
              </w:rPr>
              <w:t>6 999</w:t>
            </w:r>
            <w:r w:rsidRPr="00354737">
              <w:rPr>
                <w:kern w:val="1"/>
                <w:sz w:val="22"/>
                <w:szCs w:val="22"/>
                <w:lang w:eastAsia="ar-SA"/>
              </w:rPr>
              <w:t>,</w:t>
            </w:r>
            <w:r w:rsidRPr="00354737">
              <w:rPr>
                <w:kern w:val="1"/>
                <w:sz w:val="22"/>
                <w:szCs w:val="22"/>
                <w:lang w:val="en-US" w:eastAsia="ar-SA"/>
              </w:rPr>
              <w:t>82</w:t>
            </w:r>
          </w:p>
        </w:tc>
        <w:tc>
          <w:tcPr>
            <w:tcW w:w="2268" w:type="dxa"/>
          </w:tcPr>
          <w:p w14:paraId="5F23D79F" w14:textId="77777777" w:rsidR="00354737" w:rsidRPr="00354737" w:rsidRDefault="00354737" w:rsidP="00354737">
            <w:pPr>
              <w:suppressAutoHyphens/>
              <w:rPr>
                <w:kern w:val="1"/>
                <w:sz w:val="22"/>
                <w:szCs w:val="22"/>
                <w:lang w:eastAsia="ar-SA"/>
              </w:rPr>
            </w:pPr>
            <w:r w:rsidRPr="00354737">
              <w:rPr>
                <w:kern w:val="1"/>
                <w:sz w:val="22"/>
                <w:szCs w:val="22"/>
                <w:lang w:eastAsia="ar-SA"/>
              </w:rPr>
              <w:t xml:space="preserve">Несвицкий </w:t>
            </w:r>
          </w:p>
          <w:p w14:paraId="7D13D842" w14:textId="77777777" w:rsidR="00354737" w:rsidRPr="00354737" w:rsidRDefault="00354737" w:rsidP="00354737">
            <w:pPr>
              <w:suppressAutoHyphens/>
              <w:rPr>
                <w:spacing w:val="3"/>
                <w:sz w:val="22"/>
                <w:szCs w:val="22"/>
              </w:rPr>
            </w:pPr>
            <w:r w:rsidRPr="00354737">
              <w:rPr>
                <w:kern w:val="1"/>
                <w:sz w:val="22"/>
                <w:szCs w:val="22"/>
                <w:lang w:eastAsia="ar-SA"/>
              </w:rPr>
              <w:t>Александр Владимирович</w:t>
            </w:r>
          </w:p>
        </w:tc>
      </w:tr>
    </w:tbl>
    <w:p w14:paraId="28156845" w14:textId="77777777" w:rsidR="00354737" w:rsidRDefault="00354737" w:rsidP="00361B5A">
      <w:pPr>
        <w:spacing w:before="120" w:after="120"/>
        <w:jc w:val="both"/>
      </w:pPr>
    </w:p>
    <w:p w14:paraId="3D2E292F" w14:textId="77777777" w:rsidR="00354737" w:rsidRDefault="00354737" w:rsidP="00361B5A">
      <w:pPr>
        <w:spacing w:before="120" w:after="120"/>
        <w:jc w:val="both"/>
      </w:pPr>
    </w:p>
    <w:p w14:paraId="1AD8DB44" w14:textId="77777777" w:rsidR="00354737" w:rsidRDefault="00354737" w:rsidP="00361B5A">
      <w:pPr>
        <w:spacing w:before="120" w:after="120"/>
        <w:jc w:val="both"/>
      </w:pPr>
    </w:p>
    <w:p w14:paraId="6F1210A2" w14:textId="77777777" w:rsidR="00354737" w:rsidRDefault="00354737" w:rsidP="00361B5A">
      <w:pPr>
        <w:spacing w:before="120" w:after="120"/>
        <w:jc w:val="both"/>
      </w:pPr>
    </w:p>
    <w:p w14:paraId="7A19D1BA" w14:textId="77777777" w:rsidR="00354737" w:rsidRDefault="00354737" w:rsidP="00361B5A">
      <w:pPr>
        <w:spacing w:before="120" w:after="120"/>
        <w:jc w:val="both"/>
      </w:pPr>
    </w:p>
    <w:p w14:paraId="6B761584" w14:textId="77777777" w:rsidR="006F463B" w:rsidRDefault="006F463B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Pr="006F463B" w:rsidRDefault="00FC7902" w:rsidP="00FC7902">
      <w:pPr>
        <w:jc w:val="both"/>
        <w:rPr>
          <w:rFonts w:ascii="Arial" w:hAnsi="Arial" w:cs="Arial"/>
          <w:color w:val="000000"/>
          <w:sz w:val="19"/>
          <w:szCs w:val="19"/>
          <w:lang w:val="en-US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54737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F463B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60753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B60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F46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2023-06-22T07:11:00Z</dcterms:modified>
</cp:coreProperties>
</file>