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Белоусов Павел Валерьевич (17.08.1988г.р., место рожд: с Каменогорское Северного района Оренбургской области, адрес рег: 446425, Самарская обл, Кинельский р-н, Красносамарское с, Мира ул, дом № 9, квартира 2, СНИЛС09660147887, ИНН 564501350968, паспорт РФ серия 5307, номер 606779, выдан 08.11.2008, кем выдан ТП УФМС РОССИИ по Оренбурской обл. в Северном р-не., код подразделения 560-042),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Самарской области от 06.03.2023г. по делу №А55-30961/2022,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1 166 000м², адрес (местонахождение): обл. Оренбургская, р-н Северный, с/с Каменогорский, разрешенное использование: для сельскохозяйственного производства, кадастровый номер: 56:28:0307016:2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Белоусов Павел Валерьевич (17.08.1988г.р., место рожд: с Каменогорское Северного района Оренбургской области, адрес рег: 446425, Самарская обл, Кинельский р-н, Красносамарское с, Мира ул, дом № 9, квартира 2, СНИЛС09660147887, ИНН 564501350968, паспорт РФ серия 5307, номер 606779, выдан 08.11.2008, кем выдан ТП УФМС РОССИИ по Оренбурской обл. в Северном р-не., код подразделения 560-042)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Белоусова Павла Валерьевича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