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D8E01FA"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по продаже нежилого здания</w:t>
      </w:r>
      <w:r w:rsidR="00B62B6E">
        <w:rPr>
          <w:b/>
          <w:bCs/>
        </w:rPr>
        <w:t xml:space="preserve"> с обратной арендой</w:t>
      </w:r>
      <w:r w:rsidR="008F4D5F" w:rsidRPr="008F4D5F">
        <w:rPr>
          <w:b/>
          <w:bCs/>
        </w:rPr>
        <w:t xml:space="preserve"> в Красноярском кр., пгт Курагино, ул. Партизанская, 45а, принадлежащего ПАО Сбербанк</w:t>
      </w:r>
      <w:r w:rsidR="00916071">
        <w:rPr>
          <w:b/>
          <w:bCs/>
        </w:rPr>
        <w:t xml:space="preserve"> </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5F0020FB" w:rsidR="00B81009" w:rsidRPr="00D01189" w:rsidRDefault="00B62B6E" w:rsidP="00362841">
      <w:pPr>
        <w:jc w:val="center"/>
        <w:outlineLvl w:val="0"/>
        <w:rPr>
          <w:bCs/>
        </w:rPr>
      </w:pPr>
      <w:r>
        <w:rPr>
          <w:b/>
          <w:bCs/>
          <w:sz w:val="28"/>
          <w:szCs w:val="28"/>
        </w:rPr>
        <w:t>31</w:t>
      </w:r>
      <w:r w:rsidR="008C0322">
        <w:rPr>
          <w:b/>
          <w:bCs/>
          <w:sz w:val="28"/>
          <w:szCs w:val="28"/>
        </w:rPr>
        <w:t xml:space="preserve"> июля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115B86AC" w:rsidR="00362841" w:rsidRPr="0005653B" w:rsidRDefault="00362841" w:rsidP="00362841">
      <w:pPr>
        <w:jc w:val="center"/>
        <w:outlineLvl w:val="0"/>
        <w:rPr>
          <w:bCs/>
        </w:rPr>
      </w:pPr>
      <w:r w:rsidRPr="0005653B">
        <w:rPr>
          <w:b/>
          <w:bCs/>
        </w:rPr>
        <w:t xml:space="preserve">Прием заявок с </w:t>
      </w:r>
      <w:r w:rsidR="00B62B6E">
        <w:rPr>
          <w:b/>
          <w:bCs/>
        </w:rPr>
        <w:t>30</w:t>
      </w:r>
      <w:r w:rsidRPr="0005653B">
        <w:rPr>
          <w:b/>
          <w:bCs/>
        </w:rPr>
        <w:t>.</w:t>
      </w:r>
      <w:r w:rsidR="008C0322">
        <w:rPr>
          <w:b/>
          <w:bCs/>
        </w:rPr>
        <w:t>06</w:t>
      </w:r>
      <w:r w:rsidRPr="0005653B">
        <w:rPr>
          <w:b/>
          <w:bCs/>
        </w:rPr>
        <w:t>.20</w:t>
      </w:r>
      <w:r w:rsidR="007E1C9C" w:rsidRPr="0005653B">
        <w:rPr>
          <w:b/>
          <w:bCs/>
        </w:rPr>
        <w:t>2</w:t>
      </w:r>
      <w:r w:rsidR="008C0322">
        <w:rPr>
          <w:b/>
          <w:bCs/>
        </w:rPr>
        <w:t>3</w:t>
      </w:r>
      <w:r w:rsidRPr="0005653B">
        <w:rPr>
          <w:b/>
          <w:bCs/>
        </w:rPr>
        <w:t xml:space="preserve"> г. по </w:t>
      </w:r>
      <w:r w:rsidR="00DB69A3">
        <w:rPr>
          <w:b/>
          <w:bCs/>
        </w:rPr>
        <w:t>2</w:t>
      </w:r>
      <w:r w:rsidR="00B62B6E">
        <w:rPr>
          <w:b/>
          <w:bCs/>
        </w:rPr>
        <w:t>7</w:t>
      </w:r>
      <w:r w:rsidRPr="0005653B">
        <w:rPr>
          <w:b/>
          <w:bCs/>
        </w:rPr>
        <w:t>.</w:t>
      </w:r>
      <w:r w:rsidR="00B42269">
        <w:rPr>
          <w:b/>
          <w:bCs/>
        </w:rPr>
        <w:t>0</w:t>
      </w:r>
      <w:r w:rsidR="008C0322">
        <w:rPr>
          <w:b/>
          <w:bCs/>
        </w:rPr>
        <w:t>7</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5C6748F7" w:rsidR="00362841" w:rsidRPr="0005653B" w:rsidRDefault="00362841" w:rsidP="00362841">
      <w:pPr>
        <w:jc w:val="center"/>
        <w:outlineLvl w:val="0"/>
        <w:rPr>
          <w:bCs/>
        </w:rPr>
      </w:pPr>
      <w:r w:rsidRPr="0005653B">
        <w:rPr>
          <w:b/>
          <w:bCs/>
        </w:rPr>
        <w:t xml:space="preserve">не позднее </w:t>
      </w:r>
      <w:r w:rsidR="00B42269">
        <w:rPr>
          <w:b/>
          <w:bCs/>
        </w:rPr>
        <w:t>2</w:t>
      </w:r>
      <w:r w:rsidR="00B62B6E">
        <w:rPr>
          <w:b/>
          <w:bCs/>
        </w:rPr>
        <w:t>7</w:t>
      </w:r>
      <w:r w:rsidR="007E1C9C" w:rsidRPr="0005653B">
        <w:rPr>
          <w:b/>
          <w:bCs/>
        </w:rPr>
        <w:t>.</w:t>
      </w:r>
      <w:r w:rsidR="00B42269">
        <w:rPr>
          <w:b/>
          <w:bCs/>
        </w:rPr>
        <w:t>0</w:t>
      </w:r>
      <w:r w:rsidR="008C0322">
        <w:rPr>
          <w:b/>
          <w:bCs/>
        </w:rPr>
        <w:t>7</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CF94DE9" w:rsidR="00573FA0" w:rsidRDefault="00362841" w:rsidP="00EB2441">
      <w:pPr>
        <w:tabs>
          <w:tab w:val="left" w:pos="142"/>
        </w:tabs>
        <w:jc w:val="center"/>
        <w:outlineLvl w:val="0"/>
        <w:rPr>
          <w:bCs/>
        </w:rPr>
      </w:pPr>
      <w:r w:rsidRPr="0005653B">
        <w:rPr>
          <w:b/>
          <w:bCs/>
        </w:rPr>
        <w:t xml:space="preserve">Организатором торгов </w:t>
      </w:r>
      <w:r w:rsidR="008C0322">
        <w:rPr>
          <w:b/>
          <w:bCs/>
        </w:rPr>
        <w:t>2</w:t>
      </w:r>
      <w:r w:rsidR="00B62B6E">
        <w:rPr>
          <w:b/>
          <w:bCs/>
        </w:rPr>
        <w:t>8</w:t>
      </w:r>
      <w:r w:rsidRPr="0005653B">
        <w:rPr>
          <w:b/>
          <w:bCs/>
        </w:rPr>
        <w:t>.</w:t>
      </w:r>
      <w:r w:rsidR="00B42269">
        <w:rPr>
          <w:b/>
          <w:bCs/>
        </w:rPr>
        <w:t>0</w:t>
      </w:r>
      <w:r w:rsidR="008C0322">
        <w:rPr>
          <w:b/>
          <w:bCs/>
        </w:rPr>
        <w:t>7</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311C62D1" w:rsidR="00EB0955" w:rsidRPr="00C43F0D" w:rsidRDefault="00EB0955" w:rsidP="00EB0955">
      <w:pPr>
        <w:tabs>
          <w:tab w:val="left" w:pos="993"/>
        </w:tabs>
        <w:ind w:right="-57"/>
        <w:jc w:val="both"/>
      </w:pPr>
      <w:r>
        <w:t xml:space="preserve">            - </w:t>
      </w:r>
      <w:r w:rsidR="00916071">
        <w:t>Недвижимое имущество</w:t>
      </w:r>
      <w:r w:rsidR="00916071" w:rsidRPr="00916071">
        <w:t xml:space="preserve">: </w:t>
      </w:r>
      <w:r>
        <w:t xml:space="preserve">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р.п.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64E0864C" w:rsidR="00EB0955" w:rsidRDefault="00EB0955" w:rsidP="00AC3A9A">
      <w:pPr>
        <w:tabs>
          <w:tab w:val="left" w:pos="993"/>
        </w:tabs>
        <w:ind w:right="-57"/>
        <w:jc w:val="both"/>
      </w:pPr>
      <w:r>
        <w:t xml:space="preserve">         -  </w:t>
      </w:r>
      <w:r w:rsidR="00916071">
        <w:t>З</w:t>
      </w:r>
      <w:r>
        <w:t xml:space="preserve">емельный участок, расположенный по адресу: </w:t>
      </w:r>
      <w:r w:rsidRPr="00EB0955">
        <w:rPr>
          <w:bCs/>
        </w:rPr>
        <w:t>Красноярский край, Курагинский р-н, р.п. Курагино, ул. Партизанская, зд.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7A72E94D"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E1426D">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0022E1F6"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lastRenderedPageBreak/>
        <w:t>Начальная цена:</w:t>
      </w:r>
      <w:r w:rsidR="00A65AD2">
        <w:rPr>
          <w:rFonts w:ascii="Times New Roman" w:hAnsi="Times New Roman"/>
          <w:b/>
          <w:bCs/>
          <w:sz w:val="24"/>
          <w:szCs w:val="24"/>
        </w:rPr>
        <w:t xml:space="preserve"> 10 970 000</w:t>
      </w:r>
      <w:r w:rsidR="00783836" w:rsidRPr="002A723E">
        <w:rPr>
          <w:rFonts w:ascii="Times New Roman" w:hAnsi="Times New Roman"/>
          <w:sz w:val="24"/>
          <w:szCs w:val="24"/>
        </w:rPr>
        <w:t xml:space="preserve"> (</w:t>
      </w:r>
      <w:r w:rsidR="003B5AA3">
        <w:rPr>
          <w:rFonts w:ascii="Times New Roman" w:hAnsi="Times New Roman"/>
          <w:sz w:val="24"/>
          <w:szCs w:val="24"/>
        </w:rPr>
        <w:t xml:space="preserve">семь </w:t>
      </w:r>
      <w:r w:rsidR="00C37917" w:rsidRPr="00C37917">
        <w:rPr>
          <w:rFonts w:ascii="Times New Roman" w:hAnsi="Times New Roman"/>
          <w:color w:val="222222"/>
          <w:shd w:val="clear" w:color="auto" w:fill="FFFFFF"/>
        </w:rPr>
        <w:t>миллион</w:t>
      </w:r>
      <w:r w:rsidR="003B5AA3">
        <w:rPr>
          <w:rFonts w:ascii="Times New Roman" w:hAnsi="Times New Roman"/>
          <w:color w:val="222222"/>
          <w:shd w:val="clear" w:color="auto" w:fill="FFFFFF"/>
        </w:rPr>
        <w:t xml:space="preserve">ов девяносто шесть тысяч пятьсот двадцать </w:t>
      </w:r>
      <w:r w:rsidR="00EF6A31">
        <w:rPr>
          <w:rFonts w:ascii="Times New Roman" w:hAnsi="Times New Roman"/>
          <w:color w:val="222222"/>
          <w:shd w:val="clear" w:color="auto" w:fill="FFFFFF"/>
        </w:rPr>
        <w:t>семь</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B7A75">
        <w:rPr>
          <w:rFonts w:ascii="Times New Roman" w:hAnsi="Times New Roman"/>
          <w:sz w:val="24"/>
          <w:szCs w:val="24"/>
        </w:rPr>
        <w:t>0</w:t>
      </w:r>
      <w:r w:rsidR="00B21E90">
        <w:rPr>
          <w:rFonts w:ascii="Times New Roman" w:hAnsi="Times New Roman"/>
          <w:sz w:val="24"/>
          <w:szCs w:val="24"/>
        </w:rPr>
        <w:t>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2520C457"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FB7A75">
        <w:rPr>
          <w:rFonts w:ascii="Times New Roman" w:hAnsi="Times New Roman"/>
          <w:b/>
          <w:sz w:val="24"/>
          <w:szCs w:val="24"/>
          <w:shd w:val="clear" w:color="auto" w:fill="FFFFFF" w:themeFill="background1"/>
        </w:rPr>
        <w:t>3</w:t>
      </w:r>
      <w:r w:rsidR="00A65AD2">
        <w:rPr>
          <w:rFonts w:ascii="Times New Roman" w:hAnsi="Times New Roman"/>
          <w:b/>
          <w:sz w:val="24"/>
          <w:szCs w:val="24"/>
          <w:shd w:val="clear" w:color="auto" w:fill="FFFFFF" w:themeFill="background1"/>
        </w:rPr>
        <w:t>2 910</w:t>
      </w:r>
      <w:r w:rsidR="00FB7A75">
        <w:rPr>
          <w:rFonts w:ascii="Times New Roman" w:hAnsi="Times New Roman"/>
          <w:b/>
          <w:sz w:val="24"/>
          <w:szCs w:val="24"/>
          <w:shd w:val="clear" w:color="auto" w:fill="FFFFFF" w:themeFill="background1"/>
        </w:rPr>
        <w:t xml:space="preserve"> </w:t>
      </w:r>
      <w:r w:rsidR="006B33EA" w:rsidRPr="002A723E">
        <w:rPr>
          <w:rFonts w:ascii="Times New Roman" w:hAnsi="Times New Roman"/>
          <w:sz w:val="24"/>
          <w:szCs w:val="24"/>
        </w:rPr>
        <w:t>(</w:t>
      </w:r>
      <w:r w:rsidR="003B5AA3">
        <w:rPr>
          <w:rFonts w:ascii="Times New Roman" w:hAnsi="Times New Roman"/>
          <w:sz w:val="24"/>
          <w:szCs w:val="24"/>
        </w:rPr>
        <w:t>тридцать пять тысяч четыреста восемьдесят два)</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B21E90">
        <w:rPr>
          <w:rFonts w:ascii="Times New Roman" w:hAnsi="Times New Roman"/>
          <w:sz w:val="24"/>
          <w:szCs w:val="24"/>
        </w:rPr>
        <w:t>00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Default="00EB4173" w:rsidP="007C4A87">
      <w:pPr>
        <w:autoSpaceDE w:val="0"/>
        <w:autoSpaceDN w:val="0"/>
        <w:adjustRightInd w:val="0"/>
        <w:ind w:firstLine="709"/>
        <w:jc w:val="both"/>
        <w:rPr>
          <w:b/>
          <w:bCs/>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8236A46" w14:textId="77777777" w:rsidR="00101628" w:rsidRPr="009B7AEF" w:rsidRDefault="00101628" w:rsidP="00101628">
      <w:pPr>
        <w:tabs>
          <w:tab w:val="left" w:pos="1134"/>
        </w:tabs>
        <w:autoSpaceDE w:val="0"/>
        <w:autoSpaceDN w:val="0"/>
        <w:adjustRightInd w:val="0"/>
        <w:ind w:right="-1" w:firstLine="709"/>
        <w:jc w:val="both"/>
        <w:rPr>
          <w:b/>
          <w:bCs/>
        </w:rPr>
      </w:pPr>
      <w:r w:rsidRPr="009B7AEF">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6B4AD23" w14:textId="42D08A90"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площадью 181,8 кв. м </w:t>
      </w:r>
      <w:r w:rsidRPr="006D50D7">
        <w:rPr>
          <w:b/>
          <w:bCs/>
          <w:spacing w:val="-2"/>
        </w:rPr>
        <w:t>с возможным отклонением +/-5%</w:t>
      </w:r>
      <w:r w:rsidRPr="006D50D7">
        <w:rPr>
          <w:rFonts w:eastAsia="Arial Unicode MS"/>
          <w:b/>
          <w:bCs/>
          <w:kern w:val="2"/>
          <w:lang w:eastAsia="hi-IN" w:bidi="hi-IN"/>
        </w:rPr>
        <w:t>, расположенных на 1-ом этаже здания (</w:t>
      </w:r>
      <w:r w:rsidRPr="006D50D7">
        <w:rPr>
          <w:b/>
          <w:bCs/>
          <w:spacing w:val="-2"/>
        </w:rPr>
        <w:t>схема помещений прилагается)</w:t>
      </w:r>
      <w:r w:rsidRPr="006D50D7">
        <w:rPr>
          <w:rFonts w:eastAsia="Arial Unicode MS"/>
          <w:b/>
          <w:bCs/>
          <w:kern w:val="2"/>
          <w:lang w:eastAsia="hi-IN" w:bidi="hi-IN"/>
        </w:rPr>
        <w:t>, с арендной ставкой в размере 4 152  (четыре тысячи сто пятьдесят два) руб. 00 коп, с учетом НДС</w:t>
      </w:r>
      <w:r>
        <w:rPr>
          <w:rFonts w:eastAsia="Arial Unicode MS"/>
          <w:b/>
          <w:kern w:val="2"/>
          <w:lang w:eastAsia="hi-IN" w:bidi="hi-IN"/>
        </w:rPr>
        <w:t xml:space="preserve"> 20%, за 1 кв. м. в год. </w:t>
      </w:r>
    </w:p>
    <w:p w14:paraId="0C6318E5"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Коммунальные услуги (пользование электроэнергией, водо-, теплоснабжением и 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14:paraId="50BEC25C"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Срок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13333F7" w14:textId="77777777" w:rsidR="00101628" w:rsidRDefault="00101628" w:rsidP="00101628">
      <w:pPr>
        <w:widowControl w:val="0"/>
        <w:autoSpaceDE w:val="0"/>
        <w:autoSpaceDN w:val="0"/>
        <w:adjustRightInd w:val="0"/>
        <w:ind w:right="-5" w:firstLine="709"/>
        <w:jc w:val="both"/>
        <w:rPr>
          <w:b/>
          <w:bCs/>
          <w:color w:val="000000"/>
        </w:rPr>
      </w:pPr>
      <w:r>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Pr>
            <w:rStyle w:val="af4"/>
            <w:b/>
            <w:bCs/>
          </w:rPr>
          <w:t>www.gks.r</w:t>
        </w:r>
        <w:r>
          <w:rPr>
            <w:rStyle w:val="af4"/>
            <w:b/>
            <w:bCs/>
            <w:lang w:val="en-US"/>
          </w:rPr>
          <w:t>u</w:t>
        </w:r>
      </w:hyperlink>
      <w:r>
        <w:rPr>
          <w:b/>
          <w:bCs/>
          <w:color w:val="000000"/>
        </w:rPr>
        <w:t xml:space="preserve">, но не более чем на 5 (пять)%.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55E7D02"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w:t>
      </w:r>
      <w:r w:rsidR="0056057A" w:rsidRPr="0011112D">
        <w:rPr>
          <w:b/>
          <w:bCs/>
          <w:color w:val="000000"/>
        </w:rPr>
        <w:t>передачи</w:t>
      </w:r>
      <w:r w:rsidRPr="0011112D">
        <w:rPr>
          <w:b/>
          <w:bCs/>
          <w:color w:val="000000"/>
        </w:rPr>
        <w:t xml:space="preserve"> </w:t>
      </w:r>
      <w:r w:rsidR="0095025D" w:rsidRPr="0011112D">
        <w:rPr>
          <w:b/>
          <w:bCs/>
        </w:rPr>
        <w:t>не позднее</w:t>
      </w:r>
      <w:r w:rsidR="0011112D" w:rsidRPr="0011112D">
        <w:rPr>
          <w:b/>
          <w:bCs/>
        </w:rPr>
        <w:t xml:space="preserve"> 5-ти месяцев </w:t>
      </w:r>
      <w:r w:rsidR="0095025D" w:rsidRPr="0011112D">
        <w:rPr>
          <w:b/>
          <w:bCs/>
        </w:rPr>
        <w:t>с даты подписания Договора купли-продажи Объекта</w:t>
      </w:r>
      <w:r w:rsidR="0026159C" w:rsidRPr="0011112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Pr="00212134" w:rsidRDefault="00D41F54">
      <w:pPr>
        <w:pStyle w:val="aa"/>
      </w:pPr>
      <w:r w:rsidRPr="00212134">
        <w:rPr>
          <w:rStyle w:val="ac"/>
        </w:rPr>
        <w:footnoteRef/>
      </w:r>
      <w:r w:rsidRPr="00212134">
        <w:t xml:space="preserve"> Начальная цена включает:</w:t>
      </w:r>
    </w:p>
    <w:p w14:paraId="3F7C460E" w14:textId="700A1C34" w:rsidR="00212134" w:rsidRPr="00212134" w:rsidRDefault="00212134" w:rsidP="00212134">
      <w:pPr>
        <w:pStyle w:val="ad"/>
        <w:numPr>
          <w:ilvl w:val="0"/>
          <w:numId w:val="17"/>
        </w:numPr>
        <w:tabs>
          <w:tab w:val="left" w:pos="993"/>
        </w:tabs>
        <w:spacing w:after="0" w:line="240" w:lineRule="auto"/>
        <w:ind w:left="0" w:right="-57" w:firstLine="567"/>
        <w:jc w:val="both"/>
        <w:rPr>
          <w:rFonts w:ascii="Times New Roman" w:hAnsi="Times New Roman"/>
          <w:spacing w:val="-2"/>
          <w:sz w:val="20"/>
          <w:szCs w:val="20"/>
        </w:rPr>
      </w:pPr>
      <w:r w:rsidRPr="00212134">
        <w:rPr>
          <w:rFonts w:ascii="Times New Roman" w:hAnsi="Times New Roman"/>
          <w:spacing w:val="-2"/>
          <w:sz w:val="20"/>
          <w:szCs w:val="20"/>
        </w:rPr>
        <w:t>стоимость недвижимого имущества, за исключением земельного участка, в размере 8 410 833 (восемь миллионов четыреста десять тысяч восемьсот тридцать три) руб. 33 коп., кроме того НДС (</w:t>
      </w:r>
      <w:r w:rsidRPr="00212134">
        <w:rPr>
          <w:rFonts w:ascii="Times New Roman" w:hAnsi="Times New Roman"/>
          <w:sz w:val="20"/>
          <w:szCs w:val="20"/>
        </w:rPr>
        <w:t>20</w:t>
      </w:r>
      <w:r w:rsidRPr="00212134">
        <w:rPr>
          <w:rFonts w:ascii="Times New Roman" w:hAnsi="Times New Roman"/>
          <w:spacing w:val="-2"/>
          <w:sz w:val="20"/>
          <w:szCs w:val="20"/>
        </w:rPr>
        <w:t>%) в размере 1 682 166 (один миллион шестьсот восемьдесят две тысячи сто шестьдесят шесть) руб. 67 коп., всего с учетом НДС 10 093 000 (десять миллионов девяносто три тысячи) руб. 00 коп.</w:t>
      </w:r>
    </w:p>
    <w:p w14:paraId="1D985CA8" w14:textId="547708F5" w:rsidR="00212134" w:rsidRPr="00212134" w:rsidRDefault="00212134" w:rsidP="00212134">
      <w:pPr>
        <w:pStyle w:val="ad"/>
        <w:numPr>
          <w:ilvl w:val="0"/>
          <w:numId w:val="17"/>
        </w:numPr>
        <w:tabs>
          <w:tab w:val="left" w:pos="993"/>
        </w:tabs>
        <w:spacing w:after="0" w:line="240" w:lineRule="auto"/>
        <w:ind w:left="0" w:right="-57" w:firstLine="567"/>
        <w:jc w:val="both"/>
        <w:rPr>
          <w:rFonts w:ascii="Times New Roman" w:hAnsi="Times New Roman"/>
          <w:spacing w:val="-2"/>
          <w:sz w:val="20"/>
          <w:szCs w:val="20"/>
        </w:rPr>
      </w:pPr>
      <w:r w:rsidRPr="00212134">
        <w:rPr>
          <w:rFonts w:ascii="Times New Roman" w:hAnsi="Times New Roman"/>
          <w:spacing w:val="-2"/>
          <w:sz w:val="20"/>
          <w:szCs w:val="20"/>
        </w:rPr>
        <w:t>стоимость земельного участка в размере 877 000 (восемьсот семьдесят семь тысяч) руб. 00 коп. НДС не облагается согласно подпункта 6 пункта 2 статьи 146 НК РФ.</w:t>
      </w:r>
    </w:p>
    <w:p w14:paraId="4ED3C473" w14:textId="1D11CF12" w:rsidR="00C37917" w:rsidRPr="00212134" w:rsidRDefault="00C37917" w:rsidP="00DE0771">
      <w:pPr>
        <w:tabs>
          <w:tab w:val="left" w:pos="142"/>
        </w:tabs>
        <w:rPr>
          <w:sz w:val="20"/>
          <w:szCs w:val="20"/>
        </w:rPr>
      </w:pPr>
    </w:p>
    <w:p w14:paraId="2AE8ED1D" w14:textId="77777777" w:rsidR="00D41F54" w:rsidRPr="00212134"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628"/>
    <w:rsid w:val="00101729"/>
    <w:rsid w:val="00103D25"/>
    <w:rsid w:val="00104304"/>
    <w:rsid w:val="001067B3"/>
    <w:rsid w:val="001074B4"/>
    <w:rsid w:val="00107EEC"/>
    <w:rsid w:val="0011112D"/>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44F9"/>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34"/>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08A"/>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0D7"/>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6071"/>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AD2"/>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1E90"/>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2B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611"/>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26D"/>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28385604">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4021</Words>
  <Characters>28214</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32171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14</cp:revision>
  <dcterms:created xsi:type="dcterms:W3CDTF">2023-06-29T06:33:00Z</dcterms:created>
  <dcterms:modified xsi:type="dcterms:W3CDTF">2023-06-29T07:37:00Z</dcterms:modified>
</cp:coreProperties>
</file>