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9C8" w:rsidRDefault="00E96802">
      <w:r>
        <w:t>Лот 24: Решетки чугунные, емкость из полиэтилена</w:t>
      </w:r>
    </w:p>
    <w:tbl>
      <w:tblPr>
        <w:tblW w:w="9751" w:type="dxa"/>
        <w:tblLook w:val="04A0" w:firstRow="1" w:lastRow="0" w:firstColumn="1" w:lastColumn="0" w:noHBand="0" w:noVBand="1"/>
      </w:tblPr>
      <w:tblGrid>
        <w:gridCol w:w="1751"/>
        <w:gridCol w:w="4410"/>
        <w:gridCol w:w="810"/>
        <w:gridCol w:w="1052"/>
        <w:gridCol w:w="1728"/>
      </w:tblGrid>
      <w:tr w:rsidR="00E96802" w:rsidRPr="00E96802" w:rsidTr="00E96802">
        <w:trPr>
          <w:trHeight w:val="959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2" w:rsidRPr="00E96802" w:rsidRDefault="00E96802" w:rsidP="00E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2" w:rsidRPr="00E96802" w:rsidRDefault="00E96802" w:rsidP="00E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2" w:rsidRPr="00E96802" w:rsidRDefault="00E96802" w:rsidP="00E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2" w:rsidRPr="00E96802" w:rsidRDefault="00E96802" w:rsidP="00E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2" w:rsidRPr="00E96802" w:rsidRDefault="00E96802" w:rsidP="00E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E96802" w:rsidRPr="00E96802" w:rsidTr="00E96802">
        <w:trPr>
          <w:trHeight w:val="569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2" w:rsidRPr="00E96802" w:rsidRDefault="00E96802" w:rsidP="00E96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802">
              <w:rPr>
                <w:rFonts w:ascii="Calibri" w:eastAsia="Times New Roman" w:hAnsi="Calibri" w:cs="Times New Roman"/>
                <w:color w:val="000000"/>
                <w:lang w:eastAsia="ru-RU"/>
              </w:rPr>
              <w:t>ВРН00004548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2" w:rsidRPr="00E96802" w:rsidRDefault="00E96802" w:rsidP="00E9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802">
              <w:rPr>
                <w:rFonts w:ascii="Calibri" w:eastAsia="Times New Roman" w:hAnsi="Calibri" w:cs="Times New Roman"/>
                <w:color w:val="000000"/>
                <w:lang w:eastAsia="ru-RU"/>
              </w:rPr>
              <w:t>Решетка чугунная щелевая дождеприемника магистральных ливнесточных колодцев ДМ2 (С</w:t>
            </w:r>
            <w:proofErr w:type="gramStart"/>
            <w:r w:rsidRPr="00E96802">
              <w:rPr>
                <w:rFonts w:ascii="Calibri" w:eastAsia="Times New Roman" w:hAnsi="Calibri" w:cs="Times New Roman"/>
                <w:color w:val="000000"/>
                <w:lang w:eastAsia="ru-RU"/>
              </w:rPr>
              <w:t>250)-</w:t>
            </w:r>
            <w:proofErr w:type="gramEnd"/>
            <w:r w:rsidRPr="00E96802">
              <w:rPr>
                <w:rFonts w:ascii="Calibri" w:eastAsia="Times New Roman" w:hAnsi="Calibri" w:cs="Times New Roman"/>
                <w:color w:val="000000"/>
                <w:lang w:eastAsia="ru-RU"/>
              </w:rPr>
              <w:t>2-37х78.02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2" w:rsidRPr="00E96802" w:rsidRDefault="00E96802" w:rsidP="00E96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96802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2" w:rsidRPr="00E96802" w:rsidRDefault="00E96802" w:rsidP="00E96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802">
              <w:rPr>
                <w:rFonts w:ascii="Calibri" w:eastAsia="Times New Roman" w:hAnsi="Calibri" w:cs="Times New Roman"/>
                <w:color w:val="000000"/>
                <w:lang w:eastAsia="ru-RU"/>
              </w:rPr>
              <w:t>2,000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2" w:rsidRPr="00E96802" w:rsidRDefault="00E96802" w:rsidP="00E96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802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E96802" w:rsidRPr="00E96802" w:rsidTr="00E96802">
        <w:trPr>
          <w:trHeight w:val="28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2" w:rsidRPr="00E96802" w:rsidRDefault="00E96802" w:rsidP="00E96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802">
              <w:rPr>
                <w:rFonts w:ascii="Calibri" w:eastAsia="Times New Roman" w:hAnsi="Calibri" w:cs="Times New Roman"/>
                <w:color w:val="000000"/>
                <w:lang w:eastAsia="ru-RU"/>
              </w:rPr>
              <w:t>МСК00035751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2" w:rsidRPr="00E96802" w:rsidRDefault="00E96802" w:rsidP="00E9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802">
              <w:rPr>
                <w:rFonts w:ascii="Calibri" w:eastAsia="Times New Roman" w:hAnsi="Calibri" w:cs="Times New Roman"/>
                <w:color w:val="000000"/>
                <w:lang w:eastAsia="ru-RU"/>
              </w:rPr>
              <w:t>Емкость из полиэтилена V=3000л (септик) очистной системы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2" w:rsidRPr="00E96802" w:rsidRDefault="00E96802" w:rsidP="00E96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96802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2" w:rsidRPr="00E96802" w:rsidRDefault="00E96802" w:rsidP="00E96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802">
              <w:rPr>
                <w:rFonts w:ascii="Calibri" w:eastAsia="Times New Roman" w:hAnsi="Calibri" w:cs="Times New Roman"/>
                <w:color w:val="000000"/>
                <w:lang w:eastAsia="ru-RU"/>
              </w:rPr>
              <w:t>1,000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2" w:rsidRPr="00E96802" w:rsidRDefault="00E96802" w:rsidP="00E96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802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E96802" w:rsidRPr="00E96802" w:rsidTr="00E96802">
        <w:trPr>
          <w:trHeight w:val="569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2" w:rsidRPr="00E96802" w:rsidRDefault="00E96802" w:rsidP="00E96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802">
              <w:rPr>
                <w:rFonts w:ascii="Calibri" w:eastAsia="Times New Roman" w:hAnsi="Calibri" w:cs="Times New Roman"/>
                <w:color w:val="000000"/>
                <w:lang w:eastAsia="ru-RU"/>
              </w:rPr>
              <w:t>МСК00046922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2" w:rsidRPr="00E96802" w:rsidRDefault="00E96802" w:rsidP="00E968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802">
              <w:rPr>
                <w:rFonts w:ascii="Calibri" w:eastAsia="Times New Roman" w:hAnsi="Calibri" w:cs="Times New Roman"/>
                <w:color w:val="000000"/>
                <w:lang w:eastAsia="ru-RU"/>
              </w:rPr>
              <w:t>Решетка чугунная щелевая водоотводного лотка класс нагрузки F900 серии DN 300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2" w:rsidRPr="00E96802" w:rsidRDefault="00E96802" w:rsidP="00E96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96802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2" w:rsidRPr="00E96802" w:rsidRDefault="00E96802" w:rsidP="00E96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802">
              <w:rPr>
                <w:rFonts w:ascii="Calibri" w:eastAsia="Times New Roman" w:hAnsi="Calibri" w:cs="Times New Roman"/>
                <w:color w:val="000000"/>
                <w:lang w:eastAsia="ru-RU"/>
              </w:rPr>
              <w:t>1165,000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2" w:rsidRPr="00E96802" w:rsidRDefault="00E96802" w:rsidP="00E96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802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</w:tbl>
    <w:p w:rsidR="00E96802" w:rsidRDefault="00E96802" w:rsidP="00E96802"/>
    <w:p w:rsidR="00E96802" w:rsidRDefault="00E96802" w:rsidP="00E96802">
      <w:bookmarkStart w:id="0" w:name="_GoBack"/>
      <w:bookmarkEnd w:id="0"/>
      <w:r>
        <w:t>Погр</w:t>
      </w:r>
      <w:r>
        <w:t>узка и вывоз силами покупателя.</w:t>
      </w:r>
    </w:p>
    <w:p w:rsidR="00E96802" w:rsidRDefault="00E96802" w:rsidP="00E96802">
      <w:r>
        <w:t xml:space="preserve">Местонахождение: п. Степь, </w:t>
      </w:r>
      <w:proofErr w:type="spellStart"/>
      <w:r>
        <w:t>Оловяннинский</w:t>
      </w:r>
      <w:proofErr w:type="spellEnd"/>
      <w:r>
        <w:t xml:space="preserve"> район, Забайкальский край.</w:t>
      </w:r>
    </w:p>
    <w:sectPr w:rsidR="00E9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66"/>
    <w:rsid w:val="00110066"/>
    <w:rsid w:val="004949C8"/>
    <w:rsid w:val="00E9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77044-4811-4B34-B963-814D86FF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0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Ваньков Венедикт Андреевич</dc:creator>
  <cp:keywords/>
  <dc:description/>
  <cp:lastModifiedBy>Ваньков Венедикт Андреевич</cp:lastModifiedBy>
  <cp:revision>2</cp:revision>
  <dcterms:created xsi:type="dcterms:W3CDTF">2022-11-29T08:45:00Z</dcterms:created>
  <dcterms:modified xsi:type="dcterms:W3CDTF">2022-11-29T08:47:00Z</dcterms:modified>
</cp:coreProperties>
</file>