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D89188F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1007F">
        <w:rPr>
          <w:rFonts w:eastAsia="Calibri"/>
          <w:lang w:eastAsia="en-US"/>
        </w:rPr>
        <w:t xml:space="preserve"> </w:t>
      </w:r>
      <w:r w:rsidR="00F1007F" w:rsidRPr="00F1007F">
        <w:rPr>
          <w:rFonts w:eastAsia="Calibri"/>
          <w:lang w:eastAsia="en-US"/>
        </w:rPr>
        <w:t>oleynik@auction-house.ru), действующее на основании договора с Открытым акционерным обществом Коммерческим Банком «Стройкредит» (ОАО КБ «Стройкредит»)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1007F" w:rsidRPr="00F1007F">
        <w:t>сообщение № 2030184675 в газете АО «Коммерсантъ» от 11.02.2023 №26(7471))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1007F" w:rsidRPr="00F1007F">
        <w:t>19.06.2023 г. по 25.06.2023 г.</w:t>
      </w:r>
      <w:r>
        <w:t xml:space="preserve"> заключе</w:t>
      </w:r>
      <w:r w:rsidR="00F1007F">
        <w:t>н</w:t>
      </w:r>
      <w:r>
        <w:rPr>
          <w:color w:val="000000"/>
        </w:rPr>
        <w:t xml:space="preserve"> следующи</w:t>
      </w:r>
      <w:r w:rsidR="00F1007F">
        <w:rPr>
          <w:color w:val="000000"/>
        </w:rPr>
        <w:t>й</w:t>
      </w:r>
      <w:r>
        <w:rPr>
          <w:color w:val="000000"/>
        </w:rPr>
        <w:t xml:space="preserve"> догово</w:t>
      </w:r>
      <w:r w:rsidR="00F1007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007F" w:rsidRPr="00F1007F" w14:paraId="2CA2CA92" w14:textId="77777777" w:rsidTr="00FA6DB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3198D6" w:rsidR="00F1007F" w:rsidRPr="00F1007F" w:rsidRDefault="00F1007F" w:rsidP="00F100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C14B4B" w:rsidR="00F1007F" w:rsidRPr="00F1007F" w:rsidRDefault="00F1007F" w:rsidP="00F100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7F">
              <w:rPr>
                <w:rFonts w:ascii="Times New Roman" w:hAnsi="Times New Roman" w:cs="Times New Roman"/>
                <w:sz w:val="24"/>
                <w:szCs w:val="24"/>
              </w:rPr>
              <w:t>2023-7366/64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725854" w:rsidR="00F1007F" w:rsidRPr="00F1007F" w:rsidRDefault="00F1007F" w:rsidP="00F100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7F"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3B397CA" w:rsidR="00F1007F" w:rsidRPr="00F1007F" w:rsidRDefault="00F1007F" w:rsidP="00F100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7F">
              <w:rPr>
                <w:rFonts w:ascii="Times New Roman" w:hAnsi="Times New Roman" w:cs="Times New Roman"/>
                <w:sz w:val="24"/>
                <w:szCs w:val="24"/>
              </w:rPr>
              <w:t>890 518,00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BD2CADF" w:rsidR="00F1007F" w:rsidRPr="00F1007F" w:rsidRDefault="00F1007F" w:rsidP="00F1007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7F">
              <w:rPr>
                <w:rFonts w:ascii="Times New Roman" w:hAnsi="Times New Roman" w:cs="Times New Roman"/>
                <w:sz w:val="24"/>
                <w:szCs w:val="24"/>
              </w:rPr>
              <w:t>ООО «Группа компаний «Альфа и Омега»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007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2023-07-04T13:15:00Z</dcterms:created>
  <dcterms:modified xsi:type="dcterms:W3CDTF">2023-07-04T13:15:00Z</dcterms:modified>
</cp:coreProperties>
</file>