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18FD" w14:textId="77777777" w:rsidR="00846E4D" w:rsidRPr="00214013" w:rsidRDefault="00846E4D" w:rsidP="00846E4D">
      <w:pPr>
        <w:spacing w:after="0" w:line="240" w:lineRule="auto"/>
        <w:jc w:val="right"/>
      </w:pPr>
    </w:p>
    <w:p w14:paraId="088A52EB" w14:textId="77777777" w:rsidR="00846E4D" w:rsidRPr="00214013" w:rsidRDefault="00846E4D" w:rsidP="00846E4D">
      <w:pPr>
        <w:spacing w:after="0" w:line="240" w:lineRule="auto"/>
        <w:jc w:val="right"/>
      </w:pPr>
    </w:p>
    <w:p w14:paraId="3D9BACE8" w14:textId="77777777" w:rsidR="00846E4D" w:rsidRPr="00214013" w:rsidRDefault="00846E4D" w:rsidP="00846E4D">
      <w:pPr>
        <w:spacing w:after="0" w:line="240" w:lineRule="auto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6"/>
        <w:gridCol w:w="2829"/>
      </w:tblGrid>
      <w:tr w:rsidR="00DB3FA8" w:rsidRPr="00214013" w14:paraId="0D87605C" w14:textId="77777777" w:rsidTr="0010369A">
        <w:tc>
          <w:tcPr>
            <w:tcW w:w="6526" w:type="dxa"/>
            <w:shd w:val="clear" w:color="auto" w:fill="auto"/>
          </w:tcPr>
          <w:p w14:paraId="497809D1" w14:textId="17EB7597" w:rsidR="00855F9B" w:rsidRPr="00214013" w:rsidRDefault="00855F9B" w:rsidP="00A269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shd w:val="clear" w:color="auto" w:fill="auto"/>
          </w:tcPr>
          <w:p w14:paraId="1D1D7111" w14:textId="77777777" w:rsidR="00855F9B" w:rsidRPr="00214013" w:rsidRDefault="00855F9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D887254" w14:textId="77777777" w:rsidR="00123209" w:rsidRPr="00214013" w:rsidRDefault="00123209" w:rsidP="00F56FF3">
      <w:pPr>
        <w:pStyle w:val="a3"/>
        <w:rPr>
          <w:rFonts w:ascii="Verdana" w:hAnsi="Verdana"/>
          <w:b/>
          <w:sz w:val="20"/>
        </w:rPr>
      </w:pPr>
    </w:p>
    <w:p w14:paraId="1696D03E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Типовая форма Договора</w:t>
      </w:r>
    </w:p>
    <w:p w14:paraId="32BF9831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7B3E5615" w14:textId="16B99EBA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(Банк «ТРАСТ» (ПАО)</w:t>
      </w:r>
    </w:p>
    <w:p w14:paraId="21794C02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45659D4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64E86C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703A4B74" w14:textId="77777777" w:rsidTr="00CC3B0A">
        <w:tc>
          <w:tcPr>
            <w:tcW w:w="9072" w:type="dxa"/>
          </w:tcPr>
          <w:p w14:paraId="6D94602B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E767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101929A8" w14:textId="77777777" w:rsidTr="00CC3B0A">
        <w:tc>
          <w:tcPr>
            <w:tcW w:w="9072" w:type="dxa"/>
          </w:tcPr>
          <w:p w14:paraId="076D8878" w14:textId="05BBAB63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305FBF24" w14:textId="77777777" w:rsidR="00B83979" w:rsidRPr="00214013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A455E5D" w14:textId="77777777" w:rsidTr="000E4B9A">
        <w:tc>
          <w:tcPr>
            <w:tcW w:w="2376" w:type="dxa"/>
            <w:shd w:val="clear" w:color="auto" w:fill="auto"/>
          </w:tcPr>
          <w:p w14:paraId="643488E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42905E7" w14:textId="77777777" w:rsidTr="00645BF6">
              <w:tc>
                <w:tcPr>
                  <w:tcW w:w="6969" w:type="dxa"/>
                </w:tcPr>
                <w:p w14:paraId="4E74713D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31790F4F" w14:textId="77777777" w:rsidTr="00645BF6">
              <w:tc>
                <w:tcPr>
                  <w:tcW w:w="6969" w:type="dxa"/>
                </w:tcPr>
                <w:p w14:paraId="14D45978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C4D24D1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068A149C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767085B2" w14:textId="77777777" w:rsidTr="000E4B9A">
        <w:tc>
          <w:tcPr>
            <w:tcW w:w="2376" w:type="dxa"/>
            <w:shd w:val="clear" w:color="auto" w:fill="auto"/>
          </w:tcPr>
          <w:p w14:paraId="524210BE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778850A" w14:textId="77777777" w:rsidTr="00CC3B0A">
              <w:tc>
                <w:tcPr>
                  <w:tcW w:w="6969" w:type="dxa"/>
                </w:tcPr>
                <w:p w14:paraId="4B8925B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089279A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594CD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650A824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F4F760D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4413897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C5E79D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9ACAC65" w14:textId="77777777" w:rsidTr="00CC3B0A">
              <w:tc>
                <w:tcPr>
                  <w:tcW w:w="6969" w:type="dxa"/>
                </w:tcPr>
                <w:p w14:paraId="245345E2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20DBA6C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05E687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599130E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5A7F64C3" w14:textId="77777777" w:rsidTr="00CC3B0A">
              <w:tc>
                <w:tcPr>
                  <w:tcW w:w="6969" w:type="dxa"/>
                </w:tcPr>
                <w:p w14:paraId="7C7CCADC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24D8C5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4497D01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40DE4E9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24E5166E" w14:textId="77777777" w:rsidR="003345D2" w:rsidRPr="00214013" w:rsidRDefault="00B83979" w:rsidP="003345D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345D2" w:rsidRPr="003345D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345D2" w:rsidRPr="00214013">
        <w:rPr>
          <w:rFonts w:ascii="Verdana" w:hAnsi="Verdana" w:cs="Tms Rmn"/>
          <w:sz w:val="20"/>
          <w:szCs w:val="20"/>
        </w:rPr>
        <w:t>Протокола</w:t>
      </w:r>
      <w:r w:rsidR="003345D2">
        <w:rPr>
          <w:rFonts w:ascii="Verdana" w:hAnsi="Verdana" w:cs="Tms Rmn"/>
          <w:sz w:val="20"/>
          <w:szCs w:val="20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3C8EB896" w14:textId="188AEE4F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3106DBF" w14:textId="77777777" w:rsidR="00F532F0" w:rsidRPr="00214013" w:rsidRDefault="00F532F0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54CA10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35D88A80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4F461D4D" w14:textId="50488601" w:rsidR="00D911F0" w:rsidRPr="00A1349F" w:rsidRDefault="00BD7FC5" w:rsidP="00F56FF3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 w:cs="Times New Roman"/>
          <w:color w:val="000000" w:themeColor="text1"/>
        </w:rPr>
      </w:pPr>
      <w:r w:rsidRPr="00214013">
        <w:rPr>
          <w:rFonts w:ascii="Verdana" w:hAnsi="Verdana" w:cs="Times New Roman"/>
          <w:color w:val="000000" w:themeColor="text1"/>
        </w:rPr>
        <w:t xml:space="preserve">По </w:t>
      </w:r>
      <w:r w:rsidR="00CB783A" w:rsidRPr="00214013">
        <w:rPr>
          <w:rFonts w:ascii="Verdana" w:hAnsi="Verdana" w:cs="Times New Roman"/>
          <w:color w:val="000000" w:themeColor="text1"/>
        </w:rPr>
        <w:t>Договору</w:t>
      </w:r>
      <w:r w:rsidRPr="00214013">
        <w:rPr>
          <w:rFonts w:ascii="Verdana" w:hAnsi="Verdana" w:cs="Times New Roman"/>
          <w:color w:val="000000" w:themeColor="text1"/>
        </w:rPr>
        <w:t xml:space="preserve"> </w:t>
      </w:r>
      <w:r w:rsidR="00171986" w:rsidRPr="00214013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214013">
        <w:rPr>
          <w:rFonts w:ascii="Verdana" w:hAnsi="Verdana" w:cs="Times New Roman"/>
          <w:color w:val="000000" w:themeColor="text1"/>
        </w:rPr>
        <w:t>я</w:t>
      </w:r>
      <w:r w:rsidR="00171986" w:rsidRPr="00214013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214013">
        <w:rPr>
          <w:rFonts w:ascii="Verdana" w:hAnsi="Verdana" w:cs="Times New Roman"/>
        </w:rPr>
        <w:t>обязуется принять и оплатить</w:t>
      </w:r>
      <w:r w:rsidR="00F532F0">
        <w:rPr>
          <w:rFonts w:ascii="Verdana" w:hAnsi="Verdana" w:cs="Times New Roman"/>
        </w:rPr>
        <w:t>:</w:t>
      </w:r>
    </w:p>
    <w:p w14:paraId="0949A9EF" w14:textId="77777777" w:rsidR="00A1349F" w:rsidRPr="00A1349F" w:rsidRDefault="00A1349F" w:rsidP="00A1349F">
      <w:pPr>
        <w:pStyle w:val="ConsNormal"/>
        <w:widowControl/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 w:cs="Times New Roman"/>
          <w:color w:val="000000" w:themeColor="text1"/>
        </w:rPr>
      </w:pPr>
    </w:p>
    <w:p w14:paraId="62F6F8BC" w14:textId="105638F8" w:rsidR="00BA264E" w:rsidRDefault="00E309B3" w:rsidP="00A1349F">
      <w:pPr>
        <w:pStyle w:val="Default"/>
        <w:numPr>
          <w:ilvl w:val="0"/>
          <w:numId w:val="45"/>
        </w:numPr>
        <w:ind w:left="1071" w:hanging="357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 xml:space="preserve">Здание </w:t>
      </w:r>
      <w:r w:rsidR="00A1349F" w:rsidRPr="008E4DD1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 xml:space="preserve">с кадастровым номером: </w:t>
      </w:r>
      <w:r w:rsidR="008E4DD1" w:rsidRPr="008E4DD1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42:24:0401051:1408</w:t>
      </w:r>
      <w:r w:rsidR="00696714" w:rsidRPr="00BA264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, общей площадью 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894</w:t>
      </w:r>
      <w:r w:rsidR="00696714" w:rsidRPr="00BA264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кв. м., назначение: </w:t>
      </w:r>
      <w:r w:rsidR="00A1349F"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нежилое</w:t>
      </w:r>
      <w:r w:rsidR="00696714" w:rsidRPr="00BA264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, количество эта</w:t>
      </w:r>
      <w:r w:rsid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же</w:t>
      </w:r>
      <w:r w:rsidR="00696714" w:rsidRPr="00BA264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й:</w:t>
      </w:r>
      <w:r w:rsidR="00A1349F"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2,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в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том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числе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подземных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1</w:t>
      </w:r>
      <w:r w:rsidR="00696714" w:rsidRPr="00BA264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, расположенное по адресу</w:t>
      </w:r>
      <w:r w:rsid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: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Кемеровская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область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,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г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.</w:t>
      </w:r>
      <w:r w:rsidR="001364BA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Кемерово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,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Рудничный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район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,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ул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.</w:t>
      </w:r>
      <w:r w:rsidR="001364BA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Шахтерская</w:t>
      </w:r>
      <w:r w:rsidR="00BA264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BA264E" w:rsidRPr="008E4DD1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(«Объект -1»)</w:t>
      </w:r>
      <w:r w:rsidR="008E4DD1" w:rsidRPr="008E4DD1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;</w:t>
      </w:r>
    </w:p>
    <w:p w14:paraId="18700EF6" w14:textId="703D5AD2" w:rsidR="008E4DD1" w:rsidRDefault="00A1349F" w:rsidP="008E4DD1">
      <w:pPr>
        <w:pStyle w:val="Default"/>
        <w:numPr>
          <w:ilvl w:val="0"/>
          <w:numId w:val="45"/>
        </w:numPr>
        <w:ind w:left="1071" w:hanging="357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</w:pPr>
      <w:r w:rsidRPr="008E4DD1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 xml:space="preserve">Земельный участок с </w:t>
      </w:r>
      <w:r w:rsidR="00C60CED" w:rsidRPr="008E4DD1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кадастровым номером</w:t>
      </w:r>
      <w:r w:rsidRPr="008E4DD1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:</w:t>
      </w:r>
      <w:r w:rsidR="008E4DD1" w:rsidRPr="008E4DD1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 xml:space="preserve"> 42:24:0401045:151</w:t>
      </w:r>
      <w:r w:rsidR="00C60CED" w:rsidRPr="00BA264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, </w:t>
      </w:r>
      <w:r w:rsidR="00C60CED"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общей площадью 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4630 +/- 23.8</w:t>
      </w:r>
      <w:r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C60CED"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кв. м., </w:t>
      </w:r>
      <w:r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категория земель</w:t>
      </w:r>
      <w:r w:rsidR="00C60CED"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:</w:t>
      </w:r>
      <w:r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з</w:t>
      </w:r>
      <w:r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емли населенных пунктов</w:t>
      </w:r>
      <w:r w:rsidR="00C60CED"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,</w:t>
      </w:r>
      <w:r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виды разрешенного использования</w:t>
      </w:r>
      <w:r w:rsidR="00C60CED"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:</w:t>
      </w:r>
      <w:r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72502F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п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од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размещение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складской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базы</w:t>
      </w:r>
      <w:r w:rsidR="00C60CED"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, расположенное по адресу</w:t>
      </w:r>
      <w:r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: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Кемеровская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область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,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г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.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Кемерово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,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ул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.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Шахтерская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, </w:t>
      </w:r>
      <w:r w:rsidR="008E4DD1" w:rsidRPr="008E4DD1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д</w:t>
      </w:r>
      <w:r w:rsidR="008E4DD1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. 23  </w:t>
      </w:r>
      <w:r w:rsidR="00BA264E" w:rsidRPr="008E4DD1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(«Объект -2»)</w:t>
      </w:r>
      <w:r w:rsidR="00891F8C"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171986"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(далее</w:t>
      </w:r>
      <w:r w:rsidR="00BA264E"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совместно</w:t>
      </w:r>
      <w:r w:rsidR="00171986" w:rsidRPr="00A1349F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именуемое – </w:t>
      </w:r>
      <w:r w:rsidR="00171986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«</w:t>
      </w:r>
      <w:r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Н</w:t>
      </w:r>
      <w:r w:rsidR="00171986" w:rsidRPr="008E4DD1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едвижимое имущество»).</w:t>
      </w:r>
    </w:p>
    <w:p w14:paraId="1ABA0D0B" w14:textId="23FB60E7" w:rsidR="00420A85" w:rsidRPr="00F5748A" w:rsidRDefault="002E52CD" w:rsidP="00F5748A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 w:cs="Times New Roman"/>
          <w:color w:val="000000" w:themeColor="text1"/>
        </w:rPr>
      </w:pPr>
      <w:r w:rsidRPr="00A1349F">
        <w:rPr>
          <w:rFonts w:ascii="Verdana" w:hAnsi="Verdana" w:cs="Times New Roman"/>
          <w:color w:val="000000" w:themeColor="text1"/>
        </w:rPr>
        <w:lastRenderedPageBreak/>
        <w:t>Недвижимое имущество принадлежит Продавцу на праве собственности, о чем в Едином государственном реестре недвижимости сделана запись о регистрации:</w:t>
      </w:r>
    </w:p>
    <w:p w14:paraId="2AC3D46D" w14:textId="1DA9DEDA" w:rsidR="00465499" w:rsidRPr="00FB130E" w:rsidRDefault="006C2E44" w:rsidP="00F5748A">
      <w:pPr>
        <w:pStyle w:val="Default"/>
        <w:numPr>
          <w:ilvl w:val="0"/>
          <w:numId w:val="45"/>
        </w:numPr>
        <w:ind w:left="1071" w:hanging="357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</w:pPr>
      <w:r w:rsidRPr="00FB130E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«</w:t>
      </w:r>
      <w:r w:rsidR="003A4EF7" w:rsidRPr="00FB130E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Объект 1</w:t>
      </w:r>
      <w:r w:rsidRPr="00FB130E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»</w:t>
      </w:r>
      <w:r w:rsidR="00FB130E" w:rsidRPr="00FB130E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:</w:t>
      </w:r>
      <w:r w:rsidR="00FB130E" w:rsidRPr="00FB130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FB130E" w:rsidRPr="00F5748A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Собственность от </w:t>
      </w:r>
      <w:r w:rsidR="00FB130E" w:rsidRPr="00FB130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42:24:0401051:1408-42/070/2021-9 от 27.09.2021 </w:t>
      </w:r>
      <w:r w:rsidR="00FB130E" w:rsidRPr="00F5748A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г., что подтверждается Выпиской из Единого государственного реестра недвижимости от </w:t>
      </w:r>
      <w:r w:rsidR="00FB130E" w:rsidRPr="00FB130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02.06.2023</w:t>
      </w:r>
      <w:r w:rsidR="00FB130E" w:rsidRPr="00FB130E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г</w:t>
      </w:r>
      <w:r w:rsidR="00FB130E" w:rsidRPr="00FB130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. </w:t>
      </w:r>
      <w:r w:rsidR="00FB130E" w:rsidRPr="00FB130E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№</w:t>
      </w:r>
      <w:r w:rsidR="00FB130E" w:rsidRPr="00FB130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FB130E" w:rsidRPr="00FB130E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КУВИ</w:t>
      </w:r>
      <w:r w:rsidR="00FB130E" w:rsidRPr="00FB130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-001/2023-127905776</w:t>
      </w:r>
      <w:r w:rsidR="00FB130E" w:rsidRPr="00F5748A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;</w:t>
      </w:r>
    </w:p>
    <w:p w14:paraId="305131BF" w14:textId="17BF99A4" w:rsidR="00FB130E" w:rsidRPr="00FB130E" w:rsidRDefault="00F5748A" w:rsidP="00FB130E">
      <w:pPr>
        <w:pStyle w:val="Default"/>
        <w:numPr>
          <w:ilvl w:val="0"/>
          <w:numId w:val="45"/>
        </w:numPr>
        <w:ind w:left="1071" w:hanging="357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</w:pPr>
      <w:r w:rsidRPr="00FB130E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«</w:t>
      </w:r>
      <w:r w:rsidR="003A4EF7" w:rsidRPr="00FB130E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Объект 2</w:t>
      </w:r>
      <w:r w:rsidRPr="00FB130E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»</w:t>
      </w:r>
      <w:r w:rsidR="00FB130E" w:rsidRPr="00FB130E">
        <w:rPr>
          <w:rFonts w:ascii="Verdana" w:eastAsia="Times New Roman" w:hAnsi="Verdana"/>
          <w:b/>
          <w:color w:val="000000" w:themeColor="text1"/>
          <w:sz w:val="20"/>
          <w:szCs w:val="20"/>
          <w:lang w:eastAsia="ru-RU"/>
        </w:rPr>
        <w:t>:</w:t>
      </w:r>
      <w:r w:rsidR="00FB130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FB130E" w:rsidRPr="00FB130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Собственность №42:24:0401045:151-42/070/2021-9 от 27.09.2021 г., что подтверждается Выпиской из Единого государственного реестра недвижимости от 02.06.2023</w:t>
      </w:r>
      <w:r w:rsidR="00FB130E" w:rsidRPr="00FB130E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г</w:t>
      </w:r>
      <w:r w:rsidR="00FB130E" w:rsidRPr="00FB130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. </w:t>
      </w:r>
      <w:r w:rsidR="00FB130E" w:rsidRPr="00FB130E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№</w:t>
      </w:r>
      <w:r w:rsidR="00FB130E" w:rsidRPr="00FB130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</w:t>
      </w:r>
      <w:r w:rsidR="00FB130E" w:rsidRPr="00FB130E">
        <w:rPr>
          <w:rFonts w:ascii="Verdana" w:eastAsia="Times New Roman" w:hAnsi="Verdana" w:hint="eastAsia"/>
          <w:color w:val="000000" w:themeColor="text1"/>
          <w:sz w:val="20"/>
          <w:szCs w:val="20"/>
          <w:lang w:eastAsia="ru-RU"/>
        </w:rPr>
        <w:t>КУВИ</w:t>
      </w:r>
      <w:r w:rsidR="00FB130E" w:rsidRPr="00FB130E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>-001/2023-127870462;</w:t>
      </w:r>
    </w:p>
    <w:p w14:paraId="2DAD6299" w14:textId="6DC115C4" w:rsidR="00EC00BF" w:rsidRPr="0088736C" w:rsidRDefault="00EC00BF" w:rsidP="008E4DD1">
      <w:pPr>
        <w:pStyle w:val="Default"/>
        <w:ind w:left="714"/>
        <w:jc w:val="both"/>
        <w:rPr>
          <w:rFonts w:ascii="Verdana" w:eastAsia="Times New Roman" w:hAnsi="Verdana"/>
          <w:b/>
          <w:i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hAnsi="Verdana"/>
          <w:color w:val="000000" w:themeColor="text1"/>
          <w:sz w:val="20"/>
          <w:szCs w:val="20"/>
        </w:rPr>
        <w:t>1.2.1.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214013">
        <w:rPr>
          <w:rFonts w:ascii="Verdana" w:hAnsi="Verdana"/>
          <w:color w:val="000000" w:themeColor="text1"/>
          <w:sz w:val="20"/>
          <w:szCs w:val="20"/>
        </w:rPr>
        <w:t>Одновременно с переходом к Покупателю права собственности на недвижимое имущество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5125F930" w14:textId="45540FB6" w:rsidR="00171986" w:rsidRPr="00214013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>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38D58898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B2BFB7F" w14:textId="77777777" w:rsidTr="0034333C">
        <w:tc>
          <w:tcPr>
            <w:tcW w:w="2268" w:type="dxa"/>
          </w:tcPr>
          <w:p w14:paraId="72E6071B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DAB997B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7A1E6E5" w14:textId="77777777" w:rsidTr="0034333C">
        <w:tc>
          <w:tcPr>
            <w:tcW w:w="2268" w:type="dxa"/>
          </w:tcPr>
          <w:p w14:paraId="215BFBB3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0D3BD3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60EFA37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923D402" w14:textId="116E822D" w:rsidR="00761DF7" w:rsidRDefault="00B826F0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14013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14013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2EB46F72" w14:textId="79B49DAA" w:rsidR="00FB130E" w:rsidRPr="00B77100" w:rsidRDefault="00FB130E" w:rsidP="00B7710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B77100">
        <w:rPr>
          <w:rFonts w:ascii="Verdana" w:hAnsi="Verdana"/>
          <w:bCs/>
        </w:rPr>
        <w:t>1.5.1.</w:t>
      </w:r>
      <w:r w:rsidR="00EC00BF" w:rsidRPr="00B77100">
        <w:rPr>
          <w:rFonts w:ascii="Verdana" w:hAnsi="Verdana"/>
          <w:bCs/>
        </w:rPr>
        <w:t>Покупатель о</w:t>
      </w:r>
      <w:r w:rsidR="00214037">
        <w:rPr>
          <w:rFonts w:ascii="Verdana" w:hAnsi="Verdana"/>
          <w:bCs/>
        </w:rPr>
        <w:t>сведомлен</w:t>
      </w:r>
      <w:r w:rsidR="00EC00BF" w:rsidRPr="00B77100">
        <w:rPr>
          <w:rFonts w:ascii="Verdana" w:hAnsi="Verdana"/>
          <w:bCs/>
        </w:rPr>
        <w:t xml:space="preserve">, что согласно сведениям Единого государственного реестра недвижимого имущества, </w:t>
      </w:r>
      <w:r w:rsidRPr="00B77100">
        <w:rPr>
          <w:rFonts w:ascii="Verdana" w:hAnsi="Verdana" w:hint="eastAsia"/>
          <w:bCs/>
        </w:rPr>
        <w:t>земельный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участок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полностью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расположен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границах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зоны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реестровым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номером</w:t>
      </w:r>
      <w:r w:rsidRPr="00B77100">
        <w:rPr>
          <w:rFonts w:ascii="Verdana" w:hAnsi="Verdana"/>
          <w:bCs/>
        </w:rPr>
        <w:t xml:space="preserve"> 42:00-6.1222 </w:t>
      </w:r>
      <w:r w:rsidRPr="00B77100">
        <w:rPr>
          <w:rFonts w:ascii="Verdana" w:hAnsi="Verdana" w:hint="eastAsia"/>
          <w:bCs/>
        </w:rPr>
        <w:t>от</w:t>
      </w:r>
      <w:r w:rsidRPr="00B77100">
        <w:rPr>
          <w:rFonts w:ascii="Verdana" w:hAnsi="Verdana"/>
          <w:bCs/>
        </w:rPr>
        <w:t xml:space="preserve"> 08.12.2020, </w:t>
      </w:r>
      <w:r w:rsidRPr="00B77100">
        <w:rPr>
          <w:rFonts w:ascii="Verdana" w:hAnsi="Verdana" w:hint="eastAsia"/>
          <w:bCs/>
        </w:rPr>
        <w:t>ограничение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использования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земельного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участка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пределах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зоны</w:t>
      </w:r>
      <w:r w:rsidRPr="00B77100">
        <w:rPr>
          <w:rFonts w:ascii="Verdana" w:hAnsi="Verdana"/>
          <w:bCs/>
        </w:rPr>
        <w:t xml:space="preserve">: 1) </w:t>
      </w:r>
      <w:r w:rsidRPr="00B77100">
        <w:rPr>
          <w:rFonts w:ascii="Verdana" w:hAnsi="Verdana" w:hint="eastAsia"/>
          <w:bCs/>
        </w:rPr>
        <w:t>Ограничения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определяются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зависимости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от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местоположения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объекта</w:t>
      </w:r>
      <w:r w:rsidRPr="00B77100">
        <w:rPr>
          <w:rFonts w:ascii="Verdana" w:hAnsi="Verdana"/>
          <w:bCs/>
        </w:rPr>
        <w:t>/</w:t>
      </w:r>
      <w:r w:rsidRPr="00B77100">
        <w:rPr>
          <w:rFonts w:ascii="Verdana" w:hAnsi="Verdana" w:hint="eastAsia"/>
          <w:bCs/>
        </w:rPr>
        <w:t>сооружения</w:t>
      </w:r>
      <w:r w:rsidRPr="00B77100">
        <w:rPr>
          <w:rFonts w:ascii="Verdana" w:hAnsi="Verdana"/>
          <w:bCs/>
        </w:rPr>
        <w:t>/</w:t>
      </w:r>
      <w:r w:rsidRPr="00B77100">
        <w:rPr>
          <w:rFonts w:ascii="Verdana" w:hAnsi="Verdana" w:hint="eastAsia"/>
          <w:bCs/>
        </w:rPr>
        <w:t>строения</w:t>
      </w:r>
      <w:r w:rsidRPr="00B77100">
        <w:rPr>
          <w:rFonts w:ascii="Verdana" w:hAnsi="Verdana"/>
          <w:bCs/>
        </w:rPr>
        <w:t xml:space="preserve">; 2) </w:t>
      </w:r>
      <w:r w:rsidRPr="00B77100">
        <w:rPr>
          <w:rFonts w:ascii="Verdana" w:hAnsi="Verdana" w:hint="eastAsia"/>
          <w:bCs/>
        </w:rPr>
        <w:t>Высота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объектов</w:t>
      </w:r>
      <w:r w:rsidRPr="00B77100">
        <w:rPr>
          <w:rFonts w:ascii="Verdana" w:hAnsi="Verdana"/>
          <w:bCs/>
        </w:rPr>
        <w:t>/</w:t>
      </w:r>
      <w:r w:rsidRPr="00B77100">
        <w:rPr>
          <w:rFonts w:ascii="Verdana" w:hAnsi="Verdana" w:hint="eastAsia"/>
          <w:bCs/>
        </w:rPr>
        <w:t>сооружений</w:t>
      </w:r>
      <w:r w:rsidRPr="00B77100">
        <w:rPr>
          <w:rFonts w:ascii="Verdana" w:hAnsi="Verdana"/>
          <w:bCs/>
        </w:rPr>
        <w:t>/</w:t>
      </w:r>
      <w:r w:rsidRPr="00B77100">
        <w:rPr>
          <w:rFonts w:ascii="Verdana" w:hAnsi="Verdana" w:hint="eastAsia"/>
          <w:bCs/>
        </w:rPr>
        <w:t>строений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не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должна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превышать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максимальную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абсолютную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отметку</w:t>
      </w:r>
      <w:r w:rsidRPr="00B77100">
        <w:rPr>
          <w:rFonts w:ascii="Verdana" w:hAnsi="Verdana"/>
          <w:bCs/>
        </w:rPr>
        <w:t xml:space="preserve"> </w:t>
      </w:r>
      <w:r w:rsidR="00214037" w:rsidRPr="00B77100">
        <w:rPr>
          <w:rFonts w:ascii="Verdana" w:hAnsi="Verdana"/>
          <w:bCs/>
        </w:rPr>
        <w:t>верх</w:t>
      </w:r>
      <w:r w:rsidR="00214037">
        <w:rPr>
          <w:rFonts w:ascii="Verdana" w:hAnsi="Verdana"/>
          <w:bCs/>
        </w:rPr>
        <w:t xml:space="preserve">а </w:t>
      </w:r>
      <w:r w:rsidR="00214037" w:rsidRPr="00B77100">
        <w:rPr>
          <w:rFonts w:ascii="Verdana" w:hAnsi="Verdana"/>
          <w:bCs/>
        </w:rPr>
        <w:t>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диапазоне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Н</w:t>
      </w:r>
      <w:r w:rsidRPr="00B77100">
        <w:rPr>
          <w:rFonts w:ascii="Verdana" w:hAnsi="Verdana"/>
          <w:bCs/>
        </w:rPr>
        <w:t xml:space="preserve">=325.00 </w:t>
      </w:r>
      <w:r w:rsidRPr="00B77100">
        <w:rPr>
          <w:rFonts w:ascii="Verdana" w:hAnsi="Verdana" w:hint="eastAsia"/>
          <w:bCs/>
        </w:rPr>
        <w:t>м</w:t>
      </w:r>
      <w:r w:rsidRPr="00B77100">
        <w:rPr>
          <w:rFonts w:ascii="Verdana" w:hAnsi="Verdana"/>
          <w:bCs/>
        </w:rPr>
        <w:t xml:space="preserve">-330.00 </w:t>
      </w:r>
      <w:r w:rsidRPr="00B77100">
        <w:rPr>
          <w:rFonts w:ascii="Verdana" w:hAnsi="Verdana" w:hint="eastAsia"/>
          <w:bCs/>
        </w:rPr>
        <w:t>м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Балтийской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системе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высот</w:t>
      </w:r>
      <w:r w:rsidRPr="00B77100">
        <w:rPr>
          <w:rFonts w:ascii="Verdana" w:hAnsi="Verdana"/>
          <w:bCs/>
        </w:rPr>
        <w:t xml:space="preserve"> 1977 </w:t>
      </w:r>
      <w:r w:rsidRPr="00B77100">
        <w:rPr>
          <w:rFonts w:ascii="Verdana" w:hAnsi="Verdana" w:hint="eastAsia"/>
          <w:bCs/>
        </w:rPr>
        <w:t>г</w:t>
      </w:r>
      <w:r w:rsidRPr="00B77100">
        <w:rPr>
          <w:rFonts w:ascii="Verdana" w:hAnsi="Verdana"/>
          <w:bCs/>
        </w:rPr>
        <w:t xml:space="preserve">.;3) </w:t>
      </w:r>
      <w:r w:rsidRPr="00B77100">
        <w:rPr>
          <w:rFonts w:ascii="Verdana" w:hAnsi="Verdana" w:hint="eastAsia"/>
          <w:bCs/>
        </w:rPr>
        <w:t>Запрещается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размещать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иные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радиопередающие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средства</w:t>
      </w:r>
      <w:r w:rsidRPr="00B77100">
        <w:rPr>
          <w:rFonts w:ascii="Verdana" w:hAnsi="Verdana"/>
          <w:bCs/>
        </w:rPr>
        <w:t xml:space="preserve"> (</w:t>
      </w:r>
      <w:r w:rsidRPr="00B77100">
        <w:rPr>
          <w:rFonts w:ascii="Verdana" w:hAnsi="Verdana" w:hint="eastAsia"/>
          <w:bCs/>
        </w:rPr>
        <w:t>объекты</w:t>
      </w:r>
      <w:r w:rsidRPr="00B77100">
        <w:rPr>
          <w:rFonts w:ascii="Verdana" w:hAnsi="Verdana"/>
          <w:bCs/>
        </w:rPr>
        <w:t xml:space="preserve">), </w:t>
      </w:r>
      <w:r w:rsidRPr="00B77100">
        <w:rPr>
          <w:rFonts w:ascii="Verdana" w:hAnsi="Verdana" w:hint="eastAsia"/>
          <w:bCs/>
        </w:rPr>
        <w:t>работающие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диапазоне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частот</w:t>
      </w:r>
      <w:r w:rsidRPr="00B77100">
        <w:rPr>
          <w:rFonts w:ascii="Verdana" w:hAnsi="Verdana"/>
          <w:bCs/>
        </w:rPr>
        <w:t xml:space="preserve"> 0,15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 -1,75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331,4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989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1030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1215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-1278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1052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1075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1080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1090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118,3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121,5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124,0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125,5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128,5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129,3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109,1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134,5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111,4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113,35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2,43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3,27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6,27 </w:t>
      </w:r>
      <w:r w:rsidRPr="00B77100">
        <w:rPr>
          <w:rFonts w:ascii="Verdana" w:hAnsi="Verdana" w:hint="eastAsia"/>
          <w:bCs/>
        </w:rPr>
        <w:t>МГц</w:t>
      </w:r>
      <w:r w:rsidRPr="00B77100">
        <w:rPr>
          <w:rFonts w:ascii="Verdana" w:hAnsi="Verdana"/>
          <w:bCs/>
        </w:rPr>
        <w:t xml:space="preserve">; CH 20625; CH 21036; CH 22269; 4) </w:t>
      </w:r>
      <w:r w:rsidRPr="00B77100">
        <w:rPr>
          <w:rFonts w:ascii="Verdana" w:hAnsi="Verdana" w:hint="eastAsia"/>
          <w:bCs/>
        </w:rPr>
        <w:t>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случае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превышения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максимальной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абсолютной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отметки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верха</w:t>
      </w:r>
      <w:r w:rsidRPr="00B77100">
        <w:rPr>
          <w:rFonts w:ascii="Verdana" w:hAnsi="Verdana"/>
          <w:bCs/>
        </w:rPr>
        <w:t xml:space="preserve">, </w:t>
      </w:r>
      <w:r w:rsidRPr="00B77100">
        <w:rPr>
          <w:rFonts w:ascii="Verdana" w:hAnsi="Verdana" w:hint="eastAsia"/>
          <w:bCs/>
        </w:rPr>
        <w:t>размещение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новых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и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реконструкция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существующих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объектов</w:t>
      </w:r>
      <w:r w:rsidRPr="00B77100">
        <w:rPr>
          <w:rFonts w:ascii="Verdana" w:hAnsi="Verdana"/>
          <w:bCs/>
        </w:rPr>
        <w:t>/</w:t>
      </w:r>
      <w:r w:rsidRPr="00B77100">
        <w:rPr>
          <w:rFonts w:ascii="Verdana" w:hAnsi="Verdana" w:hint="eastAsia"/>
          <w:bCs/>
        </w:rPr>
        <w:t>сооружений</w:t>
      </w:r>
      <w:r w:rsidRPr="00B77100">
        <w:rPr>
          <w:rFonts w:ascii="Verdana" w:hAnsi="Verdana"/>
          <w:bCs/>
        </w:rPr>
        <w:t>/</w:t>
      </w:r>
      <w:r w:rsidRPr="00B77100">
        <w:rPr>
          <w:rFonts w:ascii="Verdana" w:hAnsi="Verdana" w:hint="eastAsia"/>
          <w:bCs/>
        </w:rPr>
        <w:t>строений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допускается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при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наличии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документов</w:t>
      </w:r>
      <w:r w:rsidRPr="00B77100">
        <w:rPr>
          <w:rFonts w:ascii="Verdana" w:hAnsi="Verdana"/>
          <w:bCs/>
        </w:rPr>
        <w:t xml:space="preserve">, </w:t>
      </w:r>
      <w:r w:rsidRPr="00B77100">
        <w:rPr>
          <w:rFonts w:ascii="Verdana" w:hAnsi="Verdana" w:hint="eastAsia"/>
          <w:bCs/>
        </w:rPr>
        <w:t>подтверждающих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отсутствие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их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влияния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на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безопасность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полетов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и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на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работу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средств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радиотехнического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обеспечения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полетов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и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авиационной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электросвязи</w:t>
      </w:r>
      <w:r w:rsidRPr="00B77100">
        <w:rPr>
          <w:rFonts w:ascii="Verdana" w:hAnsi="Verdana"/>
          <w:bCs/>
        </w:rPr>
        <w:t xml:space="preserve">., </w:t>
      </w:r>
      <w:r w:rsidRPr="00B77100">
        <w:rPr>
          <w:rFonts w:ascii="Verdana" w:hAnsi="Verdana" w:hint="eastAsia"/>
          <w:bCs/>
        </w:rPr>
        <w:t>вид</w:t>
      </w:r>
      <w:r w:rsidRPr="00B77100">
        <w:rPr>
          <w:rFonts w:ascii="Verdana" w:hAnsi="Verdana"/>
          <w:bCs/>
        </w:rPr>
        <w:t>/</w:t>
      </w:r>
      <w:r w:rsidRPr="00B77100">
        <w:rPr>
          <w:rFonts w:ascii="Verdana" w:hAnsi="Verdana" w:hint="eastAsia"/>
          <w:bCs/>
        </w:rPr>
        <w:t>наименование</w:t>
      </w:r>
      <w:r w:rsidRPr="00B77100">
        <w:rPr>
          <w:rFonts w:ascii="Verdana" w:hAnsi="Verdana"/>
          <w:bCs/>
        </w:rPr>
        <w:t xml:space="preserve">: </w:t>
      </w:r>
      <w:r w:rsidRPr="00B77100">
        <w:rPr>
          <w:rFonts w:ascii="Verdana" w:hAnsi="Verdana" w:hint="eastAsia"/>
          <w:bCs/>
        </w:rPr>
        <w:t>Четвертая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подзона</w:t>
      </w:r>
      <w:r w:rsidRPr="00B77100">
        <w:rPr>
          <w:rFonts w:ascii="Verdana" w:hAnsi="Verdana"/>
          <w:bCs/>
        </w:rPr>
        <w:t xml:space="preserve"> </w:t>
      </w:r>
      <w:proofErr w:type="spellStart"/>
      <w:r w:rsidRPr="00B77100">
        <w:rPr>
          <w:rFonts w:ascii="Verdana" w:hAnsi="Verdana" w:hint="eastAsia"/>
          <w:bCs/>
        </w:rPr>
        <w:t>приаэродромной</w:t>
      </w:r>
      <w:proofErr w:type="spellEnd"/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территории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аэродрома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Кемерово</w:t>
      </w:r>
      <w:r w:rsidRPr="00B77100">
        <w:rPr>
          <w:rFonts w:ascii="Verdana" w:hAnsi="Verdana"/>
          <w:bCs/>
        </w:rPr>
        <w:t xml:space="preserve">, </w:t>
      </w:r>
      <w:r w:rsidRPr="00B77100">
        <w:rPr>
          <w:rFonts w:ascii="Verdana" w:hAnsi="Verdana" w:hint="eastAsia"/>
          <w:bCs/>
        </w:rPr>
        <w:t>часть</w:t>
      </w:r>
      <w:r w:rsidRPr="00B77100">
        <w:rPr>
          <w:rFonts w:ascii="Verdana" w:hAnsi="Verdana"/>
          <w:bCs/>
        </w:rPr>
        <w:t xml:space="preserve"> 6 (</w:t>
      </w:r>
      <w:r w:rsidRPr="00B77100">
        <w:rPr>
          <w:rFonts w:ascii="Verdana" w:hAnsi="Verdana" w:hint="eastAsia"/>
          <w:bCs/>
        </w:rPr>
        <w:t>сектор</w:t>
      </w:r>
      <w:r w:rsidRPr="00B77100">
        <w:rPr>
          <w:rFonts w:ascii="Verdana" w:hAnsi="Verdana"/>
          <w:bCs/>
        </w:rPr>
        <w:t xml:space="preserve"> 9), </w:t>
      </w:r>
      <w:r w:rsidRPr="00B77100">
        <w:rPr>
          <w:rFonts w:ascii="Verdana" w:hAnsi="Verdana" w:hint="eastAsia"/>
          <w:bCs/>
        </w:rPr>
        <w:t>тип</w:t>
      </w:r>
      <w:r w:rsidRPr="00B77100">
        <w:rPr>
          <w:rFonts w:ascii="Verdana" w:hAnsi="Verdana"/>
          <w:bCs/>
        </w:rPr>
        <w:t xml:space="preserve">: </w:t>
      </w:r>
      <w:r w:rsidRPr="00B77100">
        <w:rPr>
          <w:rFonts w:ascii="Verdana" w:hAnsi="Verdana" w:hint="eastAsia"/>
          <w:bCs/>
        </w:rPr>
        <w:t>Охранная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зона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транспорта</w:t>
      </w:r>
      <w:r w:rsidRPr="00B77100">
        <w:rPr>
          <w:rFonts w:ascii="Verdana" w:hAnsi="Verdana"/>
          <w:bCs/>
        </w:rPr>
        <w:t xml:space="preserve">, </w:t>
      </w:r>
      <w:r w:rsidRPr="00B77100">
        <w:rPr>
          <w:rFonts w:ascii="Verdana" w:hAnsi="Verdana" w:hint="eastAsia"/>
          <w:bCs/>
        </w:rPr>
        <w:t>дата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решения</w:t>
      </w:r>
      <w:r w:rsidRPr="00B77100">
        <w:rPr>
          <w:rFonts w:ascii="Verdana" w:hAnsi="Verdana"/>
          <w:bCs/>
        </w:rPr>
        <w:t xml:space="preserve">: 25.09.2020, </w:t>
      </w:r>
      <w:r w:rsidRPr="00B77100">
        <w:rPr>
          <w:rFonts w:ascii="Verdana" w:hAnsi="Verdana" w:hint="eastAsia"/>
          <w:bCs/>
        </w:rPr>
        <w:t>номер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решения</w:t>
      </w:r>
      <w:r w:rsidRPr="00B77100">
        <w:rPr>
          <w:rFonts w:ascii="Verdana" w:hAnsi="Verdana"/>
          <w:bCs/>
        </w:rPr>
        <w:t>: 1220-</w:t>
      </w:r>
      <w:r w:rsidRPr="00B77100">
        <w:rPr>
          <w:rFonts w:ascii="Verdana" w:hAnsi="Verdana" w:hint="eastAsia"/>
          <w:bCs/>
        </w:rPr>
        <w:t>П</w:t>
      </w:r>
      <w:r w:rsidRPr="00B77100">
        <w:rPr>
          <w:rFonts w:ascii="Verdana" w:hAnsi="Verdana"/>
          <w:bCs/>
        </w:rPr>
        <w:t xml:space="preserve">, </w:t>
      </w:r>
      <w:r w:rsidRPr="00B77100">
        <w:rPr>
          <w:rFonts w:ascii="Verdana" w:hAnsi="Verdana" w:hint="eastAsia"/>
          <w:bCs/>
        </w:rPr>
        <w:t>наименование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ОГВ</w:t>
      </w:r>
      <w:r w:rsidRPr="00B77100">
        <w:rPr>
          <w:rFonts w:ascii="Verdana" w:hAnsi="Verdana"/>
          <w:bCs/>
        </w:rPr>
        <w:t>/</w:t>
      </w:r>
      <w:r w:rsidRPr="00B77100">
        <w:rPr>
          <w:rFonts w:ascii="Verdana" w:hAnsi="Verdana" w:hint="eastAsia"/>
          <w:bCs/>
        </w:rPr>
        <w:t>ОМСУ</w:t>
      </w:r>
      <w:r w:rsidRPr="00B77100">
        <w:rPr>
          <w:rFonts w:ascii="Verdana" w:hAnsi="Verdana"/>
          <w:bCs/>
        </w:rPr>
        <w:t xml:space="preserve">: </w:t>
      </w:r>
      <w:r w:rsidRPr="00B77100">
        <w:rPr>
          <w:rFonts w:ascii="Verdana" w:hAnsi="Verdana" w:hint="eastAsia"/>
          <w:bCs/>
        </w:rPr>
        <w:t>Министерство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транспорта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РФ</w:t>
      </w:r>
      <w:r w:rsidRPr="00B77100">
        <w:rPr>
          <w:rFonts w:ascii="Verdana" w:hAnsi="Verdana"/>
          <w:bCs/>
        </w:rPr>
        <w:t>.</w:t>
      </w:r>
    </w:p>
    <w:p w14:paraId="154E747C" w14:textId="21117434" w:rsidR="00FB130E" w:rsidRDefault="00FB130E" w:rsidP="00B7710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B77100">
        <w:rPr>
          <w:rFonts w:ascii="Verdana" w:hAnsi="Verdana"/>
          <w:bCs/>
        </w:rPr>
        <w:lastRenderedPageBreak/>
        <w:t>1.5.2.</w:t>
      </w:r>
      <w:r w:rsidRPr="00B77100">
        <w:rPr>
          <w:rFonts w:ascii="Verdana" w:hAnsi="Verdana" w:hint="eastAsia"/>
          <w:bCs/>
        </w:rPr>
        <w:t xml:space="preserve"> П</w:t>
      </w:r>
      <w:r w:rsidRPr="00B77100">
        <w:rPr>
          <w:rFonts w:ascii="Verdana" w:hAnsi="Verdana"/>
          <w:bCs/>
        </w:rPr>
        <w:t xml:space="preserve">окупатель осведомлен, что согласно сведениям Единого государственного реестра недвижимого имущества, на </w:t>
      </w:r>
      <w:r w:rsidR="002A5C99" w:rsidRPr="00B77100">
        <w:rPr>
          <w:rFonts w:ascii="Verdana" w:hAnsi="Verdana"/>
          <w:bCs/>
        </w:rPr>
        <w:t>земельном</w:t>
      </w:r>
      <w:r w:rsidRPr="00B77100">
        <w:rPr>
          <w:rFonts w:ascii="Verdana" w:hAnsi="Verdana"/>
          <w:bCs/>
        </w:rPr>
        <w:t xml:space="preserve"> участке существуют следующие ограничения:  </w:t>
      </w:r>
      <w:r w:rsidRPr="00B77100">
        <w:rPr>
          <w:rFonts w:ascii="Verdana" w:hAnsi="Verdana" w:hint="eastAsia"/>
          <w:bCs/>
        </w:rPr>
        <w:t>вид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ограничения</w:t>
      </w:r>
      <w:r w:rsidRPr="00B77100">
        <w:rPr>
          <w:rFonts w:ascii="Verdana" w:hAnsi="Verdana"/>
          <w:bCs/>
        </w:rPr>
        <w:t xml:space="preserve"> (</w:t>
      </w:r>
      <w:r w:rsidRPr="00B77100">
        <w:rPr>
          <w:rFonts w:ascii="Verdana" w:hAnsi="Verdana" w:hint="eastAsia"/>
          <w:bCs/>
        </w:rPr>
        <w:t>обременения</w:t>
      </w:r>
      <w:r w:rsidRPr="00B77100">
        <w:rPr>
          <w:rFonts w:ascii="Verdana" w:hAnsi="Verdana"/>
          <w:bCs/>
        </w:rPr>
        <w:t xml:space="preserve">): </w:t>
      </w:r>
      <w:r w:rsidRPr="00B77100">
        <w:rPr>
          <w:rFonts w:ascii="Verdana" w:hAnsi="Verdana" w:hint="eastAsia"/>
          <w:bCs/>
        </w:rPr>
        <w:t>ограничения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прав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на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земельный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участок</w:t>
      </w:r>
      <w:r w:rsidRPr="00B77100">
        <w:rPr>
          <w:rFonts w:ascii="Verdana" w:hAnsi="Verdana"/>
          <w:bCs/>
        </w:rPr>
        <w:t xml:space="preserve">, </w:t>
      </w:r>
      <w:r w:rsidRPr="00B77100">
        <w:rPr>
          <w:rFonts w:ascii="Verdana" w:hAnsi="Verdana" w:hint="eastAsia"/>
          <w:bCs/>
        </w:rPr>
        <w:t>предусмотренные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статьей</w:t>
      </w:r>
      <w:r w:rsidRPr="00B77100">
        <w:rPr>
          <w:rFonts w:ascii="Verdana" w:hAnsi="Verdana"/>
          <w:bCs/>
        </w:rPr>
        <w:t xml:space="preserve"> 56 </w:t>
      </w:r>
      <w:r w:rsidRPr="00B77100">
        <w:rPr>
          <w:rFonts w:ascii="Verdana" w:hAnsi="Verdana" w:hint="eastAsia"/>
          <w:bCs/>
        </w:rPr>
        <w:t>Земельного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кодекса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Российской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Федерации</w:t>
      </w:r>
      <w:r w:rsidRPr="00B77100">
        <w:rPr>
          <w:rFonts w:ascii="Verdana" w:hAnsi="Verdana"/>
          <w:bCs/>
        </w:rPr>
        <w:t xml:space="preserve">; </w:t>
      </w:r>
      <w:r w:rsidRPr="00B77100">
        <w:rPr>
          <w:rFonts w:ascii="Verdana" w:hAnsi="Verdana" w:hint="eastAsia"/>
          <w:bCs/>
        </w:rPr>
        <w:t>срок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действия</w:t>
      </w:r>
      <w:r w:rsidRPr="00B77100">
        <w:rPr>
          <w:rFonts w:ascii="Verdana" w:hAnsi="Verdana"/>
          <w:bCs/>
        </w:rPr>
        <w:t xml:space="preserve">: c 10.02.2020; </w:t>
      </w:r>
      <w:r w:rsidRPr="00B77100">
        <w:rPr>
          <w:rFonts w:ascii="Verdana" w:hAnsi="Verdana" w:hint="eastAsia"/>
          <w:bCs/>
        </w:rPr>
        <w:t>реквизиты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документа</w:t>
      </w:r>
      <w:r w:rsidRPr="00B77100">
        <w:rPr>
          <w:rFonts w:ascii="Verdana" w:hAnsi="Verdana"/>
          <w:bCs/>
        </w:rPr>
        <w:t>-</w:t>
      </w:r>
      <w:r w:rsidRPr="00B77100">
        <w:rPr>
          <w:rFonts w:ascii="Verdana" w:hAnsi="Verdana" w:hint="eastAsia"/>
          <w:bCs/>
        </w:rPr>
        <w:t>основания</w:t>
      </w:r>
      <w:r w:rsidRPr="00B77100">
        <w:rPr>
          <w:rFonts w:ascii="Verdana" w:hAnsi="Verdana"/>
          <w:bCs/>
        </w:rPr>
        <w:t xml:space="preserve">: </w:t>
      </w:r>
      <w:r w:rsidRPr="00B77100">
        <w:rPr>
          <w:rFonts w:ascii="Verdana" w:hAnsi="Verdana" w:hint="eastAsia"/>
          <w:bCs/>
        </w:rPr>
        <w:t>решение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от</w:t>
      </w:r>
      <w:r w:rsidRPr="00B77100">
        <w:rPr>
          <w:rFonts w:ascii="Verdana" w:hAnsi="Verdana"/>
          <w:bCs/>
        </w:rPr>
        <w:t xml:space="preserve"> 27.01.2020 </w:t>
      </w:r>
      <w:r w:rsidRPr="00B77100">
        <w:rPr>
          <w:rFonts w:ascii="Verdana" w:hAnsi="Verdana" w:hint="eastAsia"/>
          <w:bCs/>
        </w:rPr>
        <w:t>№</w:t>
      </w:r>
      <w:r w:rsidRPr="00B77100">
        <w:rPr>
          <w:rFonts w:ascii="Verdana" w:hAnsi="Verdana"/>
          <w:bCs/>
        </w:rPr>
        <w:t xml:space="preserve"> 9 </w:t>
      </w:r>
      <w:r w:rsidRPr="00B77100">
        <w:rPr>
          <w:rFonts w:ascii="Verdana" w:hAnsi="Verdana" w:hint="eastAsia"/>
          <w:bCs/>
        </w:rPr>
        <w:t>выдан</w:t>
      </w:r>
      <w:r w:rsidRPr="00B77100">
        <w:rPr>
          <w:rFonts w:ascii="Verdana" w:hAnsi="Verdana"/>
          <w:bCs/>
        </w:rPr>
        <w:t xml:space="preserve">: </w:t>
      </w:r>
      <w:r w:rsidRPr="00B77100">
        <w:rPr>
          <w:rFonts w:ascii="Verdana" w:hAnsi="Verdana" w:hint="eastAsia"/>
          <w:bCs/>
        </w:rPr>
        <w:t>Управление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Федеральной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службы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по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надзору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сфере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защиты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прав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потребителей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и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благополучия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человека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по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Кемеровской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области</w:t>
      </w:r>
      <w:r w:rsidRPr="00B77100">
        <w:rPr>
          <w:rFonts w:ascii="Verdana" w:hAnsi="Verdana"/>
          <w:bCs/>
        </w:rPr>
        <w:t xml:space="preserve">. </w:t>
      </w:r>
      <w:r w:rsidRPr="00B77100">
        <w:rPr>
          <w:rFonts w:ascii="Verdana" w:hAnsi="Verdana" w:hint="eastAsia"/>
          <w:bCs/>
        </w:rPr>
        <w:t>Вид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ограничения</w:t>
      </w:r>
      <w:r w:rsidRPr="00B77100">
        <w:rPr>
          <w:rFonts w:ascii="Verdana" w:hAnsi="Verdana"/>
          <w:bCs/>
        </w:rPr>
        <w:t xml:space="preserve"> (</w:t>
      </w:r>
      <w:r w:rsidRPr="00B77100">
        <w:rPr>
          <w:rFonts w:ascii="Verdana" w:hAnsi="Verdana" w:hint="eastAsia"/>
          <w:bCs/>
        </w:rPr>
        <w:t>обременения</w:t>
      </w:r>
      <w:r w:rsidRPr="00B77100">
        <w:rPr>
          <w:rFonts w:ascii="Verdana" w:hAnsi="Verdana"/>
          <w:bCs/>
        </w:rPr>
        <w:t xml:space="preserve">): </w:t>
      </w:r>
      <w:r w:rsidRPr="00B77100">
        <w:rPr>
          <w:rFonts w:ascii="Verdana" w:hAnsi="Verdana" w:hint="eastAsia"/>
          <w:bCs/>
        </w:rPr>
        <w:t>ограничения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прав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на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земельный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участок</w:t>
      </w:r>
      <w:r w:rsidRPr="00B77100">
        <w:rPr>
          <w:rFonts w:ascii="Verdana" w:hAnsi="Verdana"/>
          <w:bCs/>
        </w:rPr>
        <w:t xml:space="preserve">, </w:t>
      </w:r>
      <w:r w:rsidRPr="00B77100">
        <w:rPr>
          <w:rFonts w:ascii="Verdana" w:hAnsi="Verdana" w:hint="eastAsia"/>
          <w:bCs/>
        </w:rPr>
        <w:t>предусмотренные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статьей</w:t>
      </w:r>
      <w:r w:rsidRPr="00B77100">
        <w:rPr>
          <w:rFonts w:ascii="Verdana" w:hAnsi="Verdana"/>
          <w:bCs/>
        </w:rPr>
        <w:t xml:space="preserve"> 56 </w:t>
      </w:r>
      <w:r w:rsidRPr="00B77100">
        <w:rPr>
          <w:rFonts w:ascii="Verdana" w:hAnsi="Verdana" w:hint="eastAsia"/>
          <w:bCs/>
        </w:rPr>
        <w:t>Земельного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кодекса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Российской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Федерации</w:t>
      </w:r>
      <w:r w:rsidRPr="00B77100">
        <w:rPr>
          <w:rFonts w:ascii="Verdana" w:hAnsi="Verdana"/>
          <w:bCs/>
        </w:rPr>
        <w:t xml:space="preserve">; </w:t>
      </w:r>
      <w:r w:rsidRPr="00B77100">
        <w:rPr>
          <w:rFonts w:ascii="Verdana" w:hAnsi="Verdana" w:hint="eastAsia"/>
          <w:bCs/>
        </w:rPr>
        <w:t>срок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действия</w:t>
      </w:r>
      <w:r w:rsidRPr="00B77100">
        <w:rPr>
          <w:rFonts w:ascii="Verdana" w:hAnsi="Verdana"/>
          <w:bCs/>
        </w:rPr>
        <w:t xml:space="preserve">: c 29.07.2021; </w:t>
      </w:r>
      <w:r w:rsidRPr="00B77100">
        <w:rPr>
          <w:rFonts w:ascii="Verdana" w:hAnsi="Verdana" w:hint="eastAsia"/>
          <w:bCs/>
        </w:rPr>
        <w:t>реквизиты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документа</w:t>
      </w:r>
      <w:r w:rsidRPr="00B77100">
        <w:rPr>
          <w:rFonts w:ascii="Verdana" w:hAnsi="Verdana"/>
          <w:bCs/>
        </w:rPr>
        <w:t>-</w:t>
      </w:r>
      <w:r w:rsidRPr="00B77100">
        <w:rPr>
          <w:rFonts w:ascii="Verdana" w:hAnsi="Verdana" w:hint="eastAsia"/>
          <w:bCs/>
        </w:rPr>
        <w:t>основания</w:t>
      </w:r>
      <w:r w:rsidRPr="00B77100">
        <w:rPr>
          <w:rFonts w:ascii="Verdana" w:hAnsi="Verdana"/>
          <w:bCs/>
        </w:rPr>
        <w:t xml:space="preserve">: </w:t>
      </w:r>
      <w:r w:rsidRPr="00B77100">
        <w:rPr>
          <w:rFonts w:ascii="Verdana" w:hAnsi="Verdana" w:hint="eastAsia"/>
          <w:bCs/>
        </w:rPr>
        <w:t>приказ</w:t>
      </w:r>
      <w:r w:rsidRPr="00B77100">
        <w:rPr>
          <w:rFonts w:ascii="Verdana" w:hAnsi="Verdana"/>
          <w:bCs/>
        </w:rPr>
        <w:t xml:space="preserve"> "</w:t>
      </w:r>
      <w:r w:rsidRPr="00B77100">
        <w:rPr>
          <w:rFonts w:ascii="Verdana" w:hAnsi="Verdana" w:hint="eastAsia"/>
          <w:bCs/>
        </w:rPr>
        <w:t>Об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установлении</w:t>
      </w:r>
      <w:r w:rsidRPr="00B77100">
        <w:rPr>
          <w:rFonts w:ascii="Verdana" w:hAnsi="Verdana"/>
          <w:bCs/>
        </w:rPr>
        <w:t xml:space="preserve"> </w:t>
      </w:r>
      <w:proofErr w:type="spellStart"/>
      <w:r w:rsidRPr="00B77100">
        <w:rPr>
          <w:rFonts w:ascii="Verdana" w:hAnsi="Verdana" w:hint="eastAsia"/>
          <w:bCs/>
        </w:rPr>
        <w:t>приаэродромной</w:t>
      </w:r>
      <w:proofErr w:type="spellEnd"/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территории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аэродрома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Кемерово</w:t>
      </w:r>
      <w:r w:rsidRPr="00B77100">
        <w:rPr>
          <w:rFonts w:ascii="Verdana" w:hAnsi="Verdana"/>
          <w:bCs/>
        </w:rPr>
        <w:t xml:space="preserve"> "</w:t>
      </w:r>
      <w:r w:rsidRPr="00B77100">
        <w:rPr>
          <w:rFonts w:ascii="Verdana" w:hAnsi="Verdana" w:hint="eastAsia"/>
          <w:bCs/>
        </w:rPr>
        <w:t>от</w:t>
      </w:r>
      <w:r w:rsidRPr="00B77100">
        <w:rPr>
          <w:rFonts w:ascii="Verdana" w:hAnsi="Verdana"/>
          <w:bCs/>
        </w:rPr>
        <w:t xml:space="preserve"> 25.09.2020 </w:t>
      </w:r>
      <w:r w:rsidRPr="00B77100">
        <w:rPr>
          <w:rFonts w:ascii="Verdana" w:hAnsi="Verdana" w:hint="eastAsia"/>
          <w:bCs/>
        </w:rPr>
        <w:t>№</w:t>
      </w:r>
      <w:r w:rsidRPr="00B77100">
        <w:rPr>
          <w:rFonts w:ascii="Verdana" w:hAnsi="Verdana"/>
          <w:bCs/>
        </w:rPr>
        <w:t xml:space="preserve"> 1220-</w:t>
      </w:r>
      <w:r w:rsidRPr="00B77100">
        <w:rPr>
          <w:rFonts w:ascii="Verdana" w:hAnsi="Verdana" w:hint="eastAsia"/>
          <w:bCs/>
        </w:rPr>
        <w:t>П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выдан</w:t>
      </w:r>
      <w:r w:rsidRPr="00B77100">
        <w:rPr>
          <w:rFonts w:ascii="Verdana" w:hAnsi="Verdana"/>
          <w:bCs/>
        </w:rPr>
        <w:t xml:space="preserve">: </w:t>
      </w:r>
      <w:r w:rsidRPr="00B77100">
        <w:rPr>
          <w:rFonts w:ascii="Verdana" w:hAnsi="Verdana" w:hint="eastAsia"/>
          <w:bCs/>
        </w:rPr>
        <w:t>Министерство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транспорта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РФ</w:t>
      </w:r>
      <w:r w:rsidRPr="00B77100">
        <w:rPr>
          <w:rFonts w:ascii="Verdana" w:hAnsi="Verdana"/>
          <w:bCs/>
        </w:rPr>
        <w:t xml:space="preserve"> . </w:t>
      </w:r>
      <w:r w:rsidRPr="00B77100">
        <w:rPr>
          <w:rFonts w:ascii="Verdana" w:hAnsi="Verdana" w:hint="eastAsia"/>
          <w:bCs/>
        </w:rPr>
        <w:t>вид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ограничения</w:t>
      </w:r>
      <w:r w:rsidRPr="00B77100">
        <w:rPr>
          <w:rFonts w:ascii="Verdana" w:hAnsi="Verdana"/>
          <w:bCs/>
        </w:rPr>
        <w:t xml:space="preserve"> (</w:t>
      </w:r>
      <w:r w:rsidRPr="00B77100">
        <w:rPr>
          <w:rFonts w:ascii="Verdana" w:hAnsi="Verdana" w:hint="eastAsia"/>
          <w:bCs/>
        </w:rPr>
        <w:t>обременения</w:t>
      </w:r>
      <w:r w:rsidRPr="00B77100">
        <w:rPr>
          <w:rFonts w:ascii="Verdana" w:hAnsi="Verdana"/>
          <w:bCs/>
        </w:rPr>
        <w:t>):</w:t>
      </w:r>
      <w:r w:rsidRPr="00B77100">
        <w:rPr>
          <w:rFonts w:ascii="Verdana" w:hAnsi="Verdana" w:hint="eastAsia"/>
          <w:bCs/>
        </w:rPr>
        <w:t>ограничения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прав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на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земельный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участок</w:t>
      </w:r>
      <w:r w:rsidRPr="00B77100">
        <w:rPr>
          <w:rFonts w:ascii="Verdana" w:hAnsi="Verdana"/>
          <w:bCs/>
        </w:rPr>
        <w:t xml:space="preserve">, </w:t>
      </w:r>
      <w:r w:rsidRPr="00B77100">
        <w:rPr>
          <w:rFonts w:ascii="Verdana" w:hAnsi="Verdana" w:hint="eastAsia"/>
          <w:bCs/>
        </w:rPr>
        <w:t>предусмотренные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статьей</w:t>
      </w:r>
      <w:r w:rsidRPr="00B77100">
        <w:rPr>
          <w:rFonts w:ascii="Verdana" w:hAnsi="Verdana"/>
          <w:bCs/>
        </w:rPr>
        <w:t xml:space="preserve"> 56 </w:t>
      </w:r>
      <w:r w:rsidRPr="00B77100">
        <w:rPr>
          <w:rFonts w:ascii="Verdana" w:hAnsi="Verdana" w:hint="eastAsia"/>
          <w:bCs/>
        </w:rPr>
        <w:t>Земельного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кодекса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Российской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Федерации</w:t>
      </w:r>
      <w:r w:rsidRPr="00B77100">
        <w:rPr>
          <w:rFonts w:ascii="Verdana" w:hAnsi="Verdana"/>
          <w:bCs/>
        </w:rPr>
        <w:t xml:space="preserve">; </w:t>
      </w:r>
      <w:r w:rsidRPr="00B77100">
        <w:rPr>
          <w:rFonts w:ascii="Verdana" w:hAnsi="Verdana" w:hint="eastAsia"/>
          <w:bCs/>
        </w:rPr>
        <w:t>срок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действия</w:t>
      </w:r>
      <w:r w:rsidRPr="00B77100">
        <w:rPr>
          <w:rFonts w:ascii="Verdana" w:hAnsi="Verdana"/>
          <w:bCs/>
        </w:rPr>
        <w:t xml:space="preserve">: c 02.06.2022; </w:t>
      </w:r>
      <w:r w:rsidRPr="00B77100">
        <w:rPr>
          <w:rFonts w:ascii="Verdana" w:hAnsi="Verdana" w:hint="eastAsia"/>
          <w:bCs/>
        </w:rPr>
        <w:t>реквизиты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документа</w:t>
      </w:r>
      <w:r w:rsidRPr="00B77100">
        <w:rPr>
          <w:rFonts w:ascii="Verdana" w:hAnsi="Verdana"/>
          <w:bCs/>
        </w:rPr>
        <w:t>-</w:t>
      </w:r>
      <w:r w:rsidRPr="00B77100">
        <w:rPr>
          <w:rFonts w:ascii="Verdana" w:hAnsi="Verdana" w:hint="eastAsia"/>
          <w:bCs/>
        </w:rPr>
        <w:t>основания</w:t>
      </w:r>
      <w:r w:rsidRPr="00B77100">
        <w:rPr>
          <w:rFonts w:ascii="Verdana" w:hAnsi="Verdana"/>
          <w:bCs/>
        </w:rPr>
        <w:t xml:space="preserve">: </w:t>
      </w:r>
      <w:r w:rsidRPr="00B77100">
        <w:rPr>
          <w:rFonts w:ascii="Verdana" w:hAnsi="Verdana" w:hint="eastAsia"/>
          <w:bCs/>
        </w:rPr>
        <w:t>решение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Cambria Math" w:hAnsi="Cambria Math" w:cs="Cambria Math"/>
          <w:bCs/>
        </w:rPr>
        <w:t>≪</w:t>
      </w:r>
      <w:r w:rsidRPr="00B77100">
        <w:rPr>
          <w:rFonts w:ascii="Verdana" w:hAnsi="Verdana" w:cs="Verdana"/>
          <w:bCs/>
        </w:rPr>
        <w:t>об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установлении</w:t>
      </w:r>
      <w:r w:rsidRPr="00B77100">
        <w:rPr>
          <w:rFonts w:ascii="Verdana" w:hAnsi="Verdana"/>
          <w:bCs/>
        </w:rPr>
        <w:t xml:space="preserve"> </w:t>
      </w:r>
      <w:proofErr w:type="spellStart"/>
      <w:r w:rsidRPr="00B77100">
        <w:rPr>
          <w:rFonts w:ascii="Verdana" w:hAnsi="Verdana" w:hint="eastAsia"/>
          <w:bCs/>
        </w:rPr>
        <w:t>санитрано</w:t>
      </w:r>
      <w:proofErr w:type="spellEnd"/>
      <w:r w:rsidRPr="00B77100">
        <w:rPr>
          <w:rFonts w:ascii="Verdana" w:hAnsi="Verdana"/>
          <w:bCs/>
        </w:rPr>
        <w:t>-</w:t>
      </w:r>
      <w:r w:rsidRPr="00B77100">
        <w:rPr>
          <w:rFonts w:ascii="Verdana" w:hAnsi="Verdana" w:hint="eastAsia"/>
          <w:bCs/>
        </w:rPr>
        <w:t>защитной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зоны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для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АО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Cambria Math" w:hAnsi="Cambria Math" w:cs="Cambria Math"/>
          <w:bCs/>
        </w:rPr>
        <w:t>≪</w:t>
      </w:r>
      <w:r w:rsidRPr="00B77100">
        <w:rPr>
          <w:rFonts w:ascii="Verdana" w:hAnsi="Verdana" w:cs="Verdana"/>
          <w:bCs/>
        </w:rPr>
        <w:t>Угольная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компания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Cambria Math" w:hAnsi="Cambria Math" w:cs="Cambria Math"/>
          <w:bCs/>
        </w:rPr>
        <w:t>≪</w:t>
      </w:r>
      <w:r w:rsidRPr="00B77100">
        <w:rPr>
          <w:rFonts w:ascii="Verdana" w:hAnsi="Verdana" w:cs="Verdana"/>
          <w:bCs/>
        </w:rPr>
        <w:t>Северный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Кузбасс</w:t>
      </w:r>
      <w:r w:rsidRPr="00B77100">
        <w:rPr>
          <w:rFonts w:ascii="Cambria Math" w:hAnsi="Cambria Math" w:cs="Cambria Math"/>
          <w:bCs/>
        </w:rPr>
        <w:t>≫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от</w:t>
      </w:r>
      <w:r w:rsidRPr="00B77100">
        <w:rPr>
          <w:rFonts w:ascii="Verdana" w:hAnsi="Verdana"/>
          <w:bCs/>
        </w:rPr>
        <w:t xml:space="preserve"> 16.04.2021 </w:t>
      </w:r>
      <w:r w:rsidRPr="00B77100">
        <w:rPr>
          <w:rFonts w:ascii="Verdana" w:hAnsi="Verdana" w:hint="eastAsia"/>
          <w:bCs/>
        </w:rPr>
        <w:t>№</w:t>
      </w:r>
      <w:r w:rsidRPr="00B77100">
        <w:rPr>
          <w:rFonts w:ascii="Verdana" w:hAnsi="Verdana"/>
          <w:bCs/>
        </w:rPr>
        <w:t xml:space="preserve"> 53 </w:t>
      </w:r>
      <w:r w:rsidRPr="00B77100">
        <w:rPr>
          <w:rFonts w:ascii="Verdana" w:hAnsi="Verdana" w:hint="eastAsia"/>
          <w:bCs/>
        </w:rPr>
        <w:t>выдан</w:t>
      </w:r>
      <w:r w:rsidRPr="00B77100">
        <w:rPr>
          <w:rFonts w:ascii="Verdana" w:hAnsi="Verdana"/>
          <w:bCs/>
        </w:rPr>
        <w:t xml:space="preserve">: </w:t>
      </w:r>
      <w:r w:rsidRPr="00B77100">
        <w:rPr>
          <w:rFonts w:ascii="Verdana" w:hAnsi="Verdana" w:hint="eastAsia"/>
          <w:bCs/>
        </w:rPr>
        <w:t>Управление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Федеральной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службы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по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надзору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сфере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защиты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прав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потребителей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и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благополучия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человека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по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Кемеровской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области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–</w:t>
      </w:r>
      <w:r w:rsidRPr="00B77100">
        <w:rPr>
          <w:rFonts w:ascii="Verdana" w:hAnsi="Verdana"/>
          <w:bCs/>
        </w:rPr>
        <w:t xml:space="preserve"> </w:t>
      </w:r>
      <w:r w:rsidRPr="00B77100">
        <w:rPr>
          <w:rFonts w:ascii="Verdana" w:hAnsi="Verdana" w:hint="eastAsia"/>
          <w:bCs/>
        </w:rPr>
        <w:t>Кузбассу</w:t>
      </w:r>
      <w:r w:rsidRPr="00B77100">
        <w:rPr>
          <w:rFonts w:ascii="Verdana" w:hAnsi="Verdana"/>
          <w:bCs/>
        </w:rPr>
        <w:t>.</w:t>
      </w:r>
    </w:p>
    <w:p w14:paraId="35A3A2AB" w14:textId="7A9CF446" w:rsidR="00214037" w:rsidRPr="00214037" w:rsidRDefault="00214037" w:rsidP="0021403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214037">
        <w:rPr>
          <w:rFonts w:ascii="Verdana" w:hAnsi="Verdana"/>
          <w:bCs/>
        </w:rPr>
        <w:t>1.5.3.</w:t>
      </w:r>
      <w:r>
        <w:rPr>
          <w:rFonts w:ascii="Verdana" w:hAnsi="Verdana"/>
          <w:bCs/>
        </w:rPr>
        <w:t xml:space="preserve"> </w:t>
      </w:r>
      <w:r w:rsidRPr="00214037">
        <w:rPr>
          <w:rFonts w:ascii="Verdana" w:hAnsi="Verdana"/>
          <w:bCs/>
        </w:rPr>
        <w:t xml:space="preserve">Покупатель осведомлен о том, что в пределах земельного участка расположены объекты недвижимости с </w:t>
      </w:r>
      <w:r>
        <w:rPr>
          <w:rFonts w:ascii="Verdana" w:hAnsi="Verdana"/>
          <w:bCs/>
        </w:rPr>
        <w:t>КН</w:t>
      </w:r>
      <w:r w:rsidRPr="00214037">
        <w:rPr>
          <w:rFonts w:ascii="Verdana" w:hAnsi="Verdana"/>
          <w:bCs/>
        </w:rPr>
        <w:t xml:space="preserve"> 42:24:0000000:918, 42:24:0401045:705, 42:24:0401045:378, не принадлежащие Продавцу.</w:t>
      </w:r>
    </w:p>
    <w:p w14:paraId="4DD3A74F" w14:textId="39F17C27" w:rsidR="00EC00BF" w:rsidRDefault="00FB130E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1.5.3.</w:t>
      </w:r>
      <w:r w:rsidR="00B77100">
        <w:rPr>
          <w:rFonts w:ascii="Verdana" w:hAnsi="Verdana"/>
        </w:rPr>
        <w:t xml:space="preserve"> </w:t>
      </w:r>
      <w:r w:rsidR="00EC00BF" w:rsidRPr="008E4DD1">
        <w:rPr>
          <w:rFonts w:ascii="Verdana" w:hAnsi="Verdana"/>
        </w:rPr>
        <w:t>Покупатель осознает, что фактическое состояние недвижимого имущества может потребовать проведение силами и за счет Покупателя мероприятий, связанных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недвижимого имущества.</w:t>
      </w:r>
    </w:p>
    <w:p w14:paraId="41055246" w14:textId="6ADD819F" w:rsidR="001F2EC1" w:rsidRPr="0036385D" w:rsidRDefault="001F2EC1" w:rsidP="009574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="00FD6988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Pr="00214013">
        <w:rPr>
          <w:rFonts w:ascii="Verdana" w:hAnsi="Verdana" w:cs="Verdana"/>
          <w:color w:val="000000"/>
          <w:sz w:val="20"/>
          <w:szCs w:val="20"/>
        </w:rPr>
        <w:t>До заключения Договора Покупатель произвел осмотр недвижимого имущества</w:t>
      </w:r>
      <w:r w:rsidR="0095747F">
        <w:rPr>
          <w:rFonts w:ascii="Verdana" w:hAnsi="Verdana" w:cs="Verdana"/>
          <w:color w:val="000000"/>
          <w:sz w:val="20"/>
          <w:szCs w:val="20"/>
        </w:rPr>
        <w:t xml:space="preserve">, </w:t>
      </w:r>
      <w:r w:rsidR="0095747F" w:rsidRPr="0095747F">
        <w:rPr>
          <w:rFonts w:ascii="Verdana" w:hAnsi="Verdana" w:cs="Verdana"/>
          <w:color w:val="000000"/>
          <w:sz w:val="20"/>
          <w:szCs w:val="20"/>
        </w:rPr>
        <w:t xml:space="preserve">ознакомлен с </w:t>
      </w:r>
      <w:r w:rsidR="0095747F">
        <w:rPr>
          <w:rFonts w:ascii="Verdana" w:hAnsi="Verdana" w:cs="Verdana"/>
          <w:color w:val="000000"/>
          <w:sz w:val="20"/>
          <w:szCs w:val="20"/>
        </w:rPr>
        <w:t>недвижимым имуществом</w:t>
      </w:r>
      <w:r w:rsidR="0095747F" w:rsidRPr="0095747F">
        <w:rPr>
          <w:rFonts w:ascii="Verdana" w:hAnsi="Verdana" w:cs="Verdana"/>
          <w:color w:val="000000"/>
          <w:sz w:val="20"/>
          <w:szCs w:val="20"/>
        </w:rPr>
        <w:t xml:space="preserve"> и состоянием системы пожарной безопасност</w:t>
      </w:r>
      <w:r w:rsidR="0095747F">
        <w:rPr>
          <w:rFonts w:ascii="Verdana" w:hAnsi="Verdana" w:cs="Verdana"/>
          <w:color w:val="000000"/>
          <w:sz w:val="20"/>
          <w:szCs w:val="20"/>
        </w:rPr>
        <w:t xml:space="preserve">и </w:t>
      </w:r>
      <w:r w:rsidRPr="00214013">
        <w:rPr>
          <w:rFonts w:ascii="Verdana" w:hAnsi="Verdana" w:cs="Verdana"/>
          <w:color w:val="000000"/>
          <w:sz w:val="20"/>
          <w:szCs w:val="20"/>
        </w:rPr>
        <w:t xml:space="preserve">и не обнаружил каких-либо существенных дефектов и недостатков, </w:t>
      </w:r>
      <w:r w:rsidRPr="00214013">
        <w:rPr>
          <w:rFonts w:ascii="Verdana" w:hAnsi="Verdana" w:cs="Verdana"/>
          <w:b/>
          <w:bCs/>
          <w:color w:val="000000"/>
          <w:sz w:val="20"/>
          <w:szCs w:val="20"/>
        </w:rPr>
        <w:t>за исключением тех, о которых ему сообщил Продавец</w:t>
      </w:r>
      <w:r w:rsidRPr="00214013">
        <w:rPr>
          <w:rFonts w:ascii="Verdana" w:hAnsi="Verdana" w:cs="Verdana"/>
          <w:color w:val="000000"/>
          <w:sz w:val="20"/>
          <w:szCs w:val="2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="005D3747">
        <w:rPr>
          <w:rFonts w:ascii="Verdana" w:hAnsi="Verdana" w:cs="Verdana"/>
          <w:color w:val="000000"/>
          <w:sz w:val="20"/>
          <w:szCs w:val="20"/>
        </w:rPr>
        <w:t>.</w:t>
      </w:r>
    </w:p>
    <w:p w14:paraId="7A5C496B" w14:textId="0165C843" w:rsidR="00930C3B" w:rsidRPr="00214013" w:rsidRDefault="00930C3B" w:rsidP="00930C3B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41798B60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EE4C54D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9651E53" w14:textId="5C46FCBB" w:rsidR="005D0706" w:rsidRDefault="00CF1A05" w:rsidP="005D0706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jc w:val="both"/>
        <w:rPr>
          <w:rFonts w:ascii="Verdana" w:hAnsi="Verdana"/>
        </w:rPr>
      </w:pPr>
      <w:r w:rsidRPr="00214013">
        <w:rPr>
          <w:rFonts w:ascii="Verdana" w:hAnsi="Verdana"/>
        </w:rPr>
        <w:t>Цена недвижимого</w:t>
      </w:r>
      <w:r w:rsidR="005D0706">
        <w:rPr>
          <w:rFonts w:ascii="Verdana" w:hAnsi="Verdana"/>
        </w:rPr>
        <w:t xml:space="preserve"> имущества на основании Протокола торгов № _</w:t>
      </w:r>
      <w:r w:rsidRPr="00214013">
        <w:rPr>
          <w:rFonts w:ascii="Verdana" w:hAnsi="Verdana"/>
        </w:rPr>
        <w:t>составляет</w:t>
      </w:r>
      <w:r w:rsidR="005D0706">
        <w:rPr>
          <w:rFonts w:ascii="Verdana" w:hAnsi="Verdana"/>
        </w:rPr>
        <w:t>:</w:t>
      </w:r>
    </w:p>
    <w:p w14:paraId="6BA8A84C" w14:textId="531BEF9C" w:rsidR="00771E30" w:rsidRPr="00771E30" w:rsidRDefault="00771E30" w:rsidP="00BA377A">
      <w:pPr>
        <w:pStyle w:val="a5"/>
        <w:numPr>
          <w:ilvl w:val="0"/>
          <w:numId w:val="54"/>
        </w:numPr>
        <w:tabs>
          <w:tab w:val="left" w:pos="993"/>
          <w:tab w:val="left" w:pos="1260"/>
        </w:tabs>
        <w:jc w:val="both"/>
        <w:rPr>
          <w:rFonts w:ascii="Verdana" w:hAnsi="Verdana"/>
          <w:color w:val="000000" w:themeColor="text1"/>
        </w:rPr>
      </w:pPr>
      <w:r w:rsidRPr="00771E30">
        <w:rPr>
          <w:rFonts w:ascii="Verdana" w:hAnsi="Verdana"/>
          <w:color w:val="000000" w:themeColor="text1"/>
        </w:rPr>
        <w:t xml:space="preserve">Стоимость </w:t>
      </w:r>
      <w:r w:rsidRPr="00771E30">
        <w:rPr>
          <w:rFonts w:ascii="Verdana" w:hAnsi="Verdana"/>
          <w:b/>
          <w:color w:val="000000" w:themeColor="text1"/>
        </w:rPr>
        <w:t>«Объекта 1»</w:t>
      </w:r>
      <w:r w:rsidRPr="00771E30">
        <w:rPr>
          <w:rFonts w:ascii="Verdana" w:hAnsi="Verdana"/>
          <w:color w:val="000000" w:themeColor="text1"/>
        </w:rPr>
        <w:t xml:space="preserve"> в размере ____________________рублей (____________________________), в том числе НДС</w:t>
      </w:r>
      <w:r w:rsidR="00BA377A">
        <w:rPr>
          <w:rFonts w:ascii="Verdana" w:hAnsi="Verdana"/>
          <w:color w:val="000000" w:themeColor="text1"/>
        </w:rPr>
        <w:t xml:space="preserve">, </w:t>
      </w:r>
      <w:r w:rsidR="00BA377A" w:rsidRPr="00BA377A">
        <w:rPr>
          <w:rFonts w:ascii="Verdana" w:hAnsi="Verdana"/>
          <w:color w:val="000000" w:themeColor="text1"/>
        </w:rPr>
        <w:t>исчисленный в соответствии с действующим законодательством)</w:t>
      </w:r>
      <w:r w:rsidRPr="00771E30">
        <w:rPr>
          <w:rFonts w:ascii="Verdana" w:hAnsi="Verdana"/>
          <w:color w:val="000000" w:themeColor="text1"/>
        </w:rPr>
        <w:t xml:space="preserve"> – _________________ рублей (___________________) рублей 00 копеек.</w:t>
      </w:r>
    </w:p>
    <w:p w14:paraId="2A5A778A" w14:textId="4EC29949" w:rsidR="00771E30" w:rsidRPr="00BA377A" w:rsidRDefault="00771E30" w:rsidP="00C91B9E">
      <w:pPr>
        <w:pStyle w:val="a5"/>
        <w:widowControl w:val="0"/>
        <w:numPr>
          <w:ilvl w:val="0"/>
          <w:numId w:val="54"/>
        </w:numPr>
        <w:tabs>
          <w:tab w:val="left" w:pos="993"/>
          <w:tab w:val="left" w:pos="1260"/>
        </w:tabs>
        <w:adjustRightInd w:val="0"/>
        <w:ind w:left="1430"/>
        <w:jc w:val="both"/>
        <w:rPr>
          <w:rFonts w:ascii="Verdana" w:hAnsi="Verdana"/>
        </w:rPr>
      </w:pPr>
      <w:r w:rsidRPr="00BA377A">
        <w:rPr>
          <w:rFonts w:ascii="Verdana" w:hAnsi="Verdana"/>
          <w:color w:val="000000" w:themeColor="text1"/>
        </w:rPr>
        <w:t xml:space="preserve">Стоимость </w:t>
      </w:r>
      <w:r w:rsidRPr="00BA377A">
        <w:rPr>
          <w:rFonts w:ascii="Verdana" w:hAnsi="Verdana"/>
          <w:b/>
          <w:color w:val="000000" w:themeColor="text1"/>
        </w:rPr>
        <w:t>«Объекта 2»</w:t>
      </w:r>
      <w:r w:rsidRPr="00BA377A">
        <w:rPr>
          <w:rFonts w:ascii="Verdana" w:hAnsi="Verdana"/>
          <w:color w:val="000000" w:themeColor="text1"/>
        </w:rPr>
        <w:t xml:space="preserve"> в размере ____________________рублей (____________________________),</w:t>
      </w:r>
      <w:r w:rsidR="005D3747">
        <w:rPr>
          <w:rFonts w:ascii="Verdana" w:hAnsi="Verdana"/>
          <w:color w:val="000000" w:themeColor="text1"/>
        </w:rPr>
        <w:t xml:space="preserve"> </w:t>
      </w:r>
      <w:r w:rsidRPr="00BA377A">
        <w:rPr>
          <w:rFonts w:ascii="Verdana" w:hAnsi="Verdana"/>
          <w:color w:val="000000" w:themeColor="text1"/>
        </w:rPr>
        <w:t xml:space="preserve">НДС не облагается </w:t>
      </w:r>
      <w:r w:rsidR="00BA377A" w:rsidRPr="00BA377A">
        <w:rPr>
          <w:rFonts w:ascii="Verdana" w:hAnsi="Verdana"/>
          <w:color w:val="000000" w:themeColor="text1"/>
        </w:rPr>
        <w:t>на основании пп.6 п.2 ст.146 Налогового кодекса Российской Федерации.</w:t>
      </w:r>
    </w:p>
    <w:p w14:paraId="6860D347" w14:textId="49BB1EC6" w:rsidR="00A24FDA" w:rsidRPr="00214013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6BDA391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5964633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10FF296" w14:textId="36DE18F8" w:rsidR="00E90DA2" w:rsidRPr="00214013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>-  собственных средств в сумме __________________ руб. ________ коп.</w:t>
            </w:r>
            <w:r w:rsidR="00B5118D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771E30" w:rsidRPr="00771E3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214013" w14:paraId="19BA814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2DCCDD9B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275E4A44" w14:textId="77777777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с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proofErr w:type="gramEnd"/>
            <w:r w:rsidR="00572E1F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753ED11" w14:textId="08050719" w:rsidR="000E6B2F" w:rsidRPr="00214013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B5118D">
              <w:rPr>
                <w:rFonts w:ascii="Verdana" w:hAnsi="Verdana" w:cs="Arial"/>
                <w:sz w:val="20"/>
                <w:szCs w:val="20"/>
              </w:rPr>
              <w:t>(</w:t>
            </w:r>
            <w:r w:rsidR="00771E30" w:rsidRPr="00771E3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согласно Кредитному </w:t>
            </w:r>
            <w:r w:rsidRPr="00214013">
              <w:rPr>
                <w:rFonts w:ascii="Verdana" w:hAnsi="Verdana" w:cs="Arial"/>
                <w:sz w:val="20"/>
                <w:szCs w:val="20"/>
              </w:rPr>
              <w:lastRenderedPageBreak/>
              <w:t>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2FDCA3F" w14:textId="77777777" w:rsidR="00B64B5C" w:rsidRPr="00214013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7D44A3BB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790412A4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4D4A3CC3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3409DA2F" w14:textId="1C9DE331" w:rsidR="00AB5223" w:rsidRPr="00214013" w:rsidRDefault="00DE0E51" w:rsidP="00BA377A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5D0706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5D0706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214013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>,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</w:t>
            </w:r>
            <w:r w:rsidR="00771E30" w:rsidRPr="00771E3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(в том числе НДС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F736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2875" w:rsidRPr="00214013" w14:paraId="4E6B73A9" w14:textId="77777777" w:rsidTr="00671170">
        <w:tc>
          <w:tcPr>
            <w:tcW w:w="1843" w:type="dxa"/>
            <w:shd w:val="clear" w:color="auto" w:fill="auto"/>
          </w:tcPr>
          <w:p w14:paraId="2C4C080E" w14:textId="77777777" w:rsidR="00710D49" w:rsidRPr="00214013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7BDDB8E7" w14:textId="7A38BA50" w:rsidR="001E2875" w:rsidRPr="00214013" w:rsidRDefault="001E2875" w:rsidP="00E309B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40B827D" w14:textId="79BA3AE4" w:rsidR="00FF601A" w:rsidRPr="00214013" w:rsidRDefault="00B71921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</w:p>
          <w:p w14:paraId="488C6E2C" w14:textId="534D0FE9" w:rsidR="001E2875" w:rsidRPr="00771E30" w:rsidRDefault="008964A4" w:rsidP="00A85C1D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70C0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771E30" w:rsidRPr="00771E3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НДС)</w:t>
            </w:r>
          </w:p>
        </w:tc>
      </w:tr>
    </w:tbl>
    <w:p w14:paraId="5ED2E70B" w14:textId="0DE37035" w:rsidR="00BA377A" w:rsidRDefault="008964A4" w:rsidP="008964A4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аукционе в размере </w:t>
      </w:r>
      <w:r w:rsidR="00214037">
        <w:rPr>
          <w:rFonts w:ascii="Verdana" w:hAnsi="Verdana"/>
          <w:i/>
          <w:color w:val="0070C0"/>
        </w:rPr>
        <w:t>400 000</w:t>
      </w:r>
      <w:r w:rsidR="00771E30">
        <w:rPr>
          <w:rFonts w:ascii="Verdana" w:hAnsi="Verdana"/>
          <w:i/>
          <w:color w:val="0070C0"/>
        </w:rPr>
        <w:t xml:space="preserve"> </w:t>
      </w:r>
      <w:r w:rsidRPr="00214013">
        <w:rPr>
          <w:rFonts w:ascii="Verdana" w:hAnsi="Verdana"/>
          <w:i/>
          <w:color w:val="0070C0"/>
        </w:rPr>
        <w:t>(</w:t>
      </w:r>
      <w:r w:rsidR="00214037">
        <w:rPr>
          <w:rFonts w:ascii="Verdana" w:hAnsi="Verdana"/>
          <w:i/>
          <w:color w:val="0070C0"/>
        </w:rPr>
        <w:t>Четыреста тысяч</w:t>
      </w:r>
      <w:r w:rsidR="00771E30">
        <w:rPr>
          <w:rFonts w:ascii="Verdana" w:hAnsi="Verdana"/>
          <w:i/>
          <w:color w:val="0070C0"/>
        </w:rPr>
        <w:t xml:space="preserve">) </w:t>
      </w:r>
      <w:r w:rsidRPr="00214013">
        <w:rPr>
          <w:rFonts w:ascii="Verdana" w:hAnsi="Verdana"/>
        </w:rPr>
        <w:t xml:space="preserve">рублей </w:t>
      </w:r>
      <w:r>
        <w:rPr>
          <w:rFonts w:ascii="Verdana" w:hAnsi="Verdana"/>
          <w:color w:val="0070C0"/>
        </w:rPr>
        <w:t>00</w:t>
      </w:r>
      <w:r w:rsidRPr="00214013">
        <w:rPr>
          <w:rFonts w:ascii="Verdana" w:hAnsi="Verdana"/>
        </w:rPr>
        <w:t xml:space="preserve"> копеек </w:t>
      </w:r>
      <w:r>
        <w:rPr>
          <w:rFonts w:ascii="Verdana" w:hAnsi="Verdana"/>
          <w:i/>
          <w:color w:val="0070C0"/>
        </w:rPr>
        <w:t>(</w:t>
      </w:r>
      <w:r w:rsidR="00771E30" w:rsidRPr="00771E30">
        <w:rPr>
          <w:rFonts w:ascii="Verdana" w:hAnsi="Verdana"/>
          <w:i/>
          <w:color w:val="0070C0"/>
        </w:rPr>
        <w:t>в том числе НДС</w:t>
      </w:r>
      <w:bookmarkStart w:id="0" w:name="_GoBack"/>
      <w:bookmarkEnd w:id="0"/>
      <w:r w:rsidRPr="00214013">
        <w:rPr>
          <w:rFonts w:ascii="Verdana" w:hAnsi="Verdana"/>
          <w:i/>
          <w:color w:val="0070C0"/>
        </w:rPr>
        <w:t>),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C911E66" w14:textId="484F12B5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на счет Продавца, указанный в разделе 12 Договора. </w:t>
      </w:r>
    </w:p>
    <w:p w14:paraId="16482585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8D41989" w14:textId="2FCFB2D5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в момент наступления следующих обстоятельств: на счет Продавца, указанный в разделе 12 Договора, поступили денежные средства в соответствии с п.2.2.1, 2.3 в размере не менее ___________ (_____________) рублей ___ копеек (в том числе НДС, исчисленный в соответствии с действующим законодательством/НДС не облагается).</w:t>
      </w:r>
    </w:p>
    <w:p w14:paraId="2BE47BC8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 </w:t>
      </w:r>
    </w:p>
    <w:p w14:paraId="283F0C9B" w14:textId="508BDD7E" w:rsid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 </w:t>
      </w:r>
      <w:proofErr w:type="spellStart"/>
      <w:r w:rsidR="00501BD0" w:rsidRPr="00BA377A">
        <w:rPr>
          <w:rFonts w:ascii="Verdana" w:hAnsi="Verdana"/>
        </w:rPr>
        <w:t>ненаступления</w:t>
      </w:r>
      <w:proofErr w:type="spellEnd"/>
      <w:r w:rsidRPr="00BA377A">
        <w:rPr>
          <w:rFonts w:ascii="Verdana" w:hAnsi="Verdana"/>
        </w:rPr>
        <w:t xml:space="preserve"> в предусмотренный срок вышеуказанных обстоятельств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228956B8" w14:textId="7E46DEA6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D08AEB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06E0415" w14:textId="77777777" w:rsidR="000A13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9F61A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67F61" w:rsidRPr="00214013" w14:paraId="42E9742F" w14:textId="77777777" w:rsidTr="00AB596A">
        <w:tc>
          <w:tcPr>
            <w:tcW w:w="2757" w:type="dxa"/>
            <w:shd w:val="clear" w:color="auto" w:fill="auto"/>
          </w:tcPr>
          <w:p w14:paraId="3047614F" w14:textId="77777777" w:rsidR="00867F61" w:rsidRPr="00214013" w:rsidRDefault="00867F61" w:rsidP="00AB596A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D6CF21C" w14:textId="77777777" w:rsidR="00867F61" w:rsidRPr="00214013" w:rsidRDefault="00867F61" w:rsidP="00AB596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16" w:type="dxa"/>
            <w:shd w:val="clear" w:color="auto" w:fill="auto"/>
          </w:tcPr>
          <w:p w14:paraId="1790F0EB" w14:textId="77777777" w:rsidR="00867F61" w:rsidRPr="008964A4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2.6</w:t>
            </w:r>
            <w:r w:rsidRPr="008964A4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</w:t>
            </w:r>
            <w:r>
              <w:rPr>
                <w:sz w:val="20"/>
                <w:szCs w:val="20"/>
              </w:rPr>
              <w:t xml:space="preserve"> </w:t>
            </w:r>
          </w:p>
          <w:p w14:paraId="2E772B8F" w14:textId="77777777" w:rsidR="00867F61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 этом такой залог будет являться предшествующим залогом по отношению </w:t>
            </w:r>
            <w:r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недвижимого имущества после удовлетворения требований Продавца»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CCECBAA" w14:textId="77777777" w:rsidR="00867F61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46813E0" w14:textId="77777777" w:rsidR="00867F61" w:rsidRDefault="00867F61" w:rsidP="00AB596A">
            <w:pPr>
              <w:pStyle w:val="ConsNonformat"/>
              <w:tabs>
                <w:tab w:val="left" w:pos="1276"/>
              </w:tabs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</w:t>
            </w:r>
            <w:r>
              <w:rPr>
                <w:rFonts w:ascii="Verdana" w:hAnsi="Verdana"/>
                <w:i/>
                <w:color w:val="0070C0"/>
              </w:rPr>
              <w:t>10 (десяти)</w:t>
            </w:r>
            <w:r>
              <w:rPr>
                <w:rFonts w:ascii="Verdana" w:hAnsi="Verdana"/>
                <w:color w:val="0070C0"/>
              </w:rPr>
              <w:t xml:space="preserve"> </w:t>
            </w:r>
            <w:r>
              <w:rPr>
                <w:rFonts w:ascii="Verdana" w:hAnsi="Verdana"/>
              </w:rPr>
              <w:t>рабочих дней с момента исполнения Покупателем обязательств по оплате цены недвижимого имущества в полном объеме.</w:t>
            </w:r>
          </w:p>
          <w:p w14:paraId="77CF270D" w14:textId="77777777" w:rsidR="00867F61" w:rsidRPr="00214013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11A2424" w14:textId="77777777" w:rsidR="00867F61" w:rsidRPr="00214013" w:rsidRDefault="00867F61" w:rsidP="00AB596A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</w:p>
        </w:tc>
      </w:tr>
      <w:tr w:rsidR="00867F61" w:rsidRPr="00214013" w14:paraId="7B031562" w14:textId="77777777" w:rsidTr="00AB596A">
        <w:tc>
          <w:tcPr>
            <w:tcW w:w="2757" w:type="dxa"/>
            <w:shd w:val="clear" w:color="auto" w:fill="auto"/>
          </w:tcPr>
          <w:p w14:paraId="111B19A0" w14:textId="77777777" w:rsidR="00867F61" w:rsidRDefault="00867F61" w:rsidP="00AB596A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57B2CDD7" w14:textId="77777777" w:rsidR="00867F61" w:rsidRPr="00214013" w:rsidRDefault="00867F61" w:rsidP="00AB596A">
            <w:pPr>
              <w:pStyle w:val="a5"/>
              <w:spacing w:line="276" w:lineRule="auto"/>
              <w:jc w:val="right"/>
              <w:rPr>
                <w:rFonts w:ascii="Verdana" w:hAnsi="Verdana"/>
                <w:i/>
                <w:color w:val="FF0000"/>
                <w:lang w:eastAsia="en-US"/>
              </w:rPr>
            </w:pPr>
            <w:r>
              <w:rPr>
                <w:rFonts w:ascii="Verdana" w:hAnsi="Verdana"/>
                <w:i/>
                <w:color w:val="FF0000"/>
                <w:lang w:eastAsia="en-US"/>
              </w:rPr>
              <w:t xml:space="preserve">Залог не устанавливается (в случае полной предварительной оплаты)  </w:t>
            </w:r>
          </w:p>
        </w:tc>
        <w:tc>
          <w:tcPr>
            <w:tcW w:w="6916" w:type="dxa"/>
            <w:shd w:val="clear" w:color="auto" w:fill="auto"/>
          </w:tcPr>
          <w:p w14:paraId="018F8C39" w14:textId="77777777" w:rsidR="00867F61" w:rsidRPr="00214013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0973FE62" w14:textId="77777777" w:rsidR="005F5BFF" w:rsidRDefault="005F5BFF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0F3834" w14:textId="77AB80AA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4EEC0A24" w14:textId="77777777" w:rsidR="00A24C91" w:rsidRPr="008964A4" w:rsidRDefault="00A24C91" w:rsidP="008964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3E5027" w14:textId="4D8C3575" w:rsidR="009C7E24" w:rsidRPr="008964A4" w:rsidRDefault="00D95D9D" w:rsidP="008964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964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964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3.1. </w:t>
      </w:r>
      <w:r w:rsidR="00A24C91" w:rsidRPr="008964A4">
        <w:rPr>
          <w:rFonts w:ascii="Verdana" w:eastAsia="Times New Roman" w:hAnsi="Verdana" w:cs="Times New Roman"/>
          <w:sz w:val="20"/>
          <w:szCs w:val="20"/>
          <w:lang w:eastAsia="ru-RU"/>
        </w:rPr>
        <w:t>Недвижимое имущество передается Продавцом</w:t>
      </w:r>
      <w:r w:rsidR="00F24CF0" w:rsidRPr="008964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4C91" w:rsidRPr="008964A4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694982" w:rsidRPr="008964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(по форме Приложения №</w:t>
      </w:r>
      <w:r w:rsidR="00764281" w:rsidRPr="008964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</w:t>
      </w:r>
      <w:r w:rsidR="00694982" w:rsidRPr="008964A4">
        <w:rPr>
          <w:rFonts w:ascii="Verdana" w:eastAsia="Times New Roman" w:hAnsi="Verdana" w:cs="Times New Roman"/>
          <w:sz w:val="20"/>
          <w:szCs w:val="20"/>
          <w:lang w:eastAsia="ru-RU"/>
        </w:rPr>
        <w:t>к Договору</w:t>
      </w:r>
      <w:r w:rsidR="000F3D1D" w:rsidRPr="008964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далее Акт приема-передачи</w:t>
      </w:r>
      <w:r w:rsidR="00694982" w:rsidRPr="008964A4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A24C91" w:rsidRPr="008964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44FEB" w:rsidRPr="008964A4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>в течение</w:t>
      </w:r>
      <w:r w:rsidR="008964A4" w:rsidRPr="008964A4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 5</w:t>
      </w:r>
      <w:r w:rsidR="002C1077" w:rsidRPr="008964A4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 (</w:t>
      </w:r>
      <w:r w:rsidR="008964A4" w:rsidRPr="008964A4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>Пяти</w:t>
      </w:r>
      <w:r w:rsidR="002C1077" w:rsidRPr="008964A4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>)</w:t>
      </w:r>
      <w:r w:rsidR="00514071" w:rsidRPr="008964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C1077" w:rsidRPr="008964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</w:t>
      </w:r>
      <w:r w:rsidR="008964A4" w:rsidRPr="008964A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дней с даты </w:t>
      </w:r>
      <w:r w:rsidR="00FD6988" w:rsidRPr="00FD6988">
        <w:rPr>
          <w:rFonts w:ascii="Verdana" w:eastAsia="Times New Roman" w:hAnsi="Verdana" w:cs="Times New Roman"/>
          <w:sz w:val="20"/>
          <w:szCs w:val="20"/>
          <w:lang w:eastAsia="ru-RU"/>
        </w:rPr>
        <w:t>полной оплаты цены недвижимого имущества в соответствии п.2.2, 2.3 Договора</w:t>
      </w:r>
      <w:r w:rsidR="00E309B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регистрации перехода права собственности. </w:t>
      </w:r>
    </w:p>
    <w:p w14:paraId="7974A87A" w14:textId="590EF0F2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8BFA65" w14:textId="1C8A1C84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D0A12A9" w14:textId="0CF477A2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7101687C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125A1A" w14:textId="4889E6F9" w:rsidR="00CE777E" w:rsidRPr="006172E6" w:rsidRDefault="006172E6" w:rsidP="006172E6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4.</w:t>
      </w:r>
      <w:r w:rsidR="00CE777E" w:rsidRPr="006172E6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17776F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4D849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4E44F3A" w14:textId="76B1E5F6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48412896" w14:textId="77777777" w:rsidR="00FD6988" w:rsidRPr="00214013" w:rsidRDefault="00FD6988" w:rsidP="00FD69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FD6988" w:rsidRPr="00214013" w14:paraId="004E15C8" w14:textId="77777777" w:rsidTr="00C9369B">
        <w:trPr>
          <w:trHeight w:val="693"/>
        </w:trPr>
        <w:tc>
          <w:tcPr>
            <w:tcW w:w="2728" w:type="dxa"/>
            <w:shd w:val="clear" w:color="auto" w:fill="auto"/>
          </w:tcPr>
          <w:p w14:paraId="06BEEFBE" w14:textId="77777777" w:rsidR="00FD6988" w:rsidRPr="00214013" w:rsidRDefault="00FD6988" w:rsidP="00C9369B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5FFF90E" w14:textId="77777777" w:rsidR="00FD6988" w:rsidRPr="00214013" w:rsidRDefault="00FD6988" w:rsidP="00C9369B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помещений/зданий/ сооружений/ОНС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28026E4C" w14:textId="77777777" w:rsidR="00FD6988" w:rsidRPr="00214013" w:rsidRDefault="00FD6988" w:rsidP="00C9369B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21D009A0" w14:textId="77777777" w:rsidR="00FD6988" w:rsidRPr="00214013" w:rsidRDefault="00FD698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C03645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426BB94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39AED43F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50EE6EF5" w14:textId="77777777" w:rsidTr="00273A59">
        <w:tc>
          <w:tcPr>
            <w:tcW w:w="2836" w:type="dxa"/>
          </w:tcPr>
          <w:p w14:paraId="0311425E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482BBC95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3B264C12" w14:textId="77777777" w:rsidTr="00273A59">
        <w:tc>
          <w:tcPr>
            <w:tcW w:w="2836" w:type="dxa"/>
          </w:tcPr>
          <w:p w14:paraId="66237AC7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для оплаты с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аккредитивом</w:t>
            </w:r>
          </w:p>
        </w:tc>
        <w:tc>
          <w:tcPr>
            <w:tcW w:w="6935" w:type="dxa"/>
          </w:tcPr>
          <w:p w14:paraId="7A2A12F5" w14:textId="41222A3E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недвижимого имущества и 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5DC0BBD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BB1D0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55D821" w14:textId="1EA5C9A6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515F7A" w14:textId="5ABE072C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AC89DF8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4D60F3FB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B7CC990" w14:textId="00A9DC14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</w:t>
      </w:r>
      <w:r w:rsidRPr="00FD69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обязуется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>нности на недвижимое имущество</w:t>
      </w:r>
      <w:r w:rsidR="00FD698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443B9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E4DD1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E4DD1">
        <w:rPr>
          <w:rFonts w:ascii="Verdana" w:hAnsi="Verdana"/>
          <w:sz w:val="20"/>
          <w:szCs w:val="20"/>
        </w:rPr>
        <w:t>погашения</w:t>
      </w:r>
      <w:r w:rsidR="0088621C" w:rsidRPr="008E4DD1">
        <w:rPr>
          <w:rFonts w:ascii="Verdana" w:hAnsi="Verdana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3DA0783E" w14:textId="385BF93E" w:rsidR="001426EE" w:rsidRPr="00214013" w:rsidRDefault="00E5407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4.3. В соответствии с требованиями ЦБ РФ 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</w:r>
    </w:p>
    <w:p w14:paraId="5D5DFD15" w14:textId="77777777" w:rsidR="009A5FE5" w:rsidRPr="00214013" w:rsidRDefault="009A5FE5" w:rsidP="006172E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9C30157" w14:textId="1A0CB45B" w:rsidR="00703507" w:rsidRPr="006172E6" w:rsidRDefault="00703507" w:rsidP="006172E6">
      <w:pPr>
        <w:pStyle w:val="a5"/>
        <w:widowControl w:val="0"/>
        <w:numPr>
          <w:ilvl w:val="0"/>
          <w:numId w:val="47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  <w:caps/>
        </w:rPr>
      </w:pPr>
      <w:r w:rsidRPr="006172E6">
        <w:rPr>
          <w:rFonts w:ascii="Verdana" w:hAnsi="Verdana"/>
          <w:b/>
          <w:caps/>
        </w:rPr>
        <w:t xml:space="preserve">Регистрация </w:t>
      </w:r>
      <w:r w:rsidR="008511A3" w:rsidRPr="006172E6">
        <w:rPr>
          <w:rFonts w:ascii="Verdana" w:hAnsi="Verdana"/>
          <w:b/>
          <w:caps/>
        </w:rPr>
        <w:t xml:space="preserve">права собственности и </w:t>
      </w:r>
      <w:r w:rsidRPr="006172E6">
        <w:rPr>
          <w:rFonts w:ascii="Verdana" w:hAnsi="Verdana"/>
          <w:b/>
          <w:caps/>
        </w:rPr>
        <w:t>перехода права собственности</w:t>
      </w:r>
    </w:p>
    <w:p w14:paraId="49176A5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56FEF2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E7F4900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42082F4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E4CB185" w14:textId="3FA9705C" w:rsidR="00C8616B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6172E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95747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F42FDED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4814594B" w14:textId="7CB6C683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(Тридцати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4FB2772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92C687" w14:textId="77777777" w:rsidR="001D4AF6" w:rsidRPr="00214013" w:rsidRDefault="009F3508" w:rsidP="006172E6">
      <w:pPr>
        <w:widowControl w:val="0"/>
        <w:numPr>
          <w:ilvl w:val="0"/>
          <w:numId w:val="4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75D6DFF6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F5AE60A" w14:textId="44ED0BCD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37E945" w14:textId="4614B8E4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FCDB87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437E8D67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9038D92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5AFC1F" w14:textId="77777777" w:rsidR="009304B4" w:rsidRPr="00214013" w:rsidRDefault="009304B4" w:rsidP="006172E6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6587022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76BA583" w14:textId="77777777" w:rsidR="009304B4" w:rsidRPr="00214013" w:rsidRDefault="009304B4" w:rsidP="006172E6">
      <w:pPr>
        <w:pStyle w:val="a5"/>
        <w:widowControl w:val="0"/>
        <w:numPr>
          <w:ilvl w:val="1"/>
          <w:numId w:val="47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47B93D4D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8717AF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2487B804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AB3A36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4E4EB68" w14:textId="19586FAD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C0F472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7BAB1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831DDD5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1823CC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252226C6" w14:textId="3A1806EC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r w:rsidR="006274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отказаться от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362F5B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C37D16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483593BE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15A2BCB1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1F2D83FB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302CF812" w14:textId="77777777" w:rsidR="00046C89" w:rsidRPr="00214013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  <w:t>__</w:t>
            </w:r>
            <w:r w:rsidR="00F87C3D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2338DE93" w14:textId="49D72958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57BF7A21" w14:textId="18D23EB4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552A16F" w14:textId="77777777" w:rsidR="00C16A27" w:rsidRPr="00C16A27" w:rsidRDefault="00C16A27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10 (Десяти) рабочих дней 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35C517D3" w14:textId="6E07EB4D" w:rsidR="00952E58" w:rsidRPr="00214013" w:rsidRDefault="00C16A27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средств, за исключением Обеспечительного платежа, производится в течение 10 (Десяти)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BA6718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5E24CD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B6D33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A49A8D5" w14:textId="2405CE48" w:rsidR="00872ADB" w:rsidRPr="00E54077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0A2AC802" w14:textId="1E4BD573" w:rsidR="008252A9" w:rsidRPr="00E54077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EC5E2F" w14:textId="77777777" w:rsidR="0089506A" w:rsidRPr="00E54077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18E61089" w14:textId="63D3D7BC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4D151AFB" w14:textId="589D5AE4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3DB8E667" w14:textId="5E10340D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796BC160" w14:textId="16692DA1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5E6766A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655981C5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35D4446C" w14:textId="78F129DE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5E48695A" w14:textId="00B09DF7" w:rsidR="008252A9" w:rsidRPr="00E54077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61099D90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31D0EF6B" w14:textId="0DC776A0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77DB5F0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B97866" w14:textId="1928FD2E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224CD472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87EE8C3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37B46864" w14:textId="76D43CBD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F159F5E" w14:textId="1F667501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008B32B6" w14:textId="77777777" w:rsidTr="002F56AC">
        <w:tc>
          <w:tcPr>
            <w:tcW w:w="1736" w:type="dxa"/>
            <w:shd w:val="clear" w:color="auto" w:fill="auto"/>
          </w:tcPr>
          <w:p w14:paraId="1B8FA73A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710F19E2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6B60EDAF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74DFDE84" w14:textId="77777777" w:rsidTr="002F56AC">
        <w:tc>
          <w:tcPr>
            <w:tcW w:w="1736" w:type="dxa"/>
            <w:shd w:val="clear" w:color="auto" w:fill="auto"/>
          </w:tcPr>
          <w:p w14:paraId="77252563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14:paraId="67184CC9" w14:textId="381EA321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2A46B022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B6869CF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B00DC6" w14:textId="710DFCCE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200D747F" w14:textId="0A64FC03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F3AE083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7110"/>
      </w:tblGrid>
      <w:tr w:rsidR="00C76935" w:rsidRPr="00214013" w14:paraId="2D02135D" w14:textId="77777777" w:rsidTr="00E54077">
        <w:tc>
          <w:tcPr>
            <w:tcW w:w="2563" w:type="dxa"/>
            <w:shd w:val="clear" w:color="auto" w:fill="auto"/>
          </w:tcPr>
          <w:p w14:paraId="50C3DA28" w14:textId="77777777"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1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110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94"/>
            </w:tblGrid>
            <w:tr w:rsidR="00C76935" w:rsidRPr="00214013" w14:paraId="63010419" w14:textId="77777777" w:rsidTr="00C76935">
              <w:tc>
                <w:tcPr>
                  <w:tcW w:w="7609" w:type="dxa"/>
                </w:tcPr>
                <w:p w14:paraId="0494FED6" w14:textId="77777777" w:rsidR="00C76935" w:rsidRPr="00214013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214013" w14:paraId="6195683A" w14:textId="77777777" w:rsidTr="00C76935">
              <w:tc>
                <w:tcPr>
                  <w:tcW w:w="7609" w:type="dxa"/>
                </w:tcPr>
                <w:p w14:paraId="3907214D" w14:textId="77777777"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3BCC706F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54077" w:rsidRPr="00214013" w14:paraId="211DACD7" w14:textId="77777777" w:rsidTr="00E54077">
        <w:tc>
          <w:tcPr>
            <w:tcW w:w="2563" w:type="dxa"/>
            <w:shd w:val="clear" w:color="auto" w:fill="auto"/>
          </w:tcPr>
          <w:p w14:paraId="0F011F9F" w14:textId="27606EB5" w:rsidR="00E54077" w:rsidRPr="00214013" w:rsidRDefault="00E54077" w:rsidP="00E5407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применяется при включении п.4.3 Договора</w:t>
            </w:r>
          </w:p>
        </w:tc>
        <w:tc>
          <w:tcPr>
            <w:tcW w:w="7110" w:type="dxa"/>
            <w:shd w:val="clear" w:color="auto" w:fill="auto"/>
          </w:tcPr>
          <w:p w14:paraId="144E21CA" w14:textId="77777777" w:rsidR="00E54077" w:rsidRDefault="00E54077" w:rsidP="00E54077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</w:p>
          <w:p w14:paraId="5E45CB49" w14:textId="77777777" w:rsidR="00E54077" w:rsidRPr="00214013" w:rsidRDefault="00E54077" w:rsidP="00E54077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  <w:p w14:paraId="3926D09B" w14:textId="3C6F48F1" w:rsidR="00E54077" w:rsidRPr="00214013" w:rsidRDefault="00E54077" w:rsidP="00E54077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CAFE23" w14:textId="77777777" w:rsidR="0062745C" w:rsidRDefault="0062745C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i/>
          <w:color w:val="0070C0"/>
          <w:sz w:val="20"/>
          <w:szCs w:val="20"/>
        </w:rPr>
      </w:pPr>
    </w:p>
    <w:p w14:paraId="3B8C2C8B" w14:textId="0CF7674B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</w:t>
      </w:r>
      <w:r w:rsidR="006105FD" w:rsidRPr="008503C8">
        <w:rPr>
          <w:rFonts w:ascii="Verdana" w:hAnsi="Verdana"/>
          <w:i/>
          <w:color w:val="0070C0"/>
          <w:sz w:val="20"/>
          <w:szCs w:val="20"/>
        </w:rPr>
        <w:t>2</w:t>
      </w:r>
      <w:r w:rsidRPr="008503C8">
        <w:rPr>
          <w:rFonts w:ascii="Verdana" w:hAnsi="Verdana"/>
          <w:i/>
          <w:color w:val="0070C0"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6581FF42" w14:textId="77777777" w:rsidTr="00120657">
        <w:tc>
          <w:tcPr>
            <w:tcW w:w="2083" w:type="dxa"/>
            <w:shd w:val="clear" w:color="auto" w:fill="auto"/>
          </w:tcPr>
          <w:p w14:paraId="0B95A46B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06D16122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9881B09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2A82C2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4E72903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1D3E70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3F15389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C1E8A8F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AB656FB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033BC85" w14:textId="77777777" w:rsidR="0055668A" w:rsidRPr="00214013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BD3EBEA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0C0E79A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25DC912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02F7835F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6C77801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F79F57C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44CB5BA8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8880C0E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6434EA1" w14:textId="77777777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474CAD7E" w14:textId="77777777" w:rsidTr="00CC3B0A">
        <w:tc>
          <w:tcPr>
            <w:tcW w:w="9072" w:type="dxa"/>
          </w:tcPr>
          <w:p w14:paraId="7F2C2C49" w14:textId="77777777" w:rsidR="0055668A" w:rsidRPr="00214013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5CABD664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566570AE" w14:textId="77777777" w:rsidTr="00CC3B0A">
        <w:tc>
          <w:tcPr>
            <w:tcW w:w="9072" w:type="dxa"/>
          </w:tcPr>
          <w:p w14:paraId="63A89B94" w14:textId="550514BB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361C19C" w14:textId="2977C3CD" w:rsidR="0024399C" w:rsidRDefault="00DD5861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0D6A4867" w14:textId="77777777" w:rsidTr="003A4EF7">
        <w:tc>
          <w:tcPr>
            <w:tcW w:w="1695" w:type="dxa"/>
            <w:shd w:val="clear" w:color="auto" w:fill="auto"/>
          </w:tcPr>
          <w:p w14:paraId="4B7B30B9" w14:textId="129B4288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216388CB" w14:textId="5A9CC695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69" w:type="dxa"/>
            <w:shd w:val="clear" w:color="auto" w:fill="auto"/>
          </w:tcPr>
          <w:p w14:paraId="729F6051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4663CAD3" w14:textId="77777777" w:rsidTr="00C60CED">
              <w:tc>
                <w:tcPr>
                  <w:tcW w:w="1701" w:type="dxa"/>
                  <w:shd w:val="clear" w:color="auto" w:fill="auto"/>
                </w:tcPr>
                <w:p w14:paraId="673F034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1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EC0F193" w14:textId="77777777" w:rsidTr="00C60CED">
                    <w:tc>
                      <w:tcPr>
                        <w:tcW w:w="6969" w:type="dxa"/>
                      </w:tcPr>
                      <w:p w14:paraId="776CA9F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07563772" w14:textId="77777777" w:rsidTr="00C60CED">
                    <w:tc>
                      <w:tcPr>
                        <w:tcW w:w="6969" w:type="dxa"/>
                      </w:tcPr>
                      <w:p w14:paraId="6B0058A9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(полное наименование, ИНН, ОГРН </w:t>
                        </w:r>
                        <w:proofErr w:type="gramStart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согласно выписки</w:t>
                        </w:r>
                        <w:proofErr w:type="gramEnd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14:paraId="1199C132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5295582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0F12D856" w14:textId="77777777" w:rsidTr="00C60CED">
              <w:tc>
                <w:tcPr>
                  <w:tcW w:w="1701" w:type="dxa"/>
                  <w:shd w:val="clear" w:color="auto" w:fill="auto"/>
                </w:tcPr>
                <w:p w14:paraId="7D68E7C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2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F285686" w14:textId="77777777" w:rsidTr="00C60CED">
                    <w:tc>
                      <w:tcPr>
                        <w:tcW w:w="6969" w:type="dxa"/>
                      </w:tcPr>
                      <w:p w14:paraId="3C8FAE8E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512B3EC" w14:textId="77777777" w:rsidTr="00C60CE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798C43D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098D161E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049624EA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1FF99FE" w14:textId="77777777" w:rsidTr="00C60CED">
              <w:tc>
                <w:tcPr>
                  <w:tcW w:w="1701" w:type="dxa"/>
                  <w:shd w:val="clear" w:color="auto" w:fill="auto"/>
                </w:tcPr>
                <w:p w14:paraId="61021EFA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3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247B59F" w14:textId="77777777" w:rsidTr="00C60CED">
                    <w:tc>
                      <w:tcPr>
                        <w:tcW w:w="6969" w:type="dxa"/>
                      </w:tcPr>
                      <w:p w14:paraId="296B3E7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3844E9FD" w14:textId="77777777" w:rsidTr="00C60CE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40F413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46D16C0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5EFBED0" w14:textId="77777777" w:rsidTr="00C60CED">
                    <w:tc>
                      <w:tcPr>
                        <w:tcW w:w="6969" w:type="dxa"/>
                      </w:tcPr>
                      <w:p w14:paraId="6B2AD9BB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4E17F78E" w14:textId="77777777" w:rsidTr="00C60CE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9781059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0880D88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E4BCDB8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E864F60" w14:textId="616FEFB5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295AA309" w14:textId="0A56622C" w:rsidR="00E60726" w:rsidRPr="00E60726" w:rsidRDefault="00670033" w:rsidP="00C50BA3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32BEE59F" w14:textId="6D50818D" w:rsidR="00C50BA3" w:rsidRPr="00C50BA3" w:rsidRDefault="00E309B3" w:rsidP="00C50BA3">
            <w:pPr>
              <w:pStyle w:val="Default"/>
              <w:numPr>
                <w:ilvl w:val="0"/>
                <w:numId w:val="56"/>
              </w:numPr>
              <w:jc w:val="both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 w:themeColor="text1"/>
                <w:sz w:val="20"/>
                <w:szCs w:val="20"/>
                <w:lang w:eastAsia="ru-RU"/>
              </w:rPr>
              <w:t xml:space="preserve">Здание </w:t>
            </w:r>
            <w:r w:rsidR="00C50BA3" w:rsidRPr="008E4DD1">
              <w:rPr>
                <w:rFonts w:ascii="Verdana" w:eastAsia="Times New Roman" w:hAnsi="Verdana"/>
                <w:b/>
                <w:color w:val="000000" w:themeColor="text1"/>
                <w:sz w:val="20"/>
                <w:szCs w:val="20"/>
                <w:lang w:eastAsia="ru-RU"/>
              </w:rPr>
              <w:t>с кадастровым номером: 42:24:0401051:1408</w:t>
            </w:r>
            <w:r w:rsidR="00C50BA3" w:rsidRPr="00BA264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, общей площадью </w:t>
            </w:r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>894</w:t>
            </w:r>
            <w:r w:rsidR="00C50BA3" w:rsidRPr="00BA264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кв. м., назначение: </w:t>
            </w:r>
            <w:r w:rsidR="00C50BA3" w:rsidRPr="00A1349F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>нежилое</w:t>
            </w:r>
            <w:r w:rsidR="00C50BA3" w:rsidRPr="00BA264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>, количество эта</w:t>
            </w:r>
            <w:r w:rsid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>же</w:t>
            </w:r>
            <w:r w:rsidR="00C50BA3" w:rsidRPr="00BA264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>й:</w:t>
            </w:r>
            <w:r w:rsidR="00C50BA3" w:rsidRPr="00A1349F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2, </w:t>
            </w:r>
            <w:r w:rsidR="00C50BA3" w:rsidRPr="008E4DD1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50BA3" w:rsidRPr="008E4DD1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том</w:t>
            </w:r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50BA3" w:rsidRPr="008E4DD1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числе</w:t>
            </w:r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50BA3" w:rsidRPr="008E4DD1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подземных</w:t>
            </w:r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1</w:t>
            </w:r>
            <w:r w:rsidR="00C50BA3" w:rsidRPr="00BA264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>, расположенное по адресу</w:t>
            </w:r>
            <w:r w:rsid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="00C50BA3" w:rsidRPr="008E4DD1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Кемеровская</w:t>
            </w:r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50BA3" w:rsidRPr="008E4DD1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область</w:t>
            </w:r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50BA3" w:rsidRPr="008E4DD1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C50BA3" w:rsidRPr="008E4DD1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Кемерово</w:t>
            </w:r>
            <w:proofErr w:type="spellEnd"/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C50BA3" w:rsidRPr="008E4DD1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Рудничный</w:t>
            </w:r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50BA3" w:rsidRPr="008E4DD1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район</w:t>
            </w:r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50BA3" w:rsidRPr="008E4DD1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ул</w:t>
            </w:r>
            <w:r w:rsidR="00C50BA3" w:rsidRPr="008E4DD1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C50BA3" w:rsidRPr="008E4DD1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Шахтерская</w:t>
            </w:r>
            <w:proofErr w:type="spellEnd"/>
            <w:r w:rsid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50BA3" w:rsidRPr="008E4DD1">
              <w:rPr>
                <w:rFonts w:ascii="Verdana" w:eastAsia="Times New Roman" w:hAnsi="Verdana"/>
                <w:b/>
                <w:color w:val="000000" w:themeColor="text1"/>
                <w:sz w:val="20"/>
                <w:szCs w:val="20"/>
                <w:lang w:eastAsia="ru-RU"/>
              </w:rPr>
              <w:t>(«Объект -1»);</w:t>
            </w:r>
          </w:p>
          <w:p w14:paraId="6437B3E7" w14:textId="71465885" w:rsidR="00C50BA3" w:rsidRPr="00C50BA3" w:rsidRDefault="00C50BA3" w:rsidP="00C50BA3">
            <w:pPr>
              <w:pStyle w:val="Default"/>
              <w:numPr>
                <w:ilvl w:val="0"/>
                <w:numId w:val="56"/>
              </w:numPr>
              <w:jc w:val="both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</w:pPr>
            <w:r w:rsidRPr="00C50BA3">
              <w:rPr>
                <w:rFonts w:ascii="Verdana" w:eastAsia="Times New Roman" w:hAnsi="Verdana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Земельный участок с кадастровым номером: 42:24:0401045:151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, общей площадью 4630 +/- 23.8 кв. м., категория земель: земли населенных пунктов, виды разрешенного использования: </w:t>
            </w:r>
            <w:r w:rsidRPr="00C50BA3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под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50BA3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размещение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50BA3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складской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50BA3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базы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, расположенное по адресу: </w:t>
            </w:r>
            <w:r w:rsidRPr="00C50BA3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Кемеровская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50BA3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область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C50BA3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Pr="00C50BA3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Кемерово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C50BA3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ул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Pr="00C50BA3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Шахтерская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C50BA3">
              <w:rPr>
                <w:rFonts w:ascii="Verdana" w:eastAsia="Times New Roman" w:hAnsi="Verdana" w:hint="eastAsia"/>
                <w:color w:val="000000" w:themeColor="text1"/>
                <w:sz w:val="20"/>
                <w:szCs w:val="20"/>
                <w:lang w:eastAsia="ru-RU"/>
              </w:rPr>
              <w:t>д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. 23  </w:t>
            </w:r>
            <w:r w:rsidRPr="00C50BA3">
              <w:rPr>
                <w:rFonts w:ascii="Verdana" w:eastAsia="Times New Roman" w:hAnsi="Verdana"/>
                <w:b/>
                <w:color w:val="000000" w:themeColor="text1"/>
                <w:sz w:val="20"/>
                <w:szCs w:val="20"/>
                <w:lang w:eastAsia="ru-RU"/>
              </w:rPr>
              <w:t>(«Объект -2»)</w:t>
            </w:r>
            <w:r w:rsidRPr="00C50BA3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ru-RU"/>
              </w:rPr>
              <w:t xml:space="preserve"> (далее совместно именуемое – «Недвижимое имущество»).</w:t>
            </w:r>
          </w:p>
          <w:p w14:paraId="0A272787" w14:textId="77777777" w:rsidR="00E60726" w:rsidRPr="009C7E24" w:rsidRDefault="00E60726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0B7753A8" w14:textId="05F750D6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      </w:r>
            <w:r w:rsidR="00CC419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 осведомлен о состоянии недвижимого имущества, скрытых и явных дефектах и недостатках недвижимого имущества.</w:t>
            </w:r>
          </w:p>
          <w:p w14:paraId="286D8A95" w14:textId="7BD102C8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3A4EF7" w:rsidRPr="002370E0" w14:paraId="512075F3" w14:textId="77777777" w:rsidTr="003A4EF7">
        <w:tc>
          <w:tcPr>
            <w:tcW w:w="1695" w:type="dxa"/>
            <w:shd w:val="clear" w:color="auto" w:fill="auto"/>
          </w:tcPr>
          <w:p w14:paraId="440B6E80" w14:textId="77777777" w:rsidR="003A4EF7" w:rsidRDefault="003A4EF7" w:rsidP="003A4EF7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3FF36241" w14:textId="77777777" w:rsidR="003A4EF7" w:rsidRPr="009C7E24" w:rsidRDefault="003A4EF7" w:rsidP="003A4EF7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769" w:type="dxa"/>
            <w:shd w:val="clear" w:color="auto" w:fill="auto"/>
          </w:tcPr>
          <w:p w14:paraId="059B0709" w14:textId="77777777" w:rsidR="003A4EF7" w:rsidRDefault="003A4EF7" w:rsidP="003A4EF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27699247" w14:textId="77777777" w:rsidR="003A4EF7" w:rsidRDefault="003A4EF7" w:rsidP="003A4EF7">
            <w:pPr>
              <w:pStyle w:val="a5"/>
              <w:widowControl w:val="0"/>
              <w:numPr>
                <w:ilvl w:val="0"/>
                <w:numId w:val="50"/>
              </w:numPr>
              <w:tabs>
                <w:tab w:val="left" w:pos="0"/>
                <w:tab w:val="left" w:pos="316"/>
              </w:tabs>
              <w:adjustRightInd w:val="0"/>
              <w:spacing w:line="276" w:lineRule="auto"/>
              <w:ind w:left="0" w:firstLine="15"/>
              <w:jc w:val="both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В соответствии с Договором купли-продажи недвижимого имущества от «___</w:t>
            </w:r>
            <w:proofErr w:type="gramStart"/>
            <w:r>
              <w:rPr>
                <w:rFonts w:ascii="Verdana" w:hAnsi="Verdana"/>
                <w:lang w:eastAsia="en-US"/>
              </w:rPr>
              <w:t>_»_</w:t>
            </w:r>
            <w:proofErr w:type="gramEnd"/>
            <w:r>
              <w:rPr>
                <w:rFonts w:ascii="Verdana" w:hAnsi="Verdana"/>
                <w:lang w:eastAsia="en-US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tbl>
            <w:tblPr>
              <w:tblStyle w:val="ad"/>
              <w:tblW w:w="0" w:type="auto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4"/>
              <w:gridCol w:w="691"/>
            </w:tblGrid>
            <w:tr w:rsidR="003A4EF7" w14:paraId="3D3182D2" w14:textId="77777777">
              <w:trPr>
                <w:gridAfter w:val="1"/>
                <w:wAfter w:w="691" w:type="dxa"/>
              </w:trPr>
              <w:tc>
                <w:tcPr>
                  <w:tcW w:w="48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1D7581" w14:textId="77777777" w:rsidR="003A4EF7" w:rsidRDefault="003A4EF7" w:rsidP="003A4EF7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15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4EF7" w14:paraId="2519A0B2" w14:textId="77777777"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F748B88" w14:textId="77777777" w:rsidR="003A4EF7" w:rsidRDefault="003A4EF7" w:rsidP="003A4EF7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15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(указывается недвижимое имущество, являющееся предметом Договора)</w:t>
                  </w:r>
                </w:p>
              </w:tc>
            </w:tr>
          </w:tbl>
          <w:p w14:paraId="6336A0A8" w14:textId="77777777" w:rsidR="003A4EF7" w:rsidRDefault="003A4EF7" w:rsidP="003A4E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41BE3E9F" w14:textId="77777777" w:rsidR="003A4EF7" w:rsidRDefault="003A4EF7" w:rsidP="003A4EF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770D37BE" w14:textId="5392B1D1" w:rsidR="003A4EF7" w:rsidRPr="009C7E24" w:rsidRDefault="003A4EF7" w:rsidP="003A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FBCE9C4" w14:textId="23E17EE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DD5861" w:rsidRPr="00CD4C14" w14:paraId="08175224" w14:textId="77777777" w:rsidTr="00D36227">
        <w:tc>
          <w:tcPr>
            <w:tcW w:w="1985" w:type="dxa"/>
            <w:shd w:val="clear" w:color="auto" w:fill="auto"/>
          </w:tcPr>
          <w:p w14:paraId="4D60D068" w14:textId="77777777" w:rsidR="00DD5861" w:rsidRPr="00CD4C14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1627F535" w14:textId="77777777" w:rsidR="00DD5861" w:rsidRPr="00CD4C14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A37A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недвижимого имущества</w:t>
            </w:r>
            <w:r w:rsidR="00920D7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(кроме земельного участка)</w:t>
            </w:r>
            <w:r w:rsidR="00AA37A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79" w:type="dxa"/>
            <w:shd w:val="clear" w:color="auto" w:fill="auto"/>
          </w:tcPr>
          <w:p w14:paraId="15F6BA6A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Приборы учета </w:t>
            </w:r>
            <w:r w:rsidR="00370031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355A24EA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5E46E585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</w:t>
            </w:r>
            <w:r w:rsidR="006C3F82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60E00837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0DA80B36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02C2D94F" w14:textId="5226524D" w:rsidR="00DD5861" w:rsidRPr="00CD4C14" w:rsidRDefault="00AB23A0" w:rsidP="00251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пред</w:t>
            </w:r>
            <w:r w:rsidR="002518C2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остави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01B6E987" w14:textId="77777777" w:rsidR="00AB23A0" w:rsidRPr="00CD4C14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299E39" w14:textId="6F2B94F5"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A7D884" w14:textId="75FE5EE1"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p w14:paraId="1FF2F891" w14:textId="77777777" w:rsidR="00DD5861" w:rsidRPr="00CD4C14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4736943D" w14:textId="16B9ACF4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</w:t>
      </w:r>
      <w:r w:rsidR="00FD2363"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1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13E1BF88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7D6FF0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3C387C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124FAEE9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F5ED86" w14:textId="0A425B33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№___</w:t>
      </w:r>
    </w:p>
    <w:p w14:paraId="16A5EF18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6D2352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794DCCF1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8BC272C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253792EF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6DF63A2" w14:textId="77777777" w:rsidR="00B45B59" w:rsidRPr="00246D92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  <w:r w:rsidRPr="00246D92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52FE343D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color w:val="0070C0"/>
          <w:kern w:val="1"/>
          <w:lang w:eastAsia="hi-IN" w:bidi="hi-IN"/>
        </w:rPr>
        <w:t xml:space="preserve">не менее 60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7D26E1B2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57AD6C30" w14:textId="2EB17AC9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 w:rsidR="002E52CD">
        <w:rPr>
          <w:rFonts w:ascii="Verdana" w:eastAsia="SimSun" w:hAnsi="Verdana"/>
          <w:kern w:val="1"/>
          <w:lang w:eastAsia="hi-IN" w:bidi="hi-IN"/>
        </w:rPr>
        <w:t xml:space="preserve"> </w:t>
      </w:r>
      <w:r w:rsidR="002E52CD" w:rsidRPr="00555ABE">
        <w:rPr>
          <w:rFonts w:ascii="Verdana" w:hAnsi="Verdana"/>
          <w:i/>
          <w:color w:val="0070C0"/>
        </w:rPr>
        <w:t xml:space="preserve">(Банк-эмитент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="002E52CD" w:rsidRPr="00555ABE">
        <w:rPr>
          <w:rFonts w:ascii="Verdana" w:hAnsi="Verdana"/>
          <w:i/>
          <w:color w:val="0070C0"/>
        </w:rPr>
        <w:t>ruBBB</w:t>
      </w:r>
      <w:proofErr w:type="spellEnd"/>
      <w:r w:rsidR="002E52CD" w:rsidRPr="00555ABE">
        <w:rPr>
          <w:rFonts w:ascii="Verdana" w:hAnsi="Verdana"/>
          <w:i/>
          <w:color w:val="0070C0"/>
        </w:rPr>
        <w:t xml:space="preserve"> от АО «Эксперт РА», BBB.ru от ООО «НКР», </w:t>
      </w:r>
      <w:proofErr w:type="spellStart"/>
      <w:r w:rsidR="002E52CD" w:rsidRPr="00555ABE">
        <w:rPr>
          <w:rFonts w:ascii="Verdana" w:hAnsi="Verdana"/>
          <w:i/>
          <w:color w:val="0070C0"/>
        </w:rPr>
        <w:t>BBB|ru</w:t>
      </w:r>
      <w:proofErr w:type="spellEnd"/>
      <w:r w:rsidR="002E52CD" w:rsidRPr="00555ABE">
        <w:rPr>
          <w:rFonts w:ascii="Verdana" w:hAnsi="Verdana"/>
          <w:i/>
          <w:color w:val="0070C0"/>
        </w:rPr>
        <w:t>| от ООО «НРА»</w:t>
      </w:r>
      <w:r w:rsidR="002E52CD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31C5776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61542487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740A4700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952C3C9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072DC85F" w14:textId="77777777" w:rsidR="00B45B59" w:rsidRPr="000C2791" w:rsidRDefault="00B45B59" w:rsidP="00B45B5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6B54BA5" w14:textId="77777777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214013">
        <w:rPr>
          <w:rFonts w:ascii="Verdana" w:hAnsi="Verdana"/>
          <w:i/>
          <w:color w:val="0070C0"/>
        </w:rPr>
        <w:t>корр</w:t>
      </w:r>
      <w:proofErr w:type="spellEnd"/>
      <w:r w:rsidRPr="00214013">
        <w:rPr>
          <w:rFonts w:ascii="Verdana" w:hAnsi="Verdana"/>
          <w:i/>
          <w:color w:val="0070C0"/>
        </w:rPr>
        <w:t xml:space="preserve">/счет № </w:t>
      </w:r>
      <w:proofErr w:type="gramStart"/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</w:t>
      </w:r>
      <w:proofErr w:type="gramEnd"/>
      <w:r w:rsidRPr="00214013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___________________/ДЗО)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423B1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8580E0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251E38AC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214013" w14:paraId="359CEC1C" w14:textId="77777777" w:rsidTr="00072336">
        <w:tc>
          <w:tcPr>
            <w:tcW w:w="2411" w:type="dxa"/>
            <w:shd w:val="clear" w:color="auto" w:fill="auto"/>
          </w:tcPr>
          <w:p w14:paraId="1370DF13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C2AA568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3B1867E4" w14:textId="77777777" w:rsidR="00686D08" w:rsidRPr="00214013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325658E4" w14:textId="30CD620E" w:rsidR="00686D08" w:rsidRPr="00214013" w:rsidRDefault="00686D08" w:rsidP="00E309B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_______________________________, где в графе «правообладатель» </w:t>
            </w:r>
            <w:r w:rsidR="00E309B3" w:rsidRPr="00E309B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указаны данные Покупателя (для юридического лица, физического лица) либо указано «физическое лицо» (для физического лица);</w:t>
            </w:r>
            <w:r w:rsidR="00E309B3" w:rsidRPr="00E309B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cr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«кадастровый номер объекта» указано – _______________________ ; в графе «ограничение (обременение) права» отражена информация о залоге в пользу Продавца</w:t>
            </w:r>
            <w:r w:rsidR="00FA3B5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FE02CC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6063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возможно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="00A1585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в случае оплаты с использованием кредитных средств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214013" w14:paraId="703490EF" w14:textId="77777777" w:rsidTr="00072336">
        <w:tc>
          <w:tcPr>
            <w:tcW w:w="2411" w:type="dxa"/>
            <w:shd w:val="clear" w:color="auto" w:fill="auto"/>
          </w:tcPr>
          <w:p w14:paraId="7C6CC44C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492D76D4" w14:textId="3951DD88" w:rsidR="00686D08" w:rsidRPr="00214013" w:rsidRDefault="00686D08" w:rsidP="00C42E3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BA90C93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F541EA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</w:t>
      </w:r>
      <w:r w:rsidRPr="00214013">
        <w:rPr>
          <w:rFonts w:ascii="Verdana" w:hAnsi="Verdana"/>
        </w:rPr>
        <w:lastRenderedPageBreak/>
        <w:t xml:space="preserve">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92979F6" w14:textId="74B78741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3738A52A" w14:textId="77777777"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3250B16" w14:textId="3FCCB988"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2701C5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667B8D93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F3244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6C3BCDF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315A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67929FB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14C68C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7B5BCDDD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BF58D0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62EFA4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343BE3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48E4668B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3ECF4A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A34031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2AE290D0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88E8C6" w14:textId="1569C8D7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№___</w:t>
      </w:r>
    </w:p>
    <w:p w14:paraId="1A56C23B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D662428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2285DA64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17E93A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32F69DAE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245B00B5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236E0CA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E5A98B3" w14:textId="77777777"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14A0D369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78DB287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2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0AABC4A8" w14:textId="2445DE5B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7AA424B0" w14:textId="4B173508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062074F8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633F97B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BF04F48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0BE65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58F7D8D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0790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04C0675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64499EB1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7759D29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ABC13B5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E5CFD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0E23BF6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33558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C236E1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34C01B46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8E3157C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2C4CE28B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9BB588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C8FDD61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62C83D7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4CAB264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F2A4D4A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4E3FB1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92511F2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E2E7AA2" w14:textId="77777777" w:rsidR="001C7A73" w:rsidRPr="008509DF" w:rsidRDefault="00336972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1C7A73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98B8C" w14:textId="77777777" w:rsidR="00A966CD" w:rsidRDefault="00A966CD" w:rsidP="00E33D4F">
      <w:pPr>
        <w:spacing w:after="0" w:line="240" w:lineRule="auto"/>
      </w:pPr>
      <w:r>
        <w:separator/>
      </w:r>
    </w:p>
  </w:endnote>
  <w:endnote w:type="continuationSeparator" w:id="0">
    <w:p w14:paraId="22952F75" w14:textId="77777777" w:rsidR="00A966CD" w:rsidRDefault="00A966CD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D4E8B02" w14:textId="183258DF" w:rsidR="00A4301D" w:rsidRDefault="00A430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32F">
          <w:rPr>
            <w:noProof/>
          </w:rPr>
          <w:t>15</w:t>
        </w:r>
        <w:r>
          <w:fldChar w:fldCharType="end"/>
        </w:r>
      </w:p>
    </w:sdtContent>
  </w:sdt>
  <w:p w14:paraId="3937936F" w14:textId="77777777" w:rsidR="00A4301D" w:rsidRDefault="00A430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687EE" w14:textId="77777777" w:rsidR="00A966CD" w:rsidRDefault="00A966CD" w:rsidP="00E33D4F">
      <w:pPr>
        <w:spacing w:after="0" w:line="240" w:lineRule="auto"/>
      </w:pPr>
      <w:r>
        <w:separator/>
      </w:r>
    </w:p>
  </w:footnote>
  <w:footnote w:type="continuationSeparator" w:id="0">
    <w:p w14:paraId="097CA494" w14:textId="77777777" w:rsidR="00A966CD" w:rsidRDefault="00A966CD" w:rsidP="00E33D4F">
      <w:pPr>
        <w:spacing w:after="0" w:line="240" w:lineRule="auto"/>
      </w:pPr>
      <w:r>
        <w:continuationSeparator/>
      </w:r>
    </w:p>
  </w:footnote>
  <w:footnote w:id="1">
    <w:p w14:paraId="6C2CC5E2" w14:textId="07BD5DD9" w:rsidR="00A4301D" w:rsidRPr="00010D96" w:rsidRDefault="00A4301D" w:rsidP="00FD2363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2">
    <w:p w14:paraId="49588B64" w14:textId="77777777" w:rsidR="00A4301D" w:rsidRPr="00737CC6" w:rsidRDefault="00A4301D" w:rsidP="001C7A73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AA81BC"/>
    <w:multiLevelType w:val="hybridMultilevel"/>
    <w:tmpl w:val="4888C8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C9FEF3"/>
    <w:multiLevelType w:val="hybridMultilevel"/>
    <w:tmpl w:val="D58C05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572A39"/>
    <w:multiLevelType w:val="hybridMultilevel"/>
    <w:tmpl w:val="1AEC1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6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9" w15:restartNumberingAfterBreak="0">
    <w:nsid w:val="1CFF1367"/>
    <w:multiLevelType w:val="multilevel"/>
    <w:tmpl w:val="290282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1F87391C"/>
    <w:multiLevelType w:val="hybridMultilevel"/>
    <w:tmpl w:val="B61E1D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BCE"/>
    <w:multiLevelType w:val="hybridMultilevel"/>
    <w:tmpl w:val="B6A8EB80"/>
    <w:lvl w:ilvl="0" w:tplc="D194AF5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4FA3890"/>
    <w:multiLevelType w:val="hybridMultilevel"/>
    <w:tmpl w:val="5E8228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B27CC"/>
    <w:multiLevelType w:val="hybridMultilevel"/>
    <w:tmpl w:val="D504A6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9" w15:restartNumberingAfterBreak="0">
    <w:nsid w:val="318031D0"/>
    <w:multiLevelType w:val="hybridMultilevel"/>
    <w:tmpl w:val="623CF7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22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10357"/>
    <w:multiLevelType w:val="hybridMultilevel"/>
    <w:tmpl w:val="97E8431A"/>
    <w:lvl w:ilvl="0" w:tplc="AF5038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9639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0DA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68D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84AC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1202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0A7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36DD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EAD2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5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6" w15:restartNumberingAfterBreak="0">
    <w:nsid w:val="3A72DA3E"/>
    <w:multiLevelType w:val="hybridMultilevel"/>
    <w:tmpl w:val="D0B1F3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 w15:restartNumberingAfterBreak="0">
    <w:nsid w:val="3C9E45A1"/>
    <w:multiLevelType w:val="hybridMultilevel"/>
    <w:tmpl w:val="F24CDFBE"/>
    <w:lvl w:ilvl="0" w:tplc="0419000B">
      <w:start w:val="1"/>
      <w:numFmt w:val="bullet"/>
      <w:lvlText w:val=""/>
      <w:lvlJc w:val="left"/>
      <w:pPr>
        <w:ind w:left="21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29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0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1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32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3" w15:restartNumberingAfterBreak="0">
    <w:nsid w:val="58AB6176"/>
    <w:multiLevelType w:val="hybridMultilevel"/>
    <w:tmpl w:val="6CF2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246C56"/>
    <w:multiLevelType w:val="hybridMultilevel"/>
    <w:tmpl w:val="B8EE3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C544C"/>
    <w:multiLevelType w:val="hybridMultilevel"/>
    <w:tmpl w:val="657A5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9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FD66BC5"/>
    <w:multiLevelType w:val="hybridMultilevel"/>
    <w:tmpl w:val="5D9CC416"/>
    <w:lvl w:ilvl="0" w:tplc="041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2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668D04B5"/>
    <w:multiLevelType w:val="hybridMultilevel"/>
    <w:tmpl w:val="DD4AFCE2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5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46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6A837761"/>
    <w:multiLevelType w:val="hybridMultilevel"/>
    <w:tmpl w:val="21447B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6D4ADB"/>
    <w:multiLevelType w:val="hybridMultilevel"/>
    <w:tmpl w:val="422CE4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50" w15:restartNumberingAfterBreak="0">
    <w:nsid w:val="74CA36B6"/>
    <w:multiLevelType w:val="multilevel"/>
    <w:tmpl w:val="E38C1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51" w15:restartNumberingAfterBreak="0">
    <w:nsid w:val="757840FE"/>
    <w:multiLevelType w:val="hybridMultilevel"/>
    <w:tmpl w:val="2612067C"/>
    <w:lvl w:ilvl="0" w:tplc="13DEAB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C6CF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ECF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443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8A28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02B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216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3ACC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1897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F5D5BA4"/>
    <w:multiLevelType w:val="hybridMultilevel"/>
    <w:tmpl w:val="D7F425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0"/>
  </w:num>
  <w:num w:numId="3">
    <w:abstractNumId w:val="41"/>
  </w:num>
  <w:num w:numId="4">
    <w:abstractNumId w:val="39"/>
  </w:num>
  <w:num w:numId="5">
    <w:abstractNumId w:val="34"/>
  </w:num>
  <w:num w:numId="6">
    <w:abstractNumId w:val="22"/>
  </w:num>
  <w:num w:numId="7">
    <w:abstractNumId w:val="5"/>
  </w:num>
  <w:num w:numId="8">
    <w:abstractNumId w:val="6"/>
  </w:num>
  <w:num w:numId="9">
    <w:abstractNumId w:val="46"/>
  </w:num>
  <w:num w:numId="10">
    <w:abstractNumId w:val="49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9"/>
  </w:num>
  <w:num w:numId="12">
    <w:abstractNumId w:val="13"/>
  </w:num>
  <w:num w:numId="13">
    <w:abstractNumId w:val="31"/>
  </w:num>
  <w:num w:numId="14">
    <w:abstractNumId w:val="7"/>
  </w:num>
  <w:num w:numId="15">
    <w:abstractNumId w:val="2"/>
  </w:num>
  <w:num w:numId="16">
    <w:abstractNumId w:val="20"/>
  </w:num>
  <w:num w:numId="17">
    <w:abstractNumId w:val="42"/>
  </w:num>
  <w:num w:numId="18">
    <w:abstractNumId w:val="24"/>
  </w:num>
  <w:num w:numId="19">
    <w:abstractNumId w:val="15"/>
  </w:num>
  <w:num w:numId="20">
    <w:abstractNumId w:val="32"/>
  </w:num>
  <w:num w:numId="21">
    <w:abstractNumId w:val="27"/>
  </w:num>
  <w:num w:numId="22">
    <w:abstractNumId w:val="29"/>
  </w:num>
  <w:num w:numId="23">
    <w:abstractNumId w:val="18"/>
  </w:num>
  <w:num w:numId="24">
    <w:abstractNumId w:val="30"/>
  </w:num>
  <w:num w:numId="25">
    <w:abstractNumId w:val="8"/>
  </w:num>
  <w:num w:numId="26">
    <w:abstractNumId w:val="45"/>
  </w:num>
  <w:num w:numId="27">
    <w:abstractNumId w:val="38"/>
  </w:num>
  <w:num w:numId="28">
    <w:abstractNumId w:val="16"/>
  </w:num>
  <w:num w:numId="29">
    <w:abstractNumId w:val="52"/>
  </w:num>
  <w:num w:numId="30">
    <w:abstractNumId w:val="44"/>
  </w:num>
  <w:num w:numId="31">
    <w:abstractNumId w:val="37"/>
  </w:num>
  <w:num w:numId="32">
    <w:abstractNumId w:val="3"/>
  </w:num>
  <w:num w:numId="33">
    <w:abstractNumId w:val="10"/>
  </w:num>
  <w:num w:numId="34">
    <w:abstractNumId w:val="25"/>
  </w:num>
  <w:num w:numId="35">
    <w:abstractNumId w:val="33"/>
  </w:num>
  <w:num w:numId="36">
    <w:abstractNumId w:val="40"/>
  </w:num>
  <w:num w:numId="37">
    <w:abstractNumId w:val="53"/>
  </w:num>
  <w:num w:numId="38">
    <w:abstractNumId w:val="1"/>
  </w:num>
  <w:num w:numId="39">
    <w:abstractNumId w:val="36"/>
  </w:num>
  <w:num w:numId="40">
    <w:abstractNumId w:val="0"/>
  </w:num>
  <w:num w:numId="41">
    <w:abstractNumId w:val="35"/>
  </w:num>
  <w:num w:numId="42">
    <w:abstractNumId w:val="48"/>
  </w:num>
  <w:num w:numId="43">
    <w:abstractNumId w:val="26"/>
  </w:num>
  <w:num w:numId="44">
    <w:abstractNumId w:val="19"/>
  </w:num>
  <w:num w:numId="45">
    <w:abstractNumId w:val="43"/>
  </w:num>
  <w:num w:numId="46">
    <w:abstractNumId w:val="28"/>
  </w:num>
  <w:num w:numId="47">
    <w:abstractNumId w:val="17"/>
  </w:num>
  <w:num w:numId="48">
    <w:abstractNumId w:val="51"/>
  </w:num>
  <w:num w:numId="49">
    <w:abstractNumId w:val="23"/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</w:num>
  <w:num w:numId="52">
    <w:abstractNumId w:val="12"/>
  </w:num>
  <w:num w:numId="53">
    <w:abstractNumId w:val="4"/>
  </w:num>
  <w:num w:numId="54">
    <w:abstractNumId w:val="14"/>
  </w:num>
  <w:num w:numId="55">
    <w:abstractNumId w:val="11"/>
  </w:num>
  <w:num w:numId="56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5DF9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86F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32B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64BA"/>
    <w:rsid w:val="0013718F"/>
    <w:rsid w:val="00137E3F"/>
    <w:rsid w:val="00140E16"/>
    <w:rsid w:val="00141448"/>
    <w:rsid w:val="00141890"/>
    <w:rsid w:val="00142221"/>
    <w:rsid w:val="001426EE"/>
    <w:rsid w:val="0014309F"/>
    <w:rsid w:val="001440EA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2C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2EC1"/>
    <w:rsid w:val="001F38CB"/>
    <w:rsid w:val="001F4445"/>
    <w:rsid w:val="001F5F93"/>
    <w:rsid w:val="001F6D98"/>
    <w:rsid w:val="001F72B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037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4F0A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A5C99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4B"/>
    <w:rsid w:val="002E48FE"/>
    <w:rsid w:val="002E52CD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5D2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4EF7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A85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5499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970"/>
    <w:rsid w:val="004D1427"/>
    <w:rsid w:val="004D2607"/>
    <w:rsid w:val="004D2751"/>
    <w:rsid w:val="004D2E33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B0C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1BD0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0706"/>
    <w:rsid w:val="005D1540"/>
    <w:rsid w:val="005D1621"/>
    <w:rsid w:val="005D1C55"/>
    <w:rsid w:val="005D2555"/>
    <w:rsid w:val="005D3747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32F"/>
    <w:rsid w:val="0060690D"/>
    <w:rsid w:val="0060699B"/>
    <w:rsid w:val="00607139"/>
    <w:rsid w:val="00607CC1"/>
    <w:rsid w:val="00610568"/>
    <w:rsid w:val="006105FD"/>
    <w:rsid w:val="00612B43"/>
    <w:rsid w:val="00615599"/>
    <w:rsid w:val="006172E6"/>
    <w:rsid w:val="00617D5E"/>
    <w:rsid w:val="00621ED2"/>
    <w:rsid w:val="00621F5D"/>
    <w:rsid w:val="00624B6E"/>
    <w:rsid w:val="0062745C"/>
    <w:rsid w:val="00632DB6"/>
    <w:rsid w:val="006343B5"/>
    <w:rsid w:val="00634A96"/>
    <w:rsid w:val="00634B19"/>
    <w:rsid w:val="00635197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714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2E44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2D4E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502F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1E30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A73C7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67F61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36C"/>
    <w:rsid w:val="00887413"/>
    <w:rsid w:val="0088751A"/>
    <w:rsid w:val="00887F1B"/>
    <w:rsid w:val="00890F07"/>
    <w:rsid w:val="00891F8C"/>
    <w:rsid w:val="00894FFC"/>
    <w:rsid w:val="0089506A"/>
    <w:rsid w:val="008964A4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42F7"/>
    <w:rsid w:val="008B55A8"/>
    <w:rsid w:val="008B5721"/>
    <w:rsid w:val="008B6CF0"/>
    <w:rsid w:val="008B73E6"/>
    <w:rsid w:val="008C12D8"/>
    <w:rsid w:val="008C397C"/>
    <w:rsid w:val="008C3A91"/>
    <w:rsid w:val="008C4BD7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4DD1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47F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394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0079"/>
    <w:rsid w:val="009D1CE7"/>
    <w:rsid w:val="009D1EF0"/>
    <w:rsid w:val="009D2CE0"/>
    <w:rsid w:val="009D301B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49F"/>
    <w:rsid w:val="00A137C8"/>
    <w:rsid w:val="00A142F7"/>
    <w:rsid w:val="00A14CEB"/>
    <w:rsid w:val="00A15858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301D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6CD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B59"/>
    <w:rsid w:val="00B45DE2"/>
    <w:rsid w:val="00B501DE"/>
    <w:rsid w:val="00B5118D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77100"/>
    <w:rsid w:val="00B80EE6"/>
    <w:rsid w:val="00B81C6B"/>
    <w:rsid w:val="00B826F0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187B"/>
    <w:rsid w:val="00BA264E"/>
    <w:rsid w:val="00BA266F"/>
    <w:rsid w:val="00BA3308"/>
    <w:rsid w:val="00BA377A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67F"/>
    <w:rsid w:val="00BE7B07"/>
    <w:rsid w:val="00BF04EC"/>
    <w:rsid w:val="00BF3FCD"/>
    <w:rsid w:val="00BF5638"/>
    <w:rsid w:val="00BF6F41"/>
    <w:rsid w:val="00BF736E"/>
    <w:rsid w:val="00BF7A39"/>
    <w:rsid w:val="00C01BEA"/>
    <w:rsid w:val="00C02A57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16A27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0BA3"/>
    <w:rsid w:val="00C5372D"/>
    <w:rsid w:val="00C537C0"/>
    <w:rsid w:val="00C55B7E"/>
    <w:rsid w:val="00C57B2C"/>
    <w:rsid w:val="00C57EA9"/>
    <w:rsid w:val="00C607DF"/>
    <w:rsid w:val="00C60CED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354B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198"/>
    <w:rsid w:val="00CC44A0"/>
    <w:rsid w:val="00CD0BC6"/>
    <w:rsid w:val="00CD1824"/>
    <w:rsid w:val="00CD20A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B49DC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9B3"/>
    <w:rsid w:val="00E310E1"/>
    <w:rsid w:val="00E314AD"/>
    <w:rsid w:val="00E31A98"/>
    <w:rsid w:val="00E31E3F"/>
    <w:rsid w:val="00E32B9B"/>
    <w:rsid w:val="00E33D4F"/>
    <w:rsid w:val="00E34201"/>
    <w:rsid w:val="00E3599B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4077"/>
    <w:rsid w:val="00E568FC"/>
    <w:rsid w:val="00E57A0D"/>
    <w:rsid w:val="00E60726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0BF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32F0"/>
    <w:rsid w:val="00F54327"/>
    <w:rsid w:val="00F55CFA"/>
    <w:rsid w:val="00F562C2"/>
    <w:rsid w:val="00F56FF3"/>
    <w:rsid w:val="00F5748A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0E"/>
    <w:rsid w:val="00FB13C0"/>
    <w:rsid w:val="00FB2802"/>
    <w:rsid w:val="00FB4B6F"/>
    <w:rsid w:val="00FB73A1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6988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3AAA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rsid w:val="00771E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0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425D1-B932-4511-AC0C-F9D308F0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6754</Words>
  <Characters>38504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Васильева Кристина Витальевна (Траст)</cp:lastModifiedBy>
  <cp:revision>3</cp:revision>
  <cp:lastPrinted>2023-06-01T09:09:00Z</cp:lastPrinted>
  <dcterms:created xsi:type="dcterms:W3CDTF">2023-07-07T05:24:00Z</dcterms:created>
  <dcterms:modified xsi:type="dcterms:W3CDTF">2023-07-07T06:25:00Z</dcterms:modified>
</cp:coreProperties>
</file>