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AC12D" w14:textId="3524A5D0" w:rsidR="00C312EC" w:rsidRDefault="00C312EC" w:rsidP="00874860">
      <w:pPr>
        <w:pStyle w:val="2"/>
        <w:ind w:firstLine="709"/>
        <w:rPr>
          <w:b w:val="0"/>
        </w:rPr>
      </w:pPr>
      <w:r w:rsidRPr="001B28CA">
        <w:rPr>
          <w:b w:val="0"/>
        </w:rPr>
        <w:t>Акционерное общество «Российский аукционный дом» (Организатор торгов)</w:t>
      </w:r>
      <w:r>
        <w:rPr>
          <w:b w:val="0"/>
        </w:rPr>
        <w:t xml:space="preserve"> сообщает об отмене электронного аукциона по продаже единым лотом </w:t>
      </w:r>
      <w:r w:rsidR="00780493" w:rsidRPr="00780493">
        <w:rPr>
          <w:b w:val="0"/>
        </w:rPr>
        <w:t>100% акций АО «ЭЛЬДАКО», 100% акций АО «ЭЛЬДАКО – газовое хозяйство», прав требования к АО «ЭЛЬДАКО» и ООО «КМК»</w:t>
      </w:r>
      <w:r>
        <w:rPr>
          <w:b w:val="0"/>
        </w:rPr>
        <w:t xml:space="preserve">, </w:t>
      </w:r>
      <w:r w:rsidR="00F93A51" w:rsidRPr="00F93A51">
        <w:rPr>
          <w:b w:val="0"/>
        </w:rPr>
        <w:t xml:space="preserve">назначенного на 10:00 </w:t>
      </w:r>
      <w:r w:rsidR="00780493">
        <w:rPr>
          <w:b w:val="0"/>
        </w:rPr>
        <w:t>23</w:t>
      </w:r>
      <w:r w:rsidR="00874860">
        <w:rPr>
          <w:b w:val="0"/>
        </w:rPr>
        <w:t> </w:t>
      </w:r>
      <w:r w:rsidR="00780493">
        <w:rPr>
          <w:b w:val="0"/>
        </w:rPr>
        <w:t>июня</w:t>
      </w:r>
      <w:r w:rsidR="00F93A51" w:rsidRPr="00F93A51">
        <w:rPr>
          <w:b w:val="0"/>
        </w:rPr>
        <w:t xml:space="preserve"> 202</w:t>
      </w:r>
      <w:r w:rsidR="00EA42C3">
        <w:rPr>
          <w:b w:val="0"/>
        </w:rPr>
        <w:t>3</w:t>
      </w:r>
      <w:r w:rsidR="00F93A51">
        <w:rPr>
          <w:b w:val="0"/>
        </w:rPr>
        <w:t> </w:t>
      </w:r>
      <w:r w:rsidR="00F93A51" w:rsidRPr="00F93A51">
        <w:rPr>
          <w:b w:val="0"/>
        </w:rPr>
        <w:t xml:space="preserve">года </w:t>
      </w:r>
      <w:r w:rsidR="00F93A51">
        <w:rPr>
          <w:b w:val="0"/>
        </w:rPr>
        <w:t xml:space="preserve">на электронной торговой площадке </w:t>
      </w:r>
      <w:r w:rsidR="00F93A51" w:rsidRPr="00F93A51">
        <w:rPr>
          <w:b w:val="0"/>
        </w:rPr>
        <w:t xml:space="preserve"> </w:t>
      </w:r>
      <w:hyperlink r:id="rId4" w:history="1">
        <w:r w:rsidR="00F93A51" w:rsidRPr="00D55179">
          <w:rPr>
            <w:rStyle w:val="a3"/>
            <w:b w:val="0"/>
            <w:lang w:val="en-US"/>
          </w:rPr>
          <w:t>www</w:t>
        </w:r>
        <w:r w:rsidR="00F93A51" w:rsidRPr="00D55179">
          <w:rPr>
            <w:rStyle w:val="a3"/>
            <w:b w:val="0"/>
          </w:rPr>
          <w:t>.lot-online.ru</w:t>
        </w:r>
      </w:hyperlink>
      <w:r w:rsidR="00F93A51">
        <w:rPr>
          <w:b w:val="0"/>
        </w:rPr>
        <w:t>,</w:t>
      </w:r>
      <w:r w:rsidR="00F93A51" w:rsidRPr="00F93A51">
        <w:rPr>
          <w:b w:val="0"/>
        </w:rPr>
        <w:t xml:space="preserve"> </w:t>
      </w:r>
      <w:r>
        <w:rPr>
          <w:b w:val="0"/>
        </w:rPr>
        <w:t xml:space="preserve">код лота - </w:t>
      </w:r>
      <w:r w:rsidR="00780493" w:rsidRPr="00780493">
        <w:rPr>
          <w:b w:val="0"/>
        </w:rPr>
        <w:t>РАД-335501</w:t>
      </w:r>
      <w:r w:rsidR="00780493">
        <w:rPr>
          <w:b w:val="0"/>
        </w:rPr>
        <w:t xml:space="preserve"> </w:t>
      </w:r>
      <w:r>
        <w:rPr>
          <w:b w:val="0"/>
        </w:rPr>
        <w:t>(далее – Торги).</w:t>
      </w:r>
    </w:p>
    <w:p w14:paraId="0121C8BF" w14:textId="77777777" w:rsidR="00C312EC" w:rsidRDefault="00C312EC" w:rsidP="00874860">
      <w:pPr>
        <w:pStyle w:val="2"/>
        <w:ind w:firstLine="709"/>
        <w:rPr>
          <w:b w:val="0"/>
        </w:rPr>
      </w:pPr>
      <w:r>
        <w:rPr>
          <w:b w:val="0"/>
        </w:rPr>
        <w:t>Основание отмены Торгов – поручение Банка «ТРАСТ» (ПАО).</w:t>
      </w:r>
    </w:p>
    <w:p w14:paraId="081F025C" w14:textId="77777777" w:rsidR="00C312EC" w:rsidRDefault="00C312EC" w:rsidP="00874860">
      <w:pPr>
        <w:pStyle w:val="2"/>
        <w:ind w:firstLine="709"/>
        <w:rPr>
          <w:b w:val="0"/>
        </w:rPr>
      </w:pPr>
    </w:p>
    <w:p w14:paraId="773EF8EE" w14:textId="77777777" w:rsidR="00DF539C" w:rsidRDefault="00DF539C"/>
    <w:sectPr w:rsidR="00DF53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A19"/>
    <w:rsid w:val="001B28CA"/>
    <w:rsid w:val="00335D4D"/>
    <w:rsid w:val="003A41ED"/>
    <w:rsid w:val="00780493"/>
    <w:rsid w:val="00874860"/>
    <w:rsid w:val="00C312EC"/>
    <w:rsid w:val="00DF539C"/>
    <w:rsid w:val="00E05A19"/>
    <w:rsid w:val="00EA42C3"/>
    <w:rsid w:val="00F93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1D4CB"/>
  <w15:chartTrackingRefBased/>
  <w15:docId w15:val="{8A8A634F-6496-49C7-AEB1-E113B3E77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unhideWhenUsed/>
    <w:rsid w:val="00C312EC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C312E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F93A5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93A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81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ot-onlin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Опанасюк Олеся Сергеевна</dc:creator>
  <cp:keywords/>
  <dc:description/>
  <cp:lastModifiedBy>Опанасюк Олеся Сергеевна</cp:lastModifiedBy>
  <cp:revision>7</cp:revision>
  <dcterms:created xsi:type="dcterms:W3CDTF">2022-08-30T09:46:00Z</dcterms:created>
  <dcterms:modified xsi:type="dcterms:W3CDTF">2023-07-13T09:33:00Z</dcterms:modified>
</cp:coreProperties>
</file>