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288391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D6563F" w:rsidRPr="00D6563F">
        <w:rPr>
          <w:rFonts w:eastAsia="Calibri"/>
          <w:lang w:eastAsia="en-US"/>
        </w:rPr>
        <w:t xml:space="preserve"> 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6563F" w:rsidRPr="00D6563F">
        <w:t>сообщение 02030180004 в газете АО «Коммерсантъ» №11(7456) от 21.01.2023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AE55B5" w:rsidRPr="00AE55B5">
        <w:t>06.04.2023 г. по 12.04.2023 г.</w:t>
      </w:r>
      <w:r w:rsidR="007E00D7">
        <w:t xml:space="preserve"> </w:t>
      </w:r>
      <w:r>
        <w:t>заключе</w:t>
      </w:r>
      <w:r w:rsidR="00D6563F">
        <w:t>н</w:t>
      </w:r>
      <w:r>
        <w:rPr>
          <w:color w:val="000000"/>
        </w:rPr>
        <w:t xml:space="preserve"> следующи</w:t>
      </w:r>
      <w:r w:rsidR="00D6563F">
        <w:rPr>
          <w:color w:val="000000"/>
        </w:rPr>
        <w:t>й</w:t>
      </w:r>
      <w:r>
        <w:rPr>
          <w:color w:val="000000"/>
        </w:rPr>
        <w:t xml:space="preserve"> догово</w:t>
      </w:r>
      <w:r w:rsidR="00D6563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55B5" w:rsidRPr="00D6563F" w14:paraId="2CA2CA92" w14:textId="77777777" w:rsidTr="00E0590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864E58" w:rsidR="00AE55B5" w:rsidRPr="00AE55B5" w:rsidRDefault="00AE55B5" w:rsidP="00AE55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899610F" w:rsidR="00AE55B5" w:rsidRPr="00AE55B5" w:rsidRDefault="00AE55B5" w:rsidP="00AE55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B5">
              <w:rPr>
                <w:rFonts w:ascii="Times New Roman" w:hAnsi="Times New Roman" w:cs="Times New Roman"/>
                <w:sz w:val="24"/>
                <w:szCs w:val="24"/>
              </w:rPr>
              <w:t>52/220-н/52-2023-8-114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AAE535" w:rsidR="00AE55B5" w:rsidRPr="00AE55B5" w:rsidRDefault="00AE55B5" w:rsidP="00AE55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B5">
              <w:rPr>
                <w:rFonts w:ascii="Times New Roman" w:eastAsia="Calibri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D45ADC" w:rsidR="00AE55B5" w:rsidRPr="00AE55B5" w:rsidRDefault="00AE55B5" w:rsidP="00AE55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B5">
              <w:rPr>
                <w:rFonts w:ascii="Times New Roman" w:eastAsia="Calibri" w:hAnsi="Times New Roman" w:cs="Times New Roman"/>
                <w:sz w:val="24"/>
                <w:szCs w:val="24"/>
              </w:rPr>
              <w:t>1 401 999,99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29F8EE3" w:rsidR="00AE55B5" w:rsidRPr="00AE55B5" w:rsidRDefault="00AE55B5" w:rsidP="00AE55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B5">
              <w:rPr>
                <w:rFonts w:ascii="Times New Roman" w:hAnsi="Times New Roman" w:cs="Times New Roman"/>
                <w:sz w:val="24"/>
                <w:szCs w:val="24"/>
              </w:rPr>
              <w:t>ИП Бурдин Александр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E55B5"/>
    <w:rsid w:val="00CA1B2F"/>
    <w:rsid w:val="00D13E51"/>
    <w:rsid w:val="00D6563F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2023-07-13T11:59:00Z</dcterms:created>
  <dcterms:modified xsi:type="dcterms:W3CDTF">2023-07-13T11:59:00Z</dcterms:modified>
</cp:coreProperties>
</file>