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071A" w14:textId="6BCC6A1D" w:rsidR="00E92FB1" w:rsidRPr="00F04511" w:rsidRDefault="006D6212" w:rsidP="00B70A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E806EA">
        <w:rPr>
          <w:rFonts w:ascii="Times New Roman" w:eastAsia="Calibri" w:hAnsi="Times New Roman" w:cs="Times New Roman"/>
          <w:lang w:val="en-US"/>
        </w:rPr>
        <w:t> </w:t>
      </w:r>
      <w:r w:rsidRPr="00E806E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E806EA">
        <w:rPr>
          <w:rFonts w:ascii="Times New Roman" w:eastAsia="Calibri" w:hAnsi="Times New Roman" w:cs="Times New Roman"/>
        </w:rPr>
        <w:t>8(800)777-57-57</w:t>
      </w:r>
      <w:r w:rsidR="00D43F90" w:rsidRPr="00E806EA">
        <w:rPr>
          <w:rFonts w:ascii="Times New Roman" w:eastAsia="Calibri" w:hAnsi="Times New Roman" w:cs="Times New Roman"/>
        </w:rPr>
        <w:t xml:space="preserve"> (доб.221)</w:t>
      </w:r>
      <w:r w:rsidRPr="00E806EA">
        <w:rPr>
          <w:rFonts w:ascii="Times New Roman" w:eastAsia="Calibri" w:hAnsi="Times New Roman" w:cs="Times New Roman"/>
        </w:rPr>
        <w:t xml:space="preserve">, </w:t>
      </w:r>
      <w:bookmarkEnd w:id="0"/>
      <w:r w:rsidRPr="00E806EA">
        <w:rPr>
          <w:rFonts w:ascii="Times New Roman" w:eastAsia="Calibri" w:hAnsi="Times New Roman" w:cs="Times New Roman"/>
          <w:lang w:val="en-US"/>
        </w:rPr>
        <w:t>shmat</w:t>
      </w:r>
      <w:r w:rsidRPr="00E806E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F85BEC" w:rsidRPr="00E806EA">
        <w:rPr>
          <w:rFonts w:ascii="Times New Roman" w:eastAsia="Calibri" w:hAnsi="Times New Roman" w:cs="Times New Roman"/>
          <w:b/>
          <w:bCs/>
        </w:rPr>
        <w:t xml:space="preserve">ЗАО «РИК» </w:t>
      </w:r>
      <w:r w:rsidRPr="00E806EA">
        <w:rPr>
          <w:rFonts w:ascii="Times New Roman" w:eastAsia="Calibri" w:hAnsi="Times New Roman" w:cs="Times New Roman"/>
        </w:rPr>
        <w:t>(</w:t>
      </w:r>
      <w:bookmarkEnd w:id="1"/>
      <w:r w:rsidR="005A6CC3" w:rsidRPr="00E806EA">
        <w:rPr>
          <w:rFonts w:ascii="Times New Roman" w:eastAsia="Calibri" w:hAnsi="Times New Roman" w:cs="Times New Roman"/>
        </w:rPr>
        <w:t xml:space="preserve">ИНН </w:t>
      </w:r>
      <w:r w:rsidR="00F85BEC" w:rsidRPr="00E806EA">
        <w:rPr>
          <w:rFonts w:ascii="Times New Roman" w:eastAsia="Calibri" w:hAnsi="Times New Roman" w:cs="Times New Roman"/>
        </w:rPr>
        <w:t>7106074630</w:t>
      </w:r>
      <w:r w:rsidR="005A6CC3" w:rsidRPr="00E806EA">
        <w:rPr>
          <w:rFonts w:ascii="Times New Roman" w:eastAsia="Calibri" w:hAnsi="Times New Roman" w:cs="Times New Roman"/>
        </w:rPr>
        <w:t xml:space="preserve">, ОГРН </w:t>
      </w:r>
      <w:r w:rsidR="00F85BEC" w:rsidRPr="00E806EA">
        <w:rPr>
          <w:rFonts w:ascii="Times New Roman" w:eastAsia="Calibri" w:hAnsi="Times New Roman" w:cs="Times New Roman"/>
        </w:rPr>
        <w:t>1067106042189</w:t>
      </w:r>
      <w:r w:rsidR="005A6CC3" w:rsidRPr="00E806EA">
        <w:rPr>
          <w:rFonts w:ascii="Times New Roman" w:eastAsia="Calibri" w:hAnsi="Times New Roman" w:cs="Times New Roman"/>
        </w:rPr>
        <w:t xml:space="preserve">, адрес: </w:t>
      </w:r>
      <w:r w:rsidR="00F85BEC" w:rsidRPr="00E806EA">
        <w:rPr>
          <w:rFonts w:ascii="Times New Roman" w:eastAsia="Calibri" w:hAnsi="Times New Roman" w:cs="Times New Roman"/>
        </w:rPr>
        <w:t>301137, Тульская обл., р-н Ленинский, п. Октябрьский, ул. ВНИИКОП</w:t>
      </w:r>
      <w:r w:rsidRPr="00E806EA">
        <w:rPr>
          <w:rFonts w:ascii="Times New Roman" w:eastAsia="Calibri" w:hAnsi="Times New Roman" w:cs="Times New Roman"/>
        </w:rPr>
        <w:t xml:space="preserve">) (далее – Должник), </w:t>
      </w:r>
      <w:r w:rsidRPr="00E806EA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E806EA">
        <w:rPr>
          <w:rFonts w:ascii="Times New Roman" w:eastAsia="Calibri" w:hAnsi="Times New Roman" w:cs="Times New Roman"/>
        </w:rPr>
        <w:t xml:space="preserve"> </w:t>
      </w:r>
      <w:r w:rsidR="00F85BEC" w:rsidRPr="00E806EA">
        <w:rPr>
          <w:rFonts w:ascii="Times New Roman" w:eastAsia="Calibri" w:hAnsi="Times New Roman" w:cs="Times New Roman"/>
          <w:b/>
          <w:bCs/>
        </w:rPr>
        <w:t xml:space="preserve">Бодрова Кирилла Анатольевича </w:t>
      </w:r>
      <w:r w:rsidRPr="00E806EA">
        <w:rPr>
          <w:rFonts w:ascii="Times New Roman" w:eastAsia="Calibri" w:hAnsi="Times New Roman" w:cs="Times New Roman"/>
        </w:rPr>
        <w:t>(далее – КУ) (</w:t>
      </w:r>
      <w:r w:rsidR="00205403" w:rsidRPr="00E806EA">
        <w:rPr>
          <w:rFonts w:ascii="Times New Roman" w:eastAsia="Calibri" w:hAnsi="Times New Roman" w:cs="Times New Roman"/>
        </w:rPr>
        <w:t>ИНН</w:t>
      </w:r>
      <w:r w:rsidR="00EF45A5" w:rsidRPr="00E806EA">
        <w:rPr>
          <w:rFonts w:ascii="Times New Roman" w:eastAsia="Calibri" w:hAnsi="Times New Roman" w:cs="Times New Roman"/>
        </w:rPr>
        <w:t xml:space="preserve"> 602714357581, СНИЛС 122-771-470 45</w:t>
      </w:r>
      <w:r w:rsidRPr="00E806EA">
        <w:rPr>
          <w:rFonts w:ascii="Times New Roman" w:eastAsia="Calibri" w:hAnsi="Times New Roman" w:cs="Times New Roman"/>
        </w:rPr>
        <w:t xml:space="preserve">, рег. номер </w:t>
      </w:r>
      <w:r w:rsidR="00EF45A5" w:rsidRPr="00E806EA">
        <w:rPr>
          <w:rFonts w:ascii="Times New Roman" w:eastAsia="Calibri" w:hAnsi="Times New Roman" w:cs="Times New Roman"/>
        </w:rPr>
        <w:t>585</w:t>
      </w:r>
      <w:r w:rsidRPr="00E806E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EF45A5" w:rsidRPr="00E806EA">
        <w:rPr>
          <w:rFonts w:ascii="Times New Roman" w:eastAsia="Calibri" w:hAnsi="Times New Roman" w:cs="Times New Roman"/>
        </w:rPr>
        <w:t>115035, г. Москва, Кадашевская наб., д.36, стр.1, а/я 100</w:t>
      </w:r>
      <w:r w:rsidRPr="00E806EA">
        <w:rPr>
          <w:rFonts w:ascii="Times New Roman" w:eastAsia="Calibri" w:hAnsi="Times New Roman" w:cs="Times New Roman"/>
        </w:rPr>
        <w:t>)</w:t>
      </w:r>
      <w:r w:rsidR="00205403" w:rsidRPr="00E806EA">
        <w:rPr>
          <w:rFonts w:ascii="Times New Roman" w:hAnsi="Times New Roman" w:cs="Times New Roman"/>
          <w:iCs/>
        </w:rPr>
        <w:t xml:space="preserve">, член </w:t>
      </w:r>
      <w:r w:rsidR="00EF45A5" w:rsidRPr="00E806EA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E806EA">
        <w:rPr>
          <w:rFonts w:ascii="Times New Roman" w:hAnsi="Times New Roman" w:cs="Times New Roman"/>
          <w:iCs/>
        </w:rPr>
        <w:t>(ОГРН</w:t>
      </w:r>
      <w:r w:rsidR="00EF45A5" w:rsidRPr="00E806EA">
        <w:rPr>
          <w:rFonts w:ascii="Times New Roman" w:hAnsi="Times New Roman" w:cs="Times New Roman"/>
          <w:iCs/>
        </w:rPr>
        <w:t xml:space="preserve"> 1127799026486, ИНН 7718748282, адрес: 107078, г. Москва, ул. Садовая-Черногрязская, </w:t>
      </w:r>
      <w:r w:rsidR="005B6E66" w:rsidRPr="00E806EA">
        <w:rPr>
          <w:rFonts w:ascii="Times New Roman" w:hAnsi="Times New Roman" w:cs="Times New Roman"/>
          <w:iCs/>
        </w:rPr>
        <w:t>д.</w:t>
      </w:r>
      <w:r w:rsidR="00EF45A5" w:rsidRPr="00E806EA">
        <w:rPr>
          <w:rFonts w:ascii="Times New Roman" w:hAnsi="Times New Roman" w:cs="Times New Roman"/>
          <w:iCs/>
        </w:rPr>
        <w:t>8, стр.1, оф</w:t>
      </w:r>
      <w:r w:rsidR="005B6E66" w:rsidRPr="00E806EA">
        <w:rPr>
          <w:rFonts w:ascii="Times New Roman" w:hAnsi="Times New Roman" w:cs="Times New Roman"/>
          <w:iCs/>
        </w:rPr>
        <w:t>.</w:t>
      </w:r>
      <w:r w:rsidR="00EF45A5" w:rsidRPr="00E806EA">
        <w:rPr>
          <w:rFonts w:ascii="Times New Roman" w:hAnsi="Times New Roman" w:cs="Times New Roman"/>
          <w:iCs/>
        </w:rPr>
        <w:t>304</w:t>
      </w:r>
      <w:r w:rsidR="000423A2" w:rsidRPr="00E806EA">
        <w:rPr>
          <w:rFonts w:ascii="Times New Roman" w:hAnsi="Times New Roman" w:cs="Times New Roman"/>
          <w:iCs/>
        </w:rPr>
        <w:t>)</w:t>
      </w:r>
      <w:r w:rsidRPr="00E806EA">
        <w:rPr>
          <w:rFonts w:ascii="Times New Roman" w:eastAsia="Calibri" w:hAnsi="Times New Roman" w:cs="Times New Roman"/>
        </w:rPr>
        <w:t>,</w:t>
      </w:r>
      <w:r w:rsidR="00390C5D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действующего на основании</w:t>
      </w:r>
      <w:r w:rsidR="00EF45A5" w:rsidRPr="00E806EA">
        <w:rPr>
          <w:rFonts w:ascii="Times New Roman" w:eastAsia="Calibri" w:hAnsi="Times New Roman" w:cs="Times New Roman"/>
        </w:rPr>
        <w:t xml:space="preserve"> решения от 16.10.2014</w:t>
      </w:r>
      <w:r w:rsidR="00154ABB" w:rsidRPr="00E806EA">
        <w:rPr>
          <w:rFonts w:ascii="Times New Roman" w:eastAsia="Calibri" w:hAnsi="Times New Roman" w:cs="Times New Roman"/>
        </w:rPr>
        <w:t xml:space="preserve"> (резолютивная часть от 09.10.2014) </w:t>
      </w:r>
      <w:r w:rsidR="00EF45A5" w:rsidRPr="00E806EA">
        <w:rPr>
          <w:rFonts w:ascii="Times New Roman" w:eastAsia="Calibri" w:hAnsi="Times New Roman" w:cs="Times New Roman"/>
        </w:rPr>
        <w:t xml:space="preserve"> и определения от 09.03.2023 Арбитражного суда Тульской области по делу </w:t>
      </w:r>
      <w:r w:rsidR="00154ABB" w:rsidRPr="00E806EA">
        <w:rPr>
          <w:rFonts w:ascii="Times New Roman" w:eastAsia="Calibri" w:hAnsi="Times New Roman" w:cs="Times New Roman"/>
        </w:rPr>
        <w:t>№</w:t>
      </w:r>
      <w:r w:rsidR="00EF45A5" w:rsidRPr="00E806EA">
        <w:rPr>
          <w:rFonts w:ascii="Times New Roman" w:eastAsia="Calibri" w:hAnsi="Times New Roman" w:cs="Times New Roman"/>
        </w:rPr>
        <w:t>А68-8881/2014</w:t>
      </w:r>
      <w:r w:rsidRPr="00E806EA">
        <w:rPr>
          <w:rFonts w:ascii="Times New Roman" w:eastAsia="Calibri" w:hAnsi="Times New Roman" w:cs="Times New Roman"/>
        </w:rPr>
        <w:t xml:space="preserve">, сообщает о проведении </w:t>
      </w:r>
      <w:r w:rsidR="00720BA9" w:rsidRPr="00E806EA">
        <w:rPr>
          <w:rFonts w:ascii="Times New Roman" w:eastAsia="Calibri" w:hAnsi="Times New Roman" w:cs="Times New Roman"/>
          <w:b/>
        </w:rPr>
        <w:t>25</w:t>
      </w:r>
      <w:r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Pr="00E806EA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06EA">
        <w:rPr>
          <w:rFonts w:ascii="Times New Roman" w:eastAsia="Calibri" w:hAnsi="Times New Roman" w:cs="Times New Roman"/>
          <w:b/>
        </w:rPr>
        <w:t xml:space="preserve"> </w:t>
      </w:r>
      <w:r w:rsidRPr="00E806EA">
        <w:rPr>
          <w:rFonts w:ascii="Times New Roman" w:eastAsia="Calibri" w:hAnsi="Times New Roman" w:cs="Times New Roman"/>
          <w:b/>
        </w:rPr>
        <w:t>00 мин.</w:t>
      </w:r>
      <w:r w:rsidR="00D31E9E" w:rsidRPr="00E806EA">
        <w:rPr>
          <w:rFonts w:ascii="Times New Roman" w:eastAsia="Calibri" w:hAnsi="Times New Roman" w:cs="Times New Roman"/>
          <w:b/>
        </w:rPr>
        <w:t xml:space="preserve"> </w:t>
      </w:r>
      <w:r w:rsidR="00D52DEF" w:rsidRPr="00E806EA">
        <w:rPr>
          <w:rFonts w:ascii="Times New Roman" w:hAnsi="Times New Roman" w:cs="Times New Roman"/>
        </w:rPr>
        <w:t xml:space="preserve">(мск) открытых электронных торгов (далее – </w:t>
      </w:r>
      <w:r w:rsidR="00D52DEF" w:rsidRPr="00E806EA">
        <w:rPr>
          <w:rFonts w:ascii="Times New Roman" w:hAnsi="Times New Roman" w:cs="Times New Roman"/>
          <w:b/>
          <w:bCs/>
        </w:rPr>
        <w:t>Торги</w:t>
      </w:r>
      <w:r w:rsidR="00D52DEF" w:rsidRPr="00E806EA">
        <w:rPr>
          <w:rFonts w:ascii="Times New Roman" w:hAnsi="Times New Roman" w:cs="Times New Roman"/>
        </w:rPr>
        <w:t>)</w:t>
      </w:r>
      <w:r w:rsidRPr="00E806EA">
        <w:rPr>
          <w:rFonts w:ascii="Times New Roman" w:eastAsia="Calibri" w:hAnsi="Times New Roman" w:cs="Times New Roman"/>
        </w:rPr>
        <w:t xml:space="preserve"> на электронной торговой площадке АО «Российский аукционный дом» по адресу в сети Интернет: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https://lot-online.ru/ (далее – ЭП)</w:t>
      </w:r>
      <w:r w:rsidR="00D52DEF" w:rsidRPr="00E806EA">
        <w:rPr>
          <w:rFonts w:ascii="Times New Roman" w:hAnsi="Times New Roman" w:cs="Times New Roman"/>
        </w:rPr>
        <w:t xml:space="preserve"> </w:t>
      </w:r>
      <w:r w:rsidR="00D52DEF" w:rsidRPr="00E806EA">
        <w:rPr>
          <w:rFonts w:ascii="Times New Roman" w:eastAsia="Calibri" w:hAnsi="Times New Roman" w:cs="Times New Roman"/>
        </w:rPr>
        <w:t>путем проведения</w:t>
      </w:r>
      <w:r w:rsidRPr="00E806E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06E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720BA9" w:rsidRPr="00E806EA">
        <w:rPr>
          <w:rFonts w:ascii="Times New Roman" w:eastAsia="Calibri" w:hAnsi="Times New Roman" w:cs="Times New Roman"/>
          <w:b/>
        </w:rPr>
        <w:t>16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07</w:t>
      </w:r>
      <w:r w:rsidR="00D66578"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="008C1F3B" w:rsidRPr="00E806EA">
        <w:rPr>
          <w:rFonts w:ascii="Times New Roman" w:eastAsia="Calibri" w:hAnsi="Times New Roman" w:cs="Times New Roman"/>
          <w:b/>
        </w:rPr>
        <w:t xml:space="preserve"> по </w:t>
      </w:r>
      <w:r w:rsidR="00720BA9" w:rsidRPr="00E806EA">
        <w:rPr>
          <w:rFonts w:ascii="Times New Roman" w:eastAsia="Calibri" w:hAnsi="Times New Roman" w:cs="Times New Roman"/>
          <w:b/>
        </w:rPr>
        <w:t>21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D66578" w:rsidRPr="00F04511">
        <w:rPr>
          <w:rFonts w:ascii="Times New Roman" w:eastAsia="Calibri" w:hAnsi="Times New Roman" w:cs="Times New Roman"/>
          <w:b/>
        </w:rPr>
        <w:t>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до 23 час</w:t>
      </w:r>
      <w:r w:rsidR="00F865C4" w:rsidRPr="00F04511">
        <w:rPr>
          <w:rFonts w:ascii="Times New Roman" w:eastAsia="Calibri" w:hAnsi="Times New Roman" w:cs="Times New Roman"/>
          <w:b/>
        </w:rPr>
        <w:t>.</w:t>
      </w:r>
      <w:r w:rsidR="008C1F3B" w:rsidRPr="00F04511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F04511">
        <w:rPr>
          <w:rFonts w:ascii="Times New Roman" w:eastAsia="Calibri" w:hAnsi="Times New Roman" w:cs="Times New Roman"/>
        </w:rPr>
        <w:t xml:space="preserve">Определение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>оргов</w:t>
      </w:r>
      <w:r w:rsidR="008C1F3B" w:rsidRPr="00F04511">
        <w:rPr>
          <w:rFonts w:ascii="Times New Roman" w:eastAsia="Calibri" w:hAnsi="Times New Roman" w:cs="Times New Roman"/>
          <w:b/>
        </w:rPr>
        <w:t xml:space="preserve"> – </w:t>
      </w:r>
      <w:r w:rsidR="00974C71" w:rsidRPr="00F04511">
        <w:rPr>
          <w:rFonts w:ascii="Times New Roman" w:eastAsia="Calibri" w:hAnsi="Times New Roman" w:cs="Times New Roman"/>
          <w:b/>
        </w:rPr>
        <w:t>24.08</w:t>
      </w:r>
      <w:r w:rsidR="00D66578" w:rsidRPr="00F04511">
        <w:rPr>
          <w:rFonts w:ascii="Times New Roman" w:eastAsia="Calibri" w:hAnsi="Times New Roman" w:cs="Times New Roman"/>
          <w:b/>
        </w:rPr>
        <w:t>.202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в 17</w:t>
      </w:r>
      <w:r w:rsidR="00390C5D" w:rsidRPr="00F04511">
        <w:rPr>
          <w:rFonts w:ascii="Times New Roman" w:eastAsia="Calibri" w:hAnsi="Times New Roman" w:cs="Times New Roman"/>
          <w:b/>
        </w:rPr>
        <w:t> </w:t>
      </w:r>
      <w:r w:rsidR="008C1F3B" w:rsidRPr="00F04511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F04511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 xml:space="preserve">оргов. </w:t>
      </w:r>
      <w:bookmarkStart w:id="2" w:name="_Hlk136250639"/>
      <w:bookmarkStart w:id="3" w:name="_Hlk71712212"/>
    </w:p>
    <w:p w14:paraId="76A7EFB3" w14:textId="77777777" w:rsidR="009854C0" w:rsidRDefault="00E92FB1" w:rsidP="003E55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4511">
        <w:rPr>
          <w:rFonts w:ascii="Times New Roman" w:eastAsia="Calibri" w:hAnsi="Times New Roman" w:cs="Times New Roman"/>
        </w:rPr>
        <w:t xml:space="preserve">Продаже </w:t>
      </w:r>
      <w:r w:rsidRPr="00F04511">
        <w:rPr>
          <w:rFonts w:ascii="Times New Roman" w:eastAsia="Calibri" w:hAnsi="Times New Roman" w:cs="Times New Roman"/>
          <w:b/>
        </w:rPr>
        <w:t>единым лотом</w:t>
      </w:r>
      <w:r w:rsidRPr="00F04511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Лот): </w:t>
      </w:r>
      <w:r w:rsidRPr="00F04511">
        <w:rPr>
          <w:rFonts w:ascii="Times New Roman" w:eastAsia="Calibri" w:hAnsi="Times New Roman" w:cs="Times New Roman"/>
          <w:b/>
        </w:rPr>
        <w:t>Лот 1: 1)</w:t>
      </w:r>
      <w:r w:rsidR="00B216C6" w:rsidRPr="00F04511">
        <w:rPr>
          <w:rFonts w:ascii="Times New Roman" w:eastAsia="Calibri" w:hAnsi="Times New Roman" w:cs="Times New Roman"/>
          <w:b/>
        </w:rPr>
        <w:t> </w:t>
      </w:r>
      <w:r w:rsidRPr="00F04511">
        <w:rPr>
          <w:rFonts w:ascii="Times New Roman" w:eastAsia="Calibri" w:hAnsi="Times New Roman" w:cs="Times New Roman"/>
          <w:b/>
        </w:rPr>
        <w:t>имущество, принадлежащее ЗАО «РИК</w:t>
      </w:r>
      <w:bookmarkStart w:id="4" w:name="_Hlk108100673"/>
      <w:r w:rsidRPr="00F04511">
        <w:rPr>
          <w:rFonts w:ascii="Times New Roman" w:eastAsia="Calibri" w:hAnsi="Times New Roman" w:cs="Times New Roman"/>
          <w:b/>
        </w:rPr>
        <w:t>»</w:t>
      </w:r>
      <w:r w:rsidRPr="00F04511">
        <w:rPr>
          <w:rFonts w:ascii="Times New Roman" w:eastAsia="Calibri" w:hAnsi="Times New Roman" w:cs="Times New Roman"/>
          <w:bCs/>
        </w:rPr>
        <w:t>: объекты недвижимости в кол</w:t>
      </w:r>
      <w:r w:rsidR="00384B61" w:rsidRPr="00F04511">
        <w:rPr>
          <w:rFonts w:ascii="Times New Roman" w:eastAsia="Calibri" w:hAnsi="Times New Roman" w:cs="Times New Roman"/>
          <w:bCs/>
        </w:rPr>
        <w:t>-</w:t>
      </w:r>
      <w:r w:rsidRPr="00F04511">
        <w:rPr>
          <w:rFonts w:ascii="Times New Roman" w:eastAsia="Calibri" w:hAnsi="Times New Roman" w:cs="Times New Roman"/>
          <w:bCs/>
        </w:rPr>
        <w:t xml:space="preserve">ве 15 ед. по адресу: Тульская обл., Ленинский р-н, с/п Рождественское, д. Малахово, в составе: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назначение</w:t>
      </w:r>
      <w:r w:rsidR="00384B61" w:rsidRPr="00F04511">
        <w:rPr>
          <w:rFonts w:ascii="Times New Roman" w:eastAsia="Calibri" w:hAnsi="Times New Roman" w:cs="Times New Roman"/>
          <w:bCs/>
        </w:rPr>
        <w:t xml:space="preserve"> (далее – назн.)</w:t>
      </w:r>
      <w:r w:rsidRPr="00F04511">
        <w:rPr>
          <w:rFonts w:ascii="Times New Roman" w:eastAsia="Calibri" w:hAnsi="Times New Roman" w:cs="Times New Roman"/>
          <w:bCs/>
        </w:rPr>
        <w:t>: нежилое, наименование: 1-ая очередь объекта магистральная сеть дождевой канализации объекта «Жилищно-спортивный комплекс «Малахово», протяженность</w:t>
      </w:r>
      <w:r w:rsidR="00332BDA" w:rsidRPr="00F04511">
        <w:rPr>
          <w:rFonts w:ascii="Times New Roman" w:eastAsia="Calibri" w:hAnsi="Times New Roman" w:cs="Times New Roman"/>
          <w:bCs/>
        </w:rPr>
        <w:t xml:space="preserve"> (далее – пр.)</w:t>
      </w:r>
      <w:r w:rsidRPr="00F04511">
        <w:rPr>
          <w:rFonts w:ascii="Times New Roman" w:eastAsia="Calibri" w:hAnsi="Times New Roman" w:cs="Times New Roman"/>
          <w:bCs/>
        </w:rPr>
        <w:t xml:space="preserve"> 2629 м, кадастровый номер (далее – КН) 71:14:010203:292;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: объект водопровода и канализации, наименование: 1 очередь объекта водопроводная магистральная сеть объекта «Жилищно-спортивный комплекс «Малахово», протяженностью 6151м, КН 71:14:010203:293;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водопровода и канализации, наименование: площадка очистных сооружений 1 очередь: очистные сооружения бытовых сточных вод 100 м3/сут объекта жилищно-спортивного комплекса «Малахово», пл</w:t>
      </w:r>
      <w:r w:rsidR="00332BDA" w:rsidRPr="00F04511">
        <w:rPr>
          <w:rFonts w:ascii="Times New Roman" w:eastAsia="Calibri" w:hAnsi="Times New Roman" w:cs="Times New Roman"/>
          <w:bCs/>
        </w:rPr>
        <w:t>ощадь (далее – пл.)</w:t>
      </w:r>
      <w:r w:rsidRPr="00F04511">
        <w:rPr>
          <w:rFonts w:ascii="Times New Roman" w:eastAsia="Calibri" w:hAnsi="Times New Roman" w:cs="Times New Roman"/>
          <w:bCs/>
        </w:rPr>
        <w:t xml:space="preserve"> 10,4 кв.м, КН 71:14:010203:295;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газового хозяйства, наименование: сооружение (1 очередь объекта: сеть газоснабжения «Жилищно-спортивного комплекса «Малахово» (подземного и надземного распределительного газопровода низкого давления</w:t>
      </w:r>
      <w:r w:rsidR="00C23875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>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5150 м, КН 71:14:010203:296;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 назначение: объект газового хозяйства, наименование: 1 очередь объекта: Сеть газоснабжения «Жилищно-спортивного комплекса «Малахово» (подземного и надземного распределительного газопровода высокого давления, ГРПШ №1 (ГСГО-12) с регулятором давления РДБК1П-50/35, ГРПШ №3 (ГСГО-00) с регулятором давления РДБК1-50/35, ГРПШ №3 (ГСГО-00) с регулятором давления РДБК1-50/35, (ГРПШ-400-01-У1) с регулятором давления РДНК 400М),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2376 м, КН 71:14:010203:297; </w:t>
      </w:r>
      <w:r w:rsidRPr="00F04511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F04511">
        <w:rPr>
          <w:rFonts w:ascii="Times New Roman" w:eastAsia="Calibri" w:hAnsi="Times New Roman" w:cs="Times New Roman"/>
          <w:bCs/>
        </w:rPr>
        <w:t xml:space="preserve"> (далее </w:t>
      </w:r>
      <w:bookmarkStart w:id="5" w:name="_Hlk139381245"/>
      <w:r w:rsidRPr="00F04511">
        <w:rPr>
          <w:rFonts w:ascii="Times New Roman" w:eastAsia="Calibri" w:hAnsi="Times New Roman" w:cs="Times New Roman"/>
          <w:bCs/>
        </w:rPr>
        <w:t>–</w:t>
      </w:r>
      <w:bookmarkEnd w:id="5"/>
      <w:r w:rsidRPr="00F04511">
        <w:rPr>
          <w:rFonts w:ascii="Times New Roman" w:eastAsia="Calibri" w:hAnsi="Times New Roman" w:cs="Times New Roman"/>
          <w:bCs/>
        </w:rPr>
        <w:t xml:space="preserve"> ЗУ), категория земель: земли населенных пунктов, разрешенное использование: для сельскохозяйственного использования, пл. 11 923 +/- 76 кв.м, КН 71:14:010201:309;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канатной дороги для подъема лыжников, пл. 16800 +/- 91 кв.м,</w:t>
      </w:r>
      <w:r w:rsidR="002E77B0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1600м, по направлению на юго-запад от ориентира, почтовый адрес ориентира: обл. Тульская, р-н Ленинский, с/п Рождественское, д. Малахово, д. 2, </w:t>
      </w:r>
      <w:r w:rsidRPr="00F04511">
        <w:rPr>
          <w:rFonts w:ascii="Times New Roman" w:eastAsia="Calibri" w:hAnsi="Times New Roman" w:cs="Times New Roman"/>
          <w:bCs/>
        </w:rPr>
        <w:t>КН 71:14:010201:387;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буксировочной канатной дороги для подъема лыжников,  пл. 58 800 +/- 424 кв.м,</w:t>
      </w:r>
      <w:r w:rsidR="008625C2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1100м по направлению на юго-запад от ориентира, почтовый адрес ориентира: Тульская обл., Ленинский р-н, с/п Рождественское, д. Малахово, д. 2</w:t>
      </w:r>
      <w:r w:rsidR="007A0D92" w:rsidRPr="00F04511">
        <w:rPr>
          <w:rFonts w:ascii="Times New Roman" w:eastAsia="Calibri" w:hAnsi="Times New Roman" w:cs="Times New Roman"/>
          <w:bCs/>
        </w:rPr>
        <w:t xml:space="preserve">, </w:t>
      </w:r>
      <w:r w:rsidR="008625C2" w:rsidRPr="00F04511">
        <w:rPr>
          <w:rFonts w:ascii="Times New Roman" w:eastAsia="Calibri" w:hAnsi="Times New Roman" w:cs="Times New Roman"/>
          <w:bCs/>
        </w:rPr>
        <w:t>1</w:t>
      </w:r>
      <w:r w:rsidR="007A0D92" w:rsidRPr="00F04511">
        <w:rPr>
          <w:rFonts w:ascii="Times New Roman" w:eastAsia="Calibri" w:hAnsi="Times New Roman" w:cs="Times New Roman"/>
          <w:bCs/>
        </w:rPr>
        <w:t>,</w:t>
      </w:r>
      <w:r w:rsidR="008625C2" w:rsidRPr="00F04511">
        <w:rPr>
          <w:rFonts w:ascii="Times New Roman" w:eastAsia="Calibri" w:hAnsi="Times New Roman" w:cs="Times New Roman"/>
          <w:bCs/>
        </w:rPr>
        <w:t xml:space="preserve">1 км юго-западнее д. Малахово, </w:t>
      </w:r>
      <w:r w:rsidRPr="00F04511">
        <w:rPr>
          <w:rFonts w:ascii="Times New Roman" w:eastAsia="Calibri" w:hAnsi="Times New Roman" w:cs="Times New Roman"/>
          <w:bCs/>
        </w:rPr>
        <w:t>КН 71:14:010201:394</w:t>
      </w:r>
      <w:r w:rsidR="00DC79EC" w:rsidRPr="00F04511">
        <w:rPr>
          <w:rFonts w:ascii="Times New Roman" w:eastAsia="Calibri" w:hAnsi="Times New Roman" w:cs="Times New Roman"/>
          <w:bCs/>
        </w:rPr>
        <w:t xml:space="preserve"> (о</w:t>
      </w:r>
      <w:r w:rsidRPr="00F04511">
        <w:rPr>
          <w:rFonts w:ascii="Times New Roman" w:eastAsia="Calibri" w:hAnsi="Times New Roman" w:cs="Times New Roman"/>
          <w:bCs/>
        </w:rPr>
        <w:t>граничение:</w:t>
      </w:r>
      <w:r w:rsidRPr="00F04511">
        <w:rPr>
          <w:rFonts w:ascii="Times New Roman" w:eastAsia="Calibri" w:hAnsi="Times New Roman" w:cs="Times New Roman"/>
          <w:bCs/>
          <w:i/>
        </w:rPr>
        <w:t xml:space="preserve"> </w:t>
      </w:r>
      <w:r w:rsidRPr="00F04511">
        <w:rPr>
          <w:rFonts w:ascii="Times New Roman" w:eastAsia="Calibri" w:hAnsi="Times New Roman" w:cs="Times New Roman"/>
          <w:bCs/>
        </w:rPr>
        <w:t>ограничения прав на ЗУ, предусмотренные статьей 56 ЗК РФ, реквизиты документа-основания: приказ «Об утверждении границ водоохранной зоны и границ прибрежной защитной полосы р.Волоть с притоками (р.Нюховка, руч. б/н из н.п. Большие Байдики, руч. б/н из н.п. Октябрьский, руч. б/н из н.п. Барсуки, руч. б/н из н.п. Хомяково)</w:t>
      </w:r>
      <w:r w:rsidR="003E35B7" w:rsidRPr="00F04511">
        <w:rPr>
          <w:rFonts w:ascii="Times New Roman" w:eastAsia="Calibri" w:hAnsi="Times New Roman" w:cs="Times New Roman"/>
          <w:bCs/>
        </w:rPr>
        <w:t>»</w:t>
      </w:r>
      <w:r w:rsidR="00DC79EC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 xml:space="preserve">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сооружения спортивно - оздоровительные,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208 м, КН 71:14:010201:1746;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сооружение спортивно-оздоровительное,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223 м, КН 71:14:010201:1745; </w:t>
      </w:r>
      <w:r w:rsidR="005028E7" w:rsidRPr="00F04511">
        <w:rPr>
          <w:rFonts w:ascii="Times New Roman" w:eastAsia="Calibri" w:hAnsi="Times New Roman" w:cs="Times New Roman"/>
          <w:b/>
        </w:rPr>
        <w:t>здание,</w:t>
      </w:r>
      <w:r w:rsidR="005028E7" w:rsidRPr="00F04511">
        <w:rPr>
          <w:rFonts w:ascii="Times New Roman" w:eastAsia="Calibri" w:hAnsi="Times New Roman" w:cs="Times New Roman"/>
          <w:bCs/>
        </w:rPr>
        <w:t xml:space="preserve"> назн.: нежилое, наименование: кафе, кол-во этажей: 1, в т.ч. подземных</w:t>
      </w:r>
      <w:r w:rsidR="005028E7" w:rsidRPr="005028E7">
        <w:rPr>
          <w:rFonts w:ascii="Times New Roman" w:eastAsia="Calibri" w:hAnsi="Times New Roman" w:cs="Times New Roman"/>
          <w:bCs/>
        </w:rPr>
        <w:t xml:space="preserve"> 0, пл. </w:t>
      </w:r>
      <w:r w:rsidR="005028E7" w:rsidRPr="005028E7">
        <w:rPr>
          <w:rFonts w:ascii="Times New Roman" w:eastAsia="Calibri" w:hAnsi="Times New Roman" w:cs="Times New Roman"/>
          <w:bCs/>
        </w:rPr>
        <w:lastRenderedPageBreak/>
        <w:t xml:space="preserve">369 кв.м, местоположение: Тульская обл., Ленинский р-н, с/п Рождественское, д.Малахово, пл. Курортная, д.1, КН 71:14:010203:277; </w:t>
      </w:r>
      <w:r w:rsidRPr="005028E7">
        <w:rPr>
          <w:rFonts w:ascii="Times New Roman" w:eastAsia="Calibri" w:hAnsi="Times New Roman" w:cs="Times New Roman"/>
          <w:b/>
          <w:bCs/>
        </w:rPr>
        <w:t>объект</w:t>
      </w:r>
      <w:r w:rsidR="005028E7" w:rsidRPr="005028E7">
        <w:rPr>
          <w:rFonts w:ascii="Times New Roman" w:eastAsia="Calibri" w:hAnsi="Times New Roman" w:cs="Times New Roman"/>
          <w:b/>
          <w:bCs/>
        </w:rPr>
        <w:t>ы</w:t>
      </w:r>
      <w:r w:rsidRPr="005028E7">
        <w:rPr>
          <w:rFonts w:ascii="Times New Roman" w:eastAsia="Calibri" w:hAnsi="Times New Roman" w:cs="Times New Roman"/>
          <w:b/>
          <w:bCs/>
        </w:rPr>
        <w:t xml:space="preserve"> незавершенного строительства </w:t>
      </w:r>
      <w:r w:rsidRPr="005028E7">
        <w:rPr>
          <w:rFonts w:ascii="Times New Roman" w:eastAsia="Calibri" w:hAnsi="Times New Roman" w:cs="Times New Roman"/>
          <w:bCs/>
        </w:rPr>
        <w:t xml:space="preserve">(далее </w:t>
      </w:r>
      <w:r w:rsidR="00B37F96" w:rsidRPr="005028E7">
        <w:rPr>
          <w:rFonts w:ascii="Times New Roman" w:eastAsia="Calibri" w:hAnsi="Times New Roman" w:cs="Times New Roman"/>
          <w:bCs/>
        </w:rPr>
        <w:t>–</w:t>
      </w:r>
      <w:r w:rsidRPr="005028E7">
        <w:rPr>
          <w:rFonts w:ascii="Times New Roman" w:eastAsia="Calibri" w:hAnsi="Times New Roman" w:cs="Times New Roman"/>
          <w:bCs/>
        </w:rPr>
        <w:t xml:space="preserve"> ОНС)</w:t>
      </w:r>
      <w:r w:rsidR="005028E7" w:rsidRPr="005028E7">
        <w:rPr>
          <w:rFonts w:ascii="Times New Roman" w:hAnsi="Times New Roman" w:cs="Times New Roman"/>
        </w:rPr>
        <w:t xml:space="preserve"> по </w:t>
      </w:r>
      <w:r w:rsidR="005028E7" w:rsidRPr="005028E7">
        <w:rPr>
          <w:rFonts w:ascii="Times New Roman" w:eastAsia="Calibri" w:hAnsi="Times New Roman" w:cs="Times New Roman"/>
          <w:bCs/>
        </w:rPr>
        <w:t xml:space="preserve">адресу: находится примерно в 300м по направлению на юг от ориентира д. Малахово, расположенного за пределами участка, адрес ориентира: Тульская обл, Ленинский р-н, с/п Рождественское, д. Малахово, д. 25: </w:t>
      </w:r>
      <w:r w:rsidR="005028E7" w:rsidRPr="005028E7">
        <w:rPr>
          <w:rFonts w:ascii="Times New Roman" w:eastAsia="Calibri" w:hAnsi="Times New Roman" w:cs="Times New Roman"/>
          <w:b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87%, пл. 173 кв.м,</w:t>
      </w:r>
      <w:r w:rsidR="0029676C"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Calibri" w:hAnsi="Times New Roman" w:cs="Times New Roman"/>
          <w:bCs/>
        </w:rPr>
        <w:t xml:space="preserve">КН 71:14:010201:1761;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="00B37F96" w:rsidRPr="005028E7">
        <w:rPr>
          <w:rFonts w:ascii="Times New Roman" w:eastAsia="Calibri" w:hAnsi="Times New Roman" w:cs="Times New Roman"/>
          <w:b/>
          <w:bCs/>
        </w:rPr>
        <w:t>,</w:t>
      </w:r>
      <w:r w:rsidRPr="005028E7">
        <w:rPr>
          <w:rFonts w:ascii="Times New Roman" w:eastAsia="Calibri" w:hAnsi="Times New Roman" w:cs="Times New Roman"/>
          <w:bCs/>
        </w:rPr>
        <w:t xml:space="preserve"> степень готовности - 60%,</w:t>
      </w:r>
      <w:r w:rsidR="00681320" w:rsidRPr="00681320">
        <w:t xml:space="preserve"> </w:t>
      </w:r>
      <w:r w:rsidR="00681320" w:rsidRPr="00681320">
        <w:rPr>
          <w:rFonts w:ascii="Times New Roman" w:eastAsia="Calibri" w:hAnsi="Times New Roman" w:cs="Times New Roman"/>
          <w:bCs/>
        </w:rPr>
        <w:t>пл. 173 кв.м,</w:t>
      </w:r>
      <w:r w:rsidRPr="005028E7">
        <w:rPr>
          <w:rFonts w:ascii="Times New Roman" w:eastAsia="Calibri" w:hAnsi="Times New Roman" w:cs="Times New Roman"/>
          <w:bCs/>
        </w:rPr>
        <w:t xml:space="preserve"> КН 71:14:010201:1782;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 xml:space="preserve">, степень готовности - 60%, пл. 172 кв.м, КН 71:14:010201:1781;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- 80%, пл. 201 кв.м, КН 71:14:010201:1764.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 xml:space="preserve"> Ограничение (обременение) имущества, принадлежащего </w:t>
      </w:r>
      <w:r w:rsidRPr="005028E7">
        <w:rPr>
          <w:rFonts w:ascii="Times New Roman" w:eastAsia="Times New Roman" w:hAnsi="Times New Roman" w:cs="Times New Roman"/>
          <w:b/>
          <w:lang w:eastAsia="ru-RU"/>
        </w:rPr>
        <w:t xml:space="preserve">ЗАО «РИК»: </w:t>
      </w:r>
      <w:r w:rsidRPr="005028E7">
        <w:rPr>
          <w:rFonts w:ascii="Times New Roman" w:eastAsia="Times New Roman" w:hAnsi="Times New Roman" w:cs="Times New Roman"/>
          <w:lang w:eastAsia="ru-RU"/>
        </w:rPr>
        <w:t>ипотека (залог) в пользу КБ «ПЕРВЫЙ ЭКСПРЕСС» (ОАО), ИНН 7100002710</w:t>
      </w:r>
      <w:bookmarkEnd w:id="4"/>
      <w:r w:rsidRPr="005028E7">
        <w:rPr>
          <w:rFonts w:ascii="Times New Roman" w:eastAsia="Times New Roman" w:hAnsi="Times New Roman" w:cs="Times New Roman"/>
          <w:lang w:eastAsia="ru-RU"/>
        </w:rPr>
        <w:t>, за исключением ЗУ с КН 71:14:010201:1781,</w:t>
      </w:r>
      <w:r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Times New Roman" w:hAnsi="Times New Roman" w:cs="Times New Roman"/>
          <w:lang w:eastAsia="ru-RU"/>
        </w:rPr>
        <w:t xml:space="preserve">71:14:010201:1782; 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>2) </w:t>
      </w:r>
      <w:r w:rsidRPr="005028E7">
        <w:rPr>
          <w:rFonts w:ascii="Times New Roman" w:hAnsi="Times New Roman" w:cs="Times New Roman"/>
          <w:b/>
          <w:bCs/>
          <w:color w:val="000000"/>
        </w:rPr>
        <w:t xml:space="preserve">указанное 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имущество, принадлежащее</w:t>
      </w:r>
      <w:r w:rsidRPr="005028E7">
        <w:rPr>
          <w:rFonts w:ascii="Times New Roman" w:eastAsia="Calibri" w:hAnsi="Times New Roman" w:cs="Times New Roman"/>
          <w:b/>
          <w:bCs/>
        </w:rPr>
        <w:t xml:space="preserve"> ЗАО «РИК»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продается единым лотом совместно с имуществом, принадлежащим: ООО «Норматрейд», ИНН 7716174850; ЗАО «Экспресс Ойл», ИНН 7104019111;  ООО «Огнеупор», ИНН 7103032624; </w:t>
      </w:r>
      <w:r w:rsidRPr="005028E7">
        <w:rPr>
          <w:rFonts w:ascii="Times New Roman" w:hAnsi="Times New Roman" w:cs="Times New Roman"/>
          <w:b/>
          <w:bCs/>
        </w:rPr>
        <w:t>ООО «Антей», ИНН 7106500180</w:t>
      </w:r>
      <w:r w:rsidRPr="00E806EA">
        <w:rPr>
          <w:rFonts w:ascii="Times New Roman" w:hAnsi="Times New Roman" w:cs="Times New Roman"/>
          <w:b/>
          <w:bCs/>
        </w:rPr>
        <w:t>; ООО «Юг-огнеупор», ИНН 7104046700; ООО «ТрастИнформ», ИНН 7103029100; ООО «Ситэк», ИНН 7106074630; ООО «Практика», ИНН 7107504363 (далее – Должники)</w:t>
      </w:r>
      <w:r w:rsidRPr="00E806EA">
        <w:rPr>
          <w:rFonts w:ascii="Times New Roman" w:hAnsi="Times New Roman" w:cs="Times New Roman"/>
        </w:rPr>
        <w:t xml:space="preserve">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2030219803, 2030219858, 2030219902, 2030219919, 2030219926, 2030219940, 2030219971, 2030220045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B60C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, №</w:t>
      </w:r>
      <w:r w:rsidR="00F04511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11911810, 11911824, 11911834, 11911844,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, 11912030, 11912042, 11912107 от 13.07.2023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F6389B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Публикации)).</w:t>
      </w:r>
      <w:r w:rsidRPr="002B2403">
        <w:rPr>
          <w:rFonts w:ascii="Times New Roman" w:hAnsi="Times New Roman" w:cs="Times New Roman"/>
        </w:rPr>
        <w:t xml:space="preserve"> </w:t>
      </w:r>
      <w:bookmarkStart w:id="6" w:name="_Hlk136247144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Должникам Имущества, реализуемого в составе Лота, размещен в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72670B" w:rsidRPr="0072670B">
        <w:rPr>
          <w:rFonts w:ascii="Times New Roman" w:eastAsia="Times New Roman" w:hAnsi="Times New Roman" w:cs="Times New Roman"/>
          <w:color w:val="000000"/>
          <w:lang w:eastAsia="ru-RU"/>
        </w:rPr>
        <w:t>11912074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End w:id="6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0379028" w14:textId="72670E99" w:rsidR="008C76CA" w:rsidRPr="00E806EA" w:rsidRDefault="00682FBA" w:rsidP="003E55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2B2403">
        <w:rPr>
          <w:rFonts w:ascii="Times New Roman" w:eastAsia="Calibri" w:hAnsi="Times New Roman" w:cs="Times New Roman"/>
          <w:b/>
        </w:rPr>
        <w:t>Начальная цена</w:t>
      </w:r>
      <w:r w:rsidR="00C277DA" w:rsidRPr="002B2403">
        <w:rPr>
          <w:rFonts w:ascii="Times New Roman" w:eastAsia="Calibri" w:hAnsi="Times New Roman" w:cs="Times New Roman"/>
          <w:b/>
        </w:rPr>
        <w:t xml:space="preserve"> </w:t>
      </w:r>
      <w:r w:rsidR="00C277DA" w:rsidRPr="002B2403">
        <w:rPr>
          <w:rFonts w:ascii="Times New Roman" w:eastAsia="Calibri" w:hAnsi="Times New Roman" w:cs="Times New Roman"/>
          <w:bCs/>
        </w:rPr>
        <w:t>(далее – нач.  цена)</w:t>
      </w:r>
      <w:r w:rsidRPr="002B2403">
        <w:rPr>
          <w:rFonts w:ascii="Times New Roman" w:hAnsi="Times New Roman" w:cs="Times New Roman"/>
          <w:b/>
        </w:rPr>
        <w:t xml:space="preserve"> Лота</w:t>
      </w:r>
      <w:r w:rsidR="00D300BC" w:rsidRPr="002B2403">
        <w:rPr>
          <w:rFonts w:ascii="Times New Roman" w:hAnsi="Times New Roman" w:cs="Times New Roman"/>
          <w:b/>
        </w:rPr>
        <w:t xml:space="preserve"> на Торгах</w:t>
      </w:r>
      <w:r w:rsidRPr="002B2403">
        <w:rPr>
          <w:rFonts w:ascii="Times New Roman" w:hAnsi="Times New Roman" w:cs="Times New Roman"/>
          <w:b/>
        </w:rPr>
        <w:t xml:space="preserve"> </w:t>
      </w:r>
      <w:r w:rsidRPr="002B2403">
        <w:rPr>
          <w:rFonts w:ascii="Times New Roman" w:eastAsia="Calibri" w:hAnsi="Times New Roman" w:cs="Times New Roman"/>
        </w:rPr>
        <w:t xml:space="preserve">– 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руб</w:t>
      </w:r>
      <w:r w:rsidRPr="002B2403">
        <w:rPr>
          <w:rFonts w:ascii="Times New Roman" w:eastAsia="Calibri" w:hAnsi="Times New Roman" w:cs="Times New Roman"/>
          <w:b/>
        </w:rPr>
        <w:t>.</w:t>
      </w:r>
      <w:bookmarkEnd w:id="2"/>
    </w:p>
    <w:p w14:paraId="423C6E1F" w14:textId="5C640108" w:rsidR="0066353D" w:rsidRPr="00E806EA" w:rsidRDefault="00E92FB1" w:rsidP="00B70A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806EA">
        <w:rPr>
          <w:rFonts w:ascii="Times New Roman" w:hAnsi="Times New Roman" w:cs="Times New Roman"/>
          <w:color w:val="000000" w:themeColor="text1"/>
        </w:rPr>
        <w:t>В случае, если по итогам Торгов, назначенных на 25.08.2023, Лот не реализован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, ОТ сообщает о проведении </w:t>
      </w:r>
      <w:r w:rsidR="007D3617">
        <w:rPr>
          <w:rFonts w:ascii="Times New Roman" w:hAnsi="Times New Roman" w:cs="Times New Roman"/>
          <w:b/>
          <w:color w:val="000000" w:themeColor="text1"/>
        </w:rPr>
        <w:t>13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в 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час. 00 мин.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color w:val="000000" w:themeColor="text1"/>
        </w:rPr>
        <w:t>–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</w:t>
      </w:r>
      <w:r w:rsidR="007D3617">
        <w:rPr>
          <w:rFonts w:ascii="Times New Roman" w:hAnsi="Times New Roman" w:cs="Times New Roman"/>
          <w:b/>
          <w:color w:val="000000" w:themeColor="text1"/>
        </w:rPr>
        <w:t> 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час. 00 мин. </w:t>
      </w:r>
      <w:r w:rsidR="007D3617">
        <w:rPr>
          <w:rFonts w:ascii="Times New Roman" w:hAnsi="Times New Roman" w:cs="Times New Roman"/>
          <w:b/>
          <w:color w:val="000000" w:themeColor="text1"/>
        </w:rPr>
        <w:t>03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до 23 час 00 мин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</w:t>
      </w:r>
      <w:r w:rsidR="007D3617">
        <w:rPr>
          <w:rFonts w:ascii="Times New Roman" w:hAnsi="Times New Roman" w:cs="Times New Roman"/>
          <w:color w:val="000000" w:themeColor="text1"/>
        </w:rPr>
        <w:t>12.10</w:t>
      </w:r>
      <w:r w:rsidR="0066353D" w:rsidRPr="00E806EA">
        <w:rPr>
          <w:rFonts w:ascii="Times New Roman" w:hAnsi="Times New Roman" w:cs="Times New Roman"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color w:val="000000" w:themeColor="text1"/>
        </w:rPr>
        <w:t>в 17 час. 00 мин., оформляется протоколом об определении участников торгов. Нач</w:t>
      </w:r>
      <w:r w:rsidR="00C277DA" w:rsidRPr="00E806EA">
        <w:rPr>
          <w:rFonts w:ascii="Times New Roman" w:hAnsi="Times New Roman" w:cs="Times New Roman"/>
          <w:color w:val="000000" w:themeColor="text1"/>
        </w:rPr>
        <w:t>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цена </w:t>
      </w:r>
      <w:r w:rsidR="00EA058A">
        <w:rPr>
          <w:rFonts w:ascii="Times New Roman" w:hAnsi="Times New Roman" w:cs="Times New Roman"/>
          <w:color w:val="000000" w:themeColor="text1"/>
        </w:rPr>
        <w:t xml:space="preserve">Лота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на повторных Торгах – </w:t>
      </w:r>
      <w:r w:rsidR="00D52DEF" w:rsidRPr="00E806EA">
        <w:rPr>
          <w:rFonts w:ascii="Times New Roman" w:hAnsi="Times New Roman" w:cs="Times New Roman"/>
          <w:color w:val="000000" w:themeColor="text1"/>
        </w:rPr>
        <w:t>2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951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928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263,70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руб. </w:t>
      </w:r>
    </w:p>
    <w:p w14:paraId="5EB649E3" w14:textId="23E6BE34" w:rsidR="009E2D04" w:rsidRPr="00E806EA" w:rsidRDefault="00E92FB1" w:rsidP="00E92F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В случае, если по итогам повторных Торгов, назначенных на </w:t>
      </w:r>
      <w:r w:rsidR="00D73263">
        <w:rPr>
          <w:rFonts w:ascii="Times New Roman" w:eastAsia="Calibri" w:hAnsi="Times New Roman" w:cs="Times New Roman"/>
        </w:rPr>
        <w:t>13</w:t>
      </w:r>
      <w:r w:rsidRPr="00E806EA">
        <w:rPr>
          <w:rFonts w:ascii="Times New Roman" w:eastAsia="Calibri" w:hAnsi="Times New Roman" w:cs="Times New Roman"/>
        </w:rPr>
        <w:t>.</w:t>
      </w:r>
      <w:r w:rsidR="00D73263">
        <w:rPr>
          <w:rFonts w:ascii="Times New Roman" w:eastAsia="Calibri" w:hAnsi="Times New Roman" w:cs="Times New Roman"/>
        </w:rPr>
        <w:t>10</w:t>
      </w:r>
      <w:r w:rsidRPr="00E806EA">
        <w:rPr>
          <w:rFonts w:ascii="Times New Roman" w:eastAsia="Calibri" w:hAnsi="Times New Roman" w:cs="Times New Roman"/>
        </w:rPr>
        <w:t>.2023, Лот не реализован,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E806EA">
        <w:rPr>
          <w:rFonts w:ascii="Times New Roman" w:eastAsia="Calibri" w:hAnsi="Times New Roman" w:cs="Times New Roman"/>
          <w:b/>
          <w:bCs/>
        </w:rPr>
        <w:t>Торги ППП</w:t>
      </w:r>
      <w:r w:rsidRPr="00E806EA">
        <w:rPr>
          <w:rFonts w:ascii="Times New Roman" w:eastAsia="Calibri" w:hAnsi="Times New Roman" w:cs="Times New Roman"/>
        </w:rPr>
        <w:t xml:space="preserve">) на ЭП.  </w:t>
      </w:r>
      <w:r w:rsidR="009E2D04" w:rsidRPr="00E806EA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</w:t>
      </w:r>
      <w:r w:rsidR="00206EF7">
        <w:rPr>
          <w:rFonts w:ascii="Times New Roman" w:eastAsia="Calibri" w:hAnsi="Times New Roman" w:cs="Times New Roman"/>
          <w:b/>
        </w:rPr>
        <w:t>13</w:t>
      </w:r>
      <w:r w:rsidR="009E2D04" w:rsidRPr="00E806EA">
        <w:rPr>
          <w:rFonts w:ascii="Times New Roman" w:eastAsia="Calibri" w:hAnsi="Times New Roman" w:cs="Times New Roman"/>
          <w:b/>
        </w:rPr>
        <w:t>.</w:t>
      </w:r>
      <w:r w:rsidR="00206EF7">
        <w:rPr>
          <w:rFonts w:ascii="Times New Roman" w:eastAsia="Calibri" w:hAnsi="Times New Roman" w:cs="Times New Roman"/>
          <w:b/>
        </w:rPr>
        <w:t>11</w:t>
      </w:r>
      <w:r w:rsidR="009E2D04" w:rsidRPr="00E806EA">
        <w:rPr>
          <w:rFonts w:ascii="Times New Roman" w:eastAsia="Calibri" w:hAnsi="Times New Roman" w:cs="Times New Roman"/>
          <w:b/>
        </w:rPr>
        <w:t>.2023 с 17</w:t>
      </w:r>
      <w:r w:rsidR="00206EF7">
        <w:rPr>
          <w:rFonts w:ascii="Times New Roman" w:eastAsia="Calibri" w:hAnsi="Times New Roman" w:cs="Times New Roman"/>
          <w:b/>
        </w:rPr>
        <w:t> </w:t>
      </w:r>
      <w:r w:rsidR="009E2D04" w:rsidRPr="00E806EA">
        <w:rPr>
          <w:rFonts w:ascii="Times New Roman" w:eastAsia="Calibri" w:hAnsi="Times New Roman" w:cs="Times New Roman"/>
          <w:b/>
        </w:rPr>
        <w:t xml:space="preserve">час. 00 мин. </w:t>
      </w:r>
      <w:r w:rsidR="009E2D04" w:rsidRPr="00E806EA">
        <w:rPr>
          <w:rFonts w:ascii="Times New Roman" w:eastAsia="Calibri" w:hAnsi="Times New Roman" w:cs="Times New Roman"/>
        </w:rPr>
        <w:t>Нач</w:t>
      </w:r>
      <w:r w:rsidR="00C277DA" w:rsidRPr="00E806EA">
        <w:rPr>
          <w:rFonts w:ascii="Times New Roman" w:eastAsia="Calibri" w:hAnsi="Times New Roman" w:cs="Times New Roman"/>
        </w:rPr>
        <w:t>.</w:t>
      </w:r>
      <w:r w:rsidR="009E2D04" w:rsidRPr="00E806EA">
        <w:rPr>
          <w:rFonts w:ascii="Times New Roman" w:eastAsia="Calibri" w:hAnsi="Times New Roman" w:cs="Times New Roman"/>
        </w:rPr>
        <w:t xml:space="preserve">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</w:t>
      </w:r>
      <w:r w:rsidR="00C277DA" w:rsidRPr="00E806EA">
        <w:rPr>
          <w:rFonts w:ascii="Times New Roman" w:eastAsia="Calibri" w:hAnsi="Times New Roman" w:cs="Times New Roman"/>
        </w:rPr>
        <w:t>2</w:t>
      </w:r>
      <w:r w:rsidR="009E2D04" w:rsidRPr="00E806EA">
        <w:rPr>
          <w:rFonts w:ascii="Times New Roman" w:eastAsia="Calibri" w:hAnsi="Times New Roman" w:cs="Times New Roman"/>
        </w:rPr>
        <w:t xml:space="preserve">-ый периоды – 7 календ. дней, величина снижения – </w:t>
      </w:r>
      <w:r w:rsidR="00C277DA" w:rsidRPr="00E806EA">
        <w:rPr>
          <w:rFonts w:ascii="Times New Roman" w:eastAsia="Calibri" w:hAnsi="Times New Roman" w:cs="Times New Roman"/>
        </w:rPr>
        <w:t>8</w:t>
      </w:r>
      <w:r w:rsidR="009E2D04" w:rsidRPr="00E806EA">
        <w:rPr>
          <w:rFonts w:ascii="Times New Roman" w:eastAsia="Calibri" w:hAnsi="Times New Roman" w:cs="Times New Roman"/>
        </w:rPr>
        <w:t xml:space="preserve">% от нач. цены Лота, установленной на 1-ом периоде. Минимальная цена (цена отсечения) – </w:t>
      </w:r>
      <w:r w:rsidR="00C277DA" w:rsidRPr="00E806EA">
        <w:rPr>
          <w:rFonts w:ascii="Times New Roman" w:eastAsia="Calibri" w:hAnsi="Times New Roman" w:cs="Times New Roman"/>
        </w:rPr>
        <w:t>354 231 391,64</w:t>
      </w:r>
      <w:r w:rsidR="009E2D04" w:rsidRPr="00E806EA">
        <w:rPr>
          <w:rFonts w:ascii="Times New Roman" w:eastAsia="Calibri" w:hAnsi="Times New Roman" w:cs="Times New Roman"/>
        </w:rPr>
        <w:t xml:space="preserve">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9E2D04" w:rsidRPr="00E806EA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bookmarkEnd w:id="3"/>
    <w:p w14:paraId="7B93DBB3" w14:textId="476B7BA9" w:rsidR="00956E75" w:rsidRPr="00E806EA" w:rsidRDefault="001A262F" w:rsidP="00CA39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E806E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E806EA">
        <w:rPr>
          <w:rFonts w:ascii="Times New Roman" w:hAnsi="Times New Roman" w:cs="Times New Roman"/>
        </w:rPr>
        <w:t xml:space="preserve">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</w:t>
      </w:r>
      <w:hyperlink r:id="rId5" w:history="1">
        <w:r w:rsidR="002D2BC7" w:rsidRPr="00E806EA">
          <w:rPr>
            <w:rStyle w:val="a3"/>
            <w:rFonts w:ascii="Times New Roman" w:eastAsia="Times New Roman" w:hAnsi="Times New Roman" w:cs="Times New Roman"/>
            <w:lang w:eastAsia="ru-RU"/>
          </w:rPr>
          <w:t>gaguake@asv.org.ru</w:t>
        </w:r>
      </w:hyperlink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, тел. +7(915)523-88-78, Гагуа Кристина Эдуардовна. Ознакомление с документами и фотографиями Имущества осуществляется </w:t>
      </w:r>
      <w:r w:rsidR="00027773" w:rsidRPr="00E806EA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6C32CD63" w:rsidR="00CA1445" w:rsidRPr="00E806EA" w:rsidRDefault="00B70A8D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E806EA">
        <w:rPr>
          <w:rFonts w:ascii="Times New Roman" w:hAnsi="Times New Roman" w:cs="Times New Roman"/>
        </w:rPr>
        <w:t xml:space="preserve"> от нач. цены Лота; </w:t>
      </w:r>
      <w:r w:rsidRPr="00E806EA">
        <w:rPr>
          <w:rFonts w:ascii="Times New Roman" w:hAnsi="Times New Roman" w:cs="Times New Roman"/>
          <w:b/>
          <w:bCs/>
        </w:rPr>
        <w:t xml:space="preserve">шаг аукциона </w:t>
      </w:r>
      <w:r w:rsidR="00D779F4" w:rsidRPr="00D779F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E806EA">
        <w:rPr>
          <w:rFonts w:ascii="Times New Roman" w:hAnsi="Times New Roman" w:cs="Times New Roman"/>
          <w:b/>
          <w:bCs/>
        </w:rPr>
        <w:t>– 5%</w:t>
      </w:r>
      <w:r w:rsidRPr="00E806EA">
        <w:rPr>
          <w:rFonts w:ascii="Times New Roman" w:hAnsi="Times New Roman" w:cs="Times New Roman"/>
        </w:rPr>
        <w:t xml:space="preserve"> от нач. цены Лота. </w:t>
      </w:r>
      <w:r w:rsidRPr="00E806EA">
        <w:rPr>
          <w:rFonts w:ascii="Times New Roman" w:hAnsi="Times New Roman" w:cs="Times New Roman"/>
          <w:b/>
          <w:bCs/>
        </w:rPr>
        <w:t>Задаток для Торгов ППП – 20 %</w:t>
      </w:r>
      <w:r w:rsidRPr="00E806EA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EC7B3D">
        <w:rPr>
          <w:rFonts w:ascii="Times New Roman" w:hAnsi="Times New Roman" w:cs="Times New Roman"/>
        </w:rPr>
        <w:t xml:space="preserve"> </w:t>
      </w:r>
      <w:r w:rsidR="003B149A" w:rsidRPr="00E806E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E806EA">
        <w:rPr>
          <w:rFonts w:ascii="Times New Roman" w:hAnsi="Times New Roman" w:cs="Times New Roman"/>
          <w:b/>
          <w:bCs/>
        </w:rPr>
        <w:t>–</w:t>
      </w:r>
      <w:r w:rsidR="003B149A" w:rsidRPr="00E806E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064CD3" w:rsidRPr="00E806EA">
        <w:rPr>
          <w:rFonts w:ascii="Times New Roman" w:eastAsia="Calibri" w:hAnsi="Times New Roman" w:cs="Times New Roman"/>
        </w:rPr>
        <w:t xml:space="preserve"> </w:t>
      </w:r>
      <w:r w:rsidR="00CA1445" w:rsidRPr="00E806E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064CD3" w:rsidRPr="00E806EA">
        <w:rPr>
          <w:rFonts w:ascii="Times New Roman" w:hAnsi="Times New Roman" w:cs="Times New Roman"/>
        </w:rPr>
        <w:t xml:space="preserve"> </w:t>
      </w:r>
      <w:r w:rsidR="00064CD3" w:rsidRPr="00E806EA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</w:t>
      </w:r>
      <w:r w:rsidR="00064CD3" w:rsidRPr="00E806EA">
        <w:rPr>
          <w:rFonts w:ascii="Times New Roman" w:eastAsia="Calibri" w:hAnsi="Times New Roman" w:cs="Times New Roman"/>
        </w:rPr>
        <w:lastRenderedPageBreak/>
        <w:t xml:space="preserve">на дату составления протокола об определении участников торгов. </w:t>
      </w:r>
      <w:r w:rsidR="00CA1445" w:rsidRPr="00E806E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012631C" w:rsidR="008C76CA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К участию в </w:t>
      </w:r>
      <w:r w:rsidR="0024193A">
        <w:rPr>
          <w:rFonts w:ascii="Times New Roman" w:eastAsia="Calibri" w:hAnsi="Times New Roman" w:cs="Times New Roman"/>
        </w:rPr>
        <w:t>Торгах</w:t>
      </w:r>
      <w:r w:rsidR="0024193A" w:rsidRPr="0024193A">
        <w:rPr>
          <w:rFonts w:ascii="Times New Roman" w:eastAsia="Calibri" w:hAnsi="Times New Roman" w:cs="Times New Roman"/>
        </w:rPr>
        <w:t>, повторных Торгах, Торгах ППП</w:t>
      </w:r>
      <w:r w:rsidRPr="00E806E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8636DD" w:rsidRPr="00E806EA">
        <w:rPr>
          <w:rFonts w:ascii="Times New Roman" w:eastAsia="Calibri" w:hAnsi="Times New Roman" w:cs="Times New Roman"/>
        </w:rPr>
        <w:t>«</w:t>
      </w:r>
      <w:r w:rsidRPr="00E806EA">
        <w:rPr>
          <w:rFonts w:ascii="Times New Roman" w:eastAsia="Calibri" w:hAnsi="Times New Roman" w:cs="Times New Roman"/>
        </w:rPr>
        <w:t>О несостоятельности (банкротстве)</w:t>
      </w:r>
      <w:r w:rsidR="008636DD" w:rsidRPr="00E806EA">
        <w:rPr>
          <w:rFonts w:ascii="Times New Roman" w:eastAsia="Calibri" w:hAnsi="Times New Roman" w:cs="Times New Roman"/>
        </w:rPr>
        <w:t>»</w:t>
      </w:r>
      <w:r w:rsidRPr="00E806E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FA15A7C" w14:textId="6C557A55" w:rsidR="00064CD3" w:rsidRPr="00E806EA" w:rsidRDefault="00064CD3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E806E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E806EA">
        <w:rPr>
          <w:rFonts w:ascii="Times New Roman" w:eastAsia="Calibri" w:hAnsi="Times New Roman" w:cs="Times New Roman"/>
        </w:rPr>
        <w:t xml:space="preserve">(далее – ПТ) </w:t>
      </w:r>
      <w:r w:rsidR="002C13DC" w:rsidRPr="00E806EA">
        <w:rPr>
          <w:rFonts w:ascii="Times New Roman" w:eastAsia="Calibri" w:hAnsi="Times New Roman" w:cs="Times New Roman"/>
        </w:rPr>
        <w:t>–</w:t>
      </w:r>
      <w:r w:rsidR="008C1F3B" w:rsidRPr="00E806E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="007861E7"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="007861E7"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260A57B8" w14:textId="12E6D470" w:rsidR="002C13DC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E806EA">
        <w:rPr>
          <w:rFonts w:ascii="Times New Roman" w:eastAsia="Calibri" w:hAnsi="Times New Roman" w:cs="Times New Roman"/>
        </w:rPr>
        <w:t xml:space="preserve"> Проект </w:t>
      </w:r>
      <w:r w:rsidR="002C13DC" w:rsidRPr="00E806EA">
        <w:rPr>
          <w:rFonts w:ascii="Times New Roman" w:eastAsia="Calibri" w:hAnsi="Times New Roman" w:cs="Times New Roman"/>
        </w:rPr>
        <w:t xml:space="preserve">многостороннего </w:t>
      </w:r>
      <w:r w:rsidRPr="00E806EA">
        <w:rPr>
          <w:rFonts w:ascii="Times New Roman" w:eastAsia="Calibri" w:hAnsi="Times New Roman" w:cs="Times New Roman"/>
        </w:rPr>
        <w:t>договора купли-продажи</w:t>
      </w:r>
      <w:r w:rsidR="002368DE" w:rsidRPr="00E806EA">
        <w:rPr>
          <w:rFonts w:ascii="Times New Roman" w:eastAsia="Calibri" w:hAnsi="Times New Roman" w:cs="Times New Roman"/>
        </w:rPr>
        <w:t xml:space="preserve"> (далее – Договор) </w:t>
      </w:r>
      <w:r w:rsidRPr="00E806EA">
        <w:rPr>
          <w:rFonts w:ascii="Times New Roman" w:eastAsia="Calibri" w:hAnsi="Times New Roman" w:cs="Times New Roman"/>
        </w:rPr>
        <w:t xml:space="preserve">размещен на ЭП. </w:t>
      </w:r>
      <w:r w:rsidR="002368DE" w:rsidRPr="00E806EA">
        <w:rPr>
          <w:rFonts w:ascii="Times New Roman" w:eastAsia="Calibri" w:hAnsi="Times New Roman" w:cs="Times New Roman"/>
        </w:rPr>
        <w:t>Договор</w:t>
      </w:r>
      <w:r w:rsidRPr="00E806E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E806EA">
        <w:rPr>
          <w:rFonts w:ascii="Times New Roman" w:eastAsia="Calibri" w:hAnsi="Times New Roman" w:cs="Times New Roman"/>
        </w:rPr>
        <w:t>Д</w:t>
      </w:r>
      <w:r w:rsidRPr="00E806E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E806EA">
        <w:rPr>
          <w:rFonts w:ascii="Times New Roman" w:eastAsia="Calibri" w:hAnsi="Times New Roman" w:cs="Times New Roman"/>
        </w:rPr>
        <w:t>оговора</w:t>
      </w:r>
      <w:r w:rsidR="004326B0" w:rsidRPr="00E806EA">
        <w:rPr>
          <w:rFonts w:ascii="Times New Roman" w:eastAsia="Calibri" w:hAnsi="Times New Roman" w:cs="Times New Roman"/>
        </w:rPr>
        <w:t xml:space="preserve"> на </w:t>
      </w:r>
      <w:r w:rsidR="00565219" w:rsidRPr="00E806EA">
        <w:rPr>
          <w:rFonts w:ascii="Times New Roman" w:eastAsia="Calibri" w:hAnsi="Times New Roman" w:cs="Times New Roman"/>
        </w:rPr>
        <w:t>счета</w:t>
      </w:r>
      <w:r w:rsidR="002D2BC7" w:rsidRPr="00E806EA">
        <w:rPr>
          <w:rFonts w:ascii="Times New Roman" w:eastAsia="Calibri" w:hAnsi="Times New Roman" w:cs="Times New Roman"/>
        </w:rPr>
        <w:t xml:space="preserve"> ЗАО «РИК»</w:t>
      </w:r>
      <w:r w:rsidR="00565219" w:rsidRPr="00E806EA">
        <w:rPr>
          <w:rFonts w:ascii="Times New Roman" w:eastAsia="Calibri" w:hAnsi="Times New Roman" w:cs="Times New Roman"/>
        </w:rPr>
        <w:t xml:space="preserve">: основной счет – № </w:t>
      </w:r>
      <w:r w:rsidR="002D2BC7" w:rsidRPr="00E806EA">
        <w:rPr>
          <w:rFonts w:ascii="Times New Roman" w:eastAsia="Calibri" w:hAnsi="Times New Roman" w:cs="Times New Roman"/>
        </w:rPr>
        <w:t>40702810900960001281</w:t>
      </w:r>
      <w:r w:rsidR="00565219" w:rsidRPr="00E806EA">
        <w:rPr>
          <w:rFonts w:ascii="Times New Roman" w:eastAsia="Calibri" w:hAnsi="Times New Roman" w:cs="Times New Roman"/>
        </w:rPr>
        <w:t>, спец. счет –</w:t>
      </w:r>
      <w:r w:rsidR="002D2BC7" w:rsidRPr="00E806EA">
        <w:rPr>
          <w:rFonts w:ascii="Times New Roman" w:hAnsi="Times New Roman" w:cs="Times New Roman"/>
          <w:bCs/>
          <w:iCs/>
        </w:rPr>
        <w:t xml:space="preserve"> 40702810700960001290 в Дополнительном офисе «Тульский» ПАО Банк «УРАЛСИБ», БИК 044525787, к/с 30101810100000000787</w:t>
      </w:r>
      <w:r w:rsidR="00565219" w:rsidRPr="00E806EA">
        <w:rPr>
          <w:rFonts w:ascii="Times New Roman" w:hAnsi="Times New Roman" w:cs="Times New Roman"/>
          <w:bCs/>
          <w:iCs/>
        </w:rPr>
        <w:t xml:space="preserve">, 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E806E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E806E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E806EA">
        <w:rPr>
          <w:rFonts w:ascii="Times New Roman" w:eastAsia="Calibri" w:hAnsi="Times New Roman" w:cs="Times New Roman"/>
          <w:bCs/>
          <w:iCs/>
        </w:rPr>
        <w:t>ные</w:t>
      </w:r>
      <w:r w:rsidR="002C13DC" w:rsidRPr="00E806E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7AA3D56C" w:rsidR="00405E99" w:rsidRPr="00E806EA" w:rsidRDefault="00405E99" w:rsidP="00CA39D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№8</w:t>
      </w:r>
      <w:r w:rsidR="00EF45A5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1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A3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 w:rsidSect="009A50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64CD3"/>
    <w:rsid w:val="00084C4D"/>
    <w:rsid w:val="0008603C"/>
    <w:rsid w:val="00091C9E"/>
    <w:rsid w:val="00095E61"/>
    <w:rsid w:val="000B2774"/>
    <w:rsid w:val="000B4584"/>
    <w:rsid w:val="000D595B"/>
    <w:rsid w:val="000E2112"/>
    <w:rsid w:val="000E393E"/>
    <w:rsid w:val="000F5A35"/>
    <w:rsid w:val="00101302"/>
    <w:rsid w:val="0011721C"/>
    <w:rsid w:val="001278CE"/>
    <w:rsid w:val="00154ABB"/>
    <w:rsid w:val="00155F00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06EF7"/>
    <w:rsid w:val="002164CB"/>
    <w:rsid w:val="002368DE"/>
    <w:rsid w:val="0024193A"/>
    <w:rsid w:val="00250D42"/>
    <w:rsid w:val="00251965"/>
    <w:rsid w:val="00253686"/>
    <w:rsid w:val="00285428"/>
    <w:rsid w:val="0029676C"/>
    <w:rsid w:val="002A3E9C"/>
    <w:rsid w:val="002B2403"/>
    <w:rsid w:val="002C13DC"/>
    <w:rsid w:val="002C7E66"/>
    <w:rsid w:val="002D2BC7"/>
    <w:rsid w:val="002D62F4"/>
    <w:rsid w:val="002E4DFF"/>
    <w:rsid w:val="002E598A"/>
    <w:rsid w:val="002E5E4A"/>
    <w:rsid w:val="002E77B0"/>
    <w:rsid w:val="00303A5A"/>
    <w:rsid w:val="00304650"/>
    <w:rsid w:val="0030595A"/>
    <w:rsid w:val="0030755F"/>
    <w:rsid w:val="00332BDA"/>
    <w:rsid w:val="00350530"/>
    <w:rsid w:val="003525C9"/>
    <w:rsid w:val="003568F4"/>
    <w:rsid w:val="00370D8E"/>
    <w:rsid w:val="00377997"/>
    <w:rsid w:val="003843C8"/>
    <w:rsid w:val="00384B61"/>
    <w:rsid w:val="00390C5D"/>
    <w:rsid w:val="00397DD3"/>
    <w:rsid w:val="003A7B8B"/>
    <w:rsid w:val="003B149A"/>
    <w:rsid w:val="003B263E"/>
    <w:rsid w:val="003B43B3"/>
    <w:rsid w:val="003B4C32"/>
    <w:rsid w:val="003C472E"/>
    <w:rsid w:val="003E2865"/>
    <w:rsid w:val="003E35B7"/>
    <w:rsid w:val="003E55C0"/>
    <w:rsid w:val="00405C35"/>
    <w:rsid w:val="00405E99"/>
    <w:rsid w:val="00406301"/>
    <w:rsid w:val="00412C76"/>
    <w:rsid w:val="00421A0E"/>
    <w:rsid w:val="004326B0"/>
    <w:rsid w:val="004332F5"/>
    <w:rsid w:val="00443461"/>
    <w:rsid w:val="00447D4A"/>
    <w:rsid w:val="00451B50"/>
    <w:rsid w:val="00454F72"/>
    <w:rsid w:val="00461010"/>
    <w:rsid w:val="00474A6E"/>
    <w:rsid w:val="00477DED"/>
    <w:rsid w:val="00490287"/>
    <w:rsid w:val="004B6C7B"/>
    <w:rsid w:val="004D237B"/>
    <w:rsid w:val="004D4420"/>
    <w:rsid w:val="004D7436"/>
    <w:rsid w:val="004E5B33"/>
    <w:rsid w:val="004E63A2"/>
    <w:rsid w:val="005028E7"/>
    <w:rsid w:val="005067C6"/>
    <w:rsid w:val="00514286"/>
    <w:rsid w:val="0054101B"/>
    <w:rsid w:val="005415DE"/>
    <w:rsid w:val="00556CD2"/>
    <w:rsid w:val="00565219"/>
    <w:rsid w:val="005654DF"/>
    <w:rsid w:val="00566C38"/>
    <w:rsid w:val="005703B9"/>
    <w:rsid w:val="0057518D"/>
    <w:rsid w:val="0058276B"/>
    <w:rsid w:val="00583E86"/>
    <w:rsid w:val="00585CC5"/>
    <w:rsid w:val="005868C9"/>
    <w:rsid w:val="00590E39"/>
    <w:rsid w:val="005A20F4"/>
    <w:rsid w:val="005A3E49"/>
    <w:rsid w:val="005A6CC3"/>
    <w:rsid w:val="005B6E66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46665"/>
    <w:rsid w:val="00654262"/>
    <w:rsid w:val="00657D99"/>
    <w:rsid w:val="0066353D"/>
    <w:rsid w:val="00670BBD"/>
    <w:rsid w:val="00681320"/>
    <w:rsid w:val="00682FBA"/>
    <w:rsid w:val="00684F29"/>
    <w:rsid w:val="006938AF"/>
    <w:rsid w:val="006943D3"/>
    <w:rsid w:val="006A0820"/>
    <w:rsid w:val="006B1F7B"/>
    <w:rsid w:val="006C083B"/>
    <w:rsid w:val="006C7504"/>
    <w:rsid w:val="006D6212"/>
    <w:rsid w:val="006E1348"/>
    <w:rsid w:val="006F08A4"/>
    <w:rsid w:val="006F3681"/>
    <w:rsid w:val="006F503E"/>
    <w:rsid w:val="00702FF1"/>
    <w:rsid w:val="00712AEB"/>
    <w:rsid w:val="00716E50"/>
    <w:rsid w:val="00720BA9"/>
    <w:rsid w:val="0072670B"/>
    <w:rsid w:val="00775537"/>
    <w:rsid w:val="0078337C"/>
    <w:rsid w:val="007861E7"/>
    <w:rsid w:val="007A0D92"/>
    <w:rsid w:val="007A52D8"/>
    <w:rsid w:val="007A6378"/>
    <w:rsid w:val="007B11BA"/>
    <w:rsid w:val="007B58D0"/>
    <w:rsid w:val="007C0D2E"/>
    <w:rsid w:val="007C21C1"/>
    <w:rsid w:val="007D3617"/>
    <w:rsid w:val="007D3BF8"/>
    <w:rsid w:val="007E31FE"/>
    <w:rsid w:val="007E4549"/>
    <w:rsid w:val="007F13F9"/>
    <w:rsid w:val="007F7BF9"/>
    <w:rsid w:val="00800358"/>
    <w:rsid w:val="008212F5"/>
    <w:rsid w:val="00834C42"/>
    <w:rsid w:val="00853844"/>
    <w:rsid w:val="0085659B"/>
    <w:rsid w:val="008625C2"/>
    <w:rsid w:val="008636DD"/>
    <w:rsid w:val="00864CD0"/>
    <w:rsid w:val="00865C93"/>
    <w:rsid w:val="008822FA"/>
    <w:rsid w:val="008B4CDF"/>
    <w:rsid w:val="008B74CF"/>
    <w:rsid w:val="008C01DB"/>
    <w:rsid w:val="008C1F3B"/>
    <w:rsid w:val="008C4515"/>
    <w:rsid w:val="008C76CA"/>
    <w:rsid w:val="008D0464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74C71"/>
    <w:rsid w:val="009854C0"/>
    <w:rsid w:val="0099094B"/>
    <w:rsid w:val="00991761"/>
    <w:rsid w:val="00996DE9"/>
    <w:rsid w:val="009A1BD9"/>
    <w:rsid w:val="009A5089"/>
    <w:rsid w:val="009C0E85"/>
    <w:rsid w:val="009C169E"/>
    <w:rsid w:val="009E1AB7"/>
    <w:rsid w:val="009E2D04"/>
    <w:rsid w:val="009E32AE"/>
    <w:rsid w:val="009F1FC6"/>
    <w:rsid w:val="00A041A3"/>
    <w:rsid w:val="00A14E91"/>
    <w:rsid w:val="00A37560"/>
    <w:rsid w:val="00A410EE"/>
    <w:rsid w:val="00A504FB"/>
    <w:rsid w:val="00A563DB"/>
    <w:rsid w:val="00A57794"/>
    <w:rsid w:val="00A64ACA"/>
    <w:rsid w:val="00A67A1A"/>
    <w:rsid w:val="00A71C3C"/>
    <w:rsid w:val="00A95902"/>
    <w:rsid w:val="00AA3F36"/>
    <w:rsid w:val="00AB398B"/>
    <w:rsid w:val="00AC1EC3"/>
    <w:rsid w:val="00AC301B"/>
    <w:rsid w:val="00AD1954"/>
    <w:rsid w:val="00AE2105"/>
    <w:rsid w:val="00B058BF"/>
    <w:rsid w:val="00B1069F"/>
    <w:rsid w:val="00B147A4"/>
    <w:rsid w:val="00B21481"/>
    <w:rsid w:val="00B216C6"/>
    <w:rsid w:val="00B34FCA"/>
    <w:rsid w:val="00B37F96"/>
    <w:rsid w:val="00B47F20"/>
    <w:rsid w:val="00B546EC"/>
    <w:rsid w:val="00B60C9D"/>
    <w:rsid w:val="00B70A8D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23875"/>
    <w:rsid w:val="00C277DA"/>
    <w:rsid w:val="00C303E1"/>
    <w:rsid w:val="00C31CB5"/>
    <w:rsid w:val="00C31E3C"/>
    <w:rsid w:val="00C40598"/>
    <w:rsid w:val="00C4718F"/>
    <w:rsid w:val="00C56698"/>
    <w:rsid w:val="00C72917"/>
    <w:rsid w:val="00C73755"/>
    <w:rsid w:val="00C75FBB"/>
    <w:rsid w:val="00C91772"/>
    <w:rsid w:val="00C96994"/>
    <w:rsid w:val="00C97C64"/>
    <w:rsid w:val="00CA1445"/>
    <w:rsid w:val="00CA39D7"/>
    <w:rsid w:val="00CA413E"/>
    <w:rsid w:val="00CB2854"/>
    <w:rsid w:val="00CE4D13"/>
    <w:rsid w:val="00CF1659"/>
    <w:rsid w:val="00CF5475"/>
    <w:rsid w:val="00D068CF"/>
    <w:rsid w:val="00D14A28"/>
    <w:rsid w:val="00D21CCC"/>
    <w:rsid w:val="00D300BC"/>
    <w:rsid w:val="00D31A5C"/>
    <w:rsid w:val="00D31E9E"/>
    <w:rsid w:val="00D3219F"/>
    <w:rsid w:val="00D32B14"/>
    <w:rsid w:val="00D43F90"/>
    <w:rsid w:val="00D52DEF"/>
    <w:rsid w:val="00D53F51"/>
    <w:rsid w:val="00D623F9"/>
    <w:rsid w:val="00D653CE"/>
    <w:rsid w:val="00D66578"/>
    <w:rsid w:val="00D712A9"/>
    <w:rsid w:val="00D73263"/>
    <w:rsid w:val="00D779F4"/>
    <w:rsid w:val="00D86F92"/>
    <w:rsid w:val="00D87CAB"/>
    <w:rsid w:val="00D930C0"/>
    <w:rsid w:val="00D93336"/>
    <w:rsid w:val="00DB35E1"/>
    <w:rsid w:val="00DC79EC"/>
    <w:rsid w:val="00DE3039"/>
    <w:rsid w:val="00DF219F"/>
    <w:rsid w:val="00DF5123"/>
    <w:rsid w:val="00E07AFE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06EA"/>
    <w:rsid w:val="00E92FB1"/>
    <w:rsid w:val="00EA058A"/>
    <w:rsid w:val="00EA65BA"/>
    <w:rsid w:val="00EA73C4"/>
    <w:rsid w:val="00EB33A7"/>
    <w:rsid w:val="00EB3662"/>
    <w:rsid w:val="00EC5738"/>
    <w:rsid w:val="00EC7B3D"/>
    <w:rsid w:val="00EE5DBD"/>
    <w:rsid w:val="00EF45A5"/>
    <w:rsid w:val="00F04511"/>
    <w:rsid w:val="00F20397"/>
    <w:rsid w:val="00F3356B"/>
    <w:rsid w:val="00F34EAD"/>
    <w:rsid w:val="00F3543E"/>
    <w:rsid w:val="00F36ACE"/>
    <w:rsid w:val="00F419F2"/>
    <w:rsid w:val="00F45B40"/>
    <w:rsid w:val="00F55B97"/>
    <w:rsid w:val="00F6389B"/>
    <w:rsid w:val="00F76493"/>
    <w:rsid w:val="00F85BEC"/>
    <w:rsid w:val="00F865C4"/>
    <w:rsid w:val="00FA47DD"/>
    <w:rsid w:val="00FA54FE"/>
    <w:rsid w:val="00FC5207"/>
    <w:rsid w:val="00FD1BAC"/>
    <w:rsid w:val="00FD7D87"/>
    <w:rsid w:val="00FE0BF3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guake@asv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B582-22DB-4F47-A2D4-DD3851BC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3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386</cp:revision>
  <cp:lastPrinted>2023-07-04T09:59:00Z</cp:lastPrinted>
  <dcterms:created xsi:type="dcterms:W3CDTF">2021-06-23T08:23:00Z</dcterms:created>
  <dcterms:modified xsi:type="dcterms:W3CDTF">2023-07-13T14:23:00Z</dcterms:modified>
</cp:coreProperties>
</file>