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BFB" w14:textId="254C02C4" w:rsidR="00E857F6" w:rsidRPr="00077A30" w:rsidRDefault="00077A30" w:rsidP="00077A30">
      <w:pPr>
        <w:jc w:val="both"/>
      </w:pPr>
      <w:r w:rsidRPr="00077A30">
        <w:rPr>
          <w:rFonts w:ascii="Times New Roman" w:hAnsi="Times New Roman" w:cs="Times New Roman"/>
        </w:rPr>
        <w:t xml:space="preserve">АО «Российский аукционный дом» (ОГРН 1097847233351, ИНН 7838430413, адрес: 190000, г. Санкт-Петербург, пер. Гривцова, д. 5, лит. В, контакты: 8(800)7775757, shakaya@auction-house.ru) (Организатор торгов), действующее на основании договора поручения с ООО "Управляющая компания "Шуз Концепт" (ИНН 1655268219, ОГРН 1131690027248; адрес: 420021, Республика Татарстан, г. Казань, ул. Лево-булачная, д. 56, помещ. 16) (Должник), в лице конкурсного управляющего Салихова Ильдара Асхатовича (ИНН 027404995082, СНИЛС 052-481-021 26, рег.номер: 12242, адрес для корреспонденции: 450005, г. Уфа, а/я 197) – член Союза АУ "СРО "ДЕЛО" (ИНН 5010029544, ОГРН 1035002205919, адрес: 125284, г. Москва, Хорошевское шоссе, 32А, оф. 300, а/я 22), действующего на основании Решения Арбитражного суда Республики Татарстан от 26.01.2022г. по делу №А65-10493/2021, сообщает о заключении договора-купли-продажи (отчуждения) </w:t>
      </w:r>
      <w:r>
        <w:rPr>
          <w:rFonts w:ascii="Times New Roman" w:hAnsi="Times New Roman" w:cs="Times New Roman"/>
        </w:rPr>
        <w:t xml:space="preserve">с победителем торгов по </w:t>
      </w:r>
      <w:r w:rsidRPr="00077A30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</w:t>
      </w:r>
      <w:r w:rsidRPr="00077A30">
        <w:rPr>
          <w:rFonts w:ascii="Times New Roman" w:hAnsi="Times New Roman" w:cs="Times New Roman"/>
        </w:rPr>
        <w:t xml:space="preserve"> №5, цена договора составила 28 000 руб.</w:t>
      </w:r>
      <w:r>
        <w:rPr>
          <w:rFonts w:ascii="Times New Roman" w:hAnsi="Times New Roman" w:cs="Times New Roman"/>
        </w:rPr>
        <w:t>, дата договора – 03.04.2023г.</w:t>
      </w:r>
    </w:p>
    <w:sectPr w:rsidR="00E857F6" w:rsidRPr="0007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077A30"/>
    <w:rsid w:val="003D40EE"/>
    <w:rsid w:val="00412426"/>
    <w:rsid w:val="00641A4E"/>
    <w:rsid w:val="00A5711E"/>
    <w:rsid w:val="00C5424D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12</cp:revision>
  <dcterms:created xsi:type="dcterms:W3CDTF">2023-07-18T12:15:00Z</dcterms:created>
  <dcterms:modified xsi:type="dcterms:W3CDTF">2023-07-18T12:44:00Z</dcterms:modified>
</cp:coreProperties>
</file>