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3451" w14:textId="2BD27611" w:rsidR="00270005" w:rsidRDefault="00092C47" w:rsidP="00270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C4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092C4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92C4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92C4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92C4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092C47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092C47">
        <w:rPr>
          <w:rFonts w:ascii="Times New Roman" w:hAnsi="Times New Roman" w:cs="Times New Roman"/>
          <w:color w:val="000000"/>
          <w:sz w:val="24"/>
          <w:szCs w:val="24"/>
        </w:rPr>
        <w:t>Лубянский</w:t>
      </w:r>
      <w:proofErr w:type="spellEnd"/>
      <w:r w:rsidRPr="00092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C4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092C47">
        <w:rPr>
          <w:rFonts w:ascii="Times New Roman" w:hAnsi="Times New Roman" w:cs="Times New Roman"/>
          <w:color w:val="000000"/>
          <w:sz w:val="24"/>
          <w:szCs w:val="24"/>
        </w:rPr>
        <w:t xml:space="preserve">-д, д. 27/1, стр. 1, ИНН 8605000586, ОГРН 1028600001770), конкурсным управляющим (ликвидатором) которого на основании </w:t>
      </w:r>
      <w:proofErr w:type="gramStart"/>
      <w:r w:rsidRPr="00092C47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Арбитражного суда г. Москвы от 02 октября 2018 г. по делу № А40-145500/17-124-202Б является государственная корпорация «Агентство по страхованию вкладов» (109240, г. Москва, ул. Высоцкого, д. 4), </w:t>
      </w:r>
      <w:r w:rsidR="00593CA0" w:rsidRPr="00593CA0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</w:t>
      </w:r>
      <w:bookmarkStart w:id="0" w:name="_GoBack"/>
      <w:bookmarkEnd w:id="0"/>
      <w:r w:rsidR="00593CA0"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ий в сообщение о проведении торгов </w:t>
      </w:r>
      <w:r w:rsidR="00D93DC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92C47">
        <w:rPr>
          <w:rFonts w:ascii="Times New Roman" w:hAnsi="Times New Roman" w:cs="Times New Roman"/>
          <w:color w:val="000000"/>
          <w:sz w:val="24"/>
          <w:szCs w:val="24"/>
        </w:rPr>
        <w:t>сообщение №02030206995 в газете АО «Коммерсантъ» от 20.05.2023 г. №88(7533)</w:t>
      </w:r>
      <w:r w:rsidR="00D93DC6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593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CA0" w:rsidRPr="00593CA0">
        <w:rPr>
          <w:rFonts w:ascii="Times New Roman" w:hAnsi="Times New Roman" w:cs="Times New Roman"/>
          <w:color w:val="000000"/>
          <w:sz w:val="24"/>
          <w:szCs w:val="24"/>
        </w:rPr>
        <w:t>лот 1 в сообщении следует читать в следующей редакции:</w:t>
      </w:r>
      <w:proofErr w:type="gramEnd"/>
    </w:p>
    <w:p w14:paraId="397D12B3" w14:textId="6CAA72FC" w:rsidR="009247FF" w:rsidRPr="00593CA0" w:rsidRDefault="00593CA0" w:rsidP="00270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3CA0">
        <w:rPr>
          <w:rFonts w:ascii="Times New Roman" w:hAnsi="Times New Roman" w:cs="Times New Roman"/>
          <w:color w:val="000000"/>
          <w:sz w:val="24"/>
          <w:szCs w:val="24"/>
        </w:rPr>
        <w:t xml:space="preserve">«Лот 1 - </w:t>
      </w:r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 xml:space="preserve">Нежилое здание (дом отдыха) 1-этажное - 74,4 кв. м, нежилое здание (баня) 1 этажное – 32,2 </w:t>
      </w:r>
      <w:proofErr w:type="spellStart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>кв.м</w:t>
      </w:r>
      <w:proofErr w:type="spellEnd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>., земельный участок – 20 483 +/- 1 252 кв. м, адрес:</w:t>
      </w:r>
      <w:proofErr w:type="gramEnd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 xml:space="preserve">Тюменская обл., </w:t>
      </w:r>
      <w:proofErr w:type="spellStart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>Ярковский</w:t>
      </w:r>
      <w:proofErr w:type="spellEnd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 xml:space="preserve"> район, озеро Большое </w:t>
      </w:r>
      <w:proofErr w:type="spellStart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>Кутуково</w:t>
      </w:r>
      <w:proofErr w:type="spellEnd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>, участок №1, строение 1, кадастровые номера 72:22:0000000:4906, 72:22:0000000:4907, 72:22:0611001:135, земли сельскохозяйственного назначения - для ведения крестьянского (фермерского) хозяйства, ограничения и обременения: ограничения прав на земельный участок, предусмотренные статьей 56 Земельного кодекса Российской Федерации, на земельном участке находятся нежилые строения неоформленные в установленном порядке, а именно</w:t>
      </w:r>
      <w:proofErr w:type="gramEnd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 xml:space="preserve">: дом отдыха с холодным </w:t>
      </w:r>
      <w:proofErr w:type="spellStart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>пристроем</w:t>
      </w:r>
      <w:proofErr w:type="spellEnd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 xml:space="preserve">, нежилое строение (гостевой) дом с холодным </w:t>
      </w:r>
      <w:proofErr w:type="spellStart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>пристроем</w:t>
      </w:r>
      <w:proofErr w:type="spellEnd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 xml:space="preserve">, котельная, сарай с навесом 4 отсека, нежилое строение (ферма) с холодным </w:t>
      </w:r>
      <w:proofErr w:type="spellStart"/>
      <w:r w:rsidR="00092C47" w:rsidRPr="00092C47">
        <w:rPr>
          <w:rFonts w:ascii="Times New Roman" w:hAnsi="Times New Roman" w:cs="Times New Roman"/>
          <w:spacing w:val="3"/>
          <w:sz w:val="24"/>
          <w:szCs w:val="24"/>
        </w:rPr>
        <w:t>пристроем</w:t>
      </w:r>
      <w:proofErr w:type="spellEnd"/>
      <w:r w:rsidRPr="00593CA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9247FF" w:rsidRPr="00593CA0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64E3D"/>
    <w:rsid w:val="00092C47"/>
    <w:rsid w:val="000F097C"/>
    <w:rsid w:val="00102FAF"/>
    <w:rsid w:val="00110257"/>
    <w:rsid w:val="0015099D"/>
    <w:rsid w:val="001833A6"/>
    <w:rsid w:val="00193D7F"/>
    <w:rsid w:val="001C3971"/>
    <w:rsid w:val="001F039D"/>
    <w:rsid w:val="002002A1"/>
    <w:rsid w:val="00243BE2"/>
    <w:rsid w:val="0026109D"/>
    <w:rsid w:val="002643BE"/>
    <w:rsid w:val="00270005"/>
    <w:rsid w:val="002D6744"/>
    <w:rsid w:val="003261BA"/>
    <w:rsid w:val="003E3609"/>
    <w:rsid w:val="0041344C"/>
    <w:rsid w:val="00416F32"/>
    <w:rsid w:val="00455F07"/>
    <w:rsid w:val="00467D6B"/>
    <w:rsid w:val="004A3B01"/>
    <w:rsid w:val="00593CA0"/>
    <w:rsid w:val="005C1A18"/>
    <w:rsid w:val="005E4CB0"/>
    <w:rsid w:val="005F1F68"/>
    <w:rsid w:val="00662196"/>
    <w:rsid w:val="006A20DF"/>
    <w:rsid w:val="006B3772"/>
    <w:rsid w:val="007229EA"/>
    <w:rsid w:val="007369B8"/>
    <w:rsid w:val="00754F10"/>
    <w:rsid w:val="00791681"/>
    <w:rsid w:val="00865FD7"/>
    <w:rsid w:val="009247FF"/>
    <w:rsid w:val="00943FE1"/>
    <w:rsid w:val="00A34831"/>
    <w:rsid w:val="00AB6017"/>
    <w:rsid w:val="00B015AA"/>
    <w:rsid w:val="00B07D8B"/>
    <w:rsid w:val="00B12AE5"/>
    <w:rsid w:val="00B1678E"/>
    <w:rsid w:val="00B46A69"/>
    <w:rsid w:val="00B6248A"/>
    <w:rsid w:val="00B92635"/>
    <w:rsid w:val="00BA4AA5"/>
    <w:rsid w:val="00BC3590"/>
    <w:rsid w:val="00C11EFF"/>
    <w:rsid w:val="00CB7E08"/>
    <w:rsid w:val="00D62667"/>
    <w:rsid w:val="00D7592D"/>
    <w:rsid w:val="00D93DC6"/>
    <w:rsid w:val="00E1326B"/>
    <w:rsid w:val="00E614D3"/>
    <w:rsid w:val="00E72497"/>
    <w:rsid w:val="00EC1D39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39</cp:revision>
  <cp:lastPrinted>2022-12-16T12:41:00Z</cp:lastPrinted>
  <dcterms:created xsi:type="dcterms:W3CDTF">2019-07-23T07:40:00Z</dcterms:created>
  <dcterms:modified xsi:type="dcterms:W3CDTF">2023-07-18T12:11:00Z</dcterms:modified>
</cp:coreProperties>
</file>