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EC6DC" w14:textId="77777777" w:rsidR="0015430E" w:rsidRPr="0061204D" w:rsidRDefault="0015430E" w:rsidP="003B796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994E25C" w14:textId="21C7E350" w:rsidR="00777765" w:rsidRPr="00A367F4" w:rsidRDefault="00C50447" w:rsidP="006A2C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67F4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A367F4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A367F4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r w:rsidRPr="00A367F4">
        <w:rPr>
          <w:rFonts w:ascii="Times New Roman" w:hAnsi="Times New Roman" w:cs="Times New Roman"/>
          <w:color w:val="000000"/>
          <w:sz w:val="24"/>
          <w:szCs w:val="24"/>
          <w:lang w:val="en-US"/>
        </w:rPr>
        <w:t>malkova</w:t>
      </w:r>
      <w:r w:rsidRPr="00A367F4">
        <w:rPr>
          <w:rFonts w:ascii="Times New Roman" w:hAnsi="Times New Roman" w:cs="Times New Roman"/>
          <w:color w:val="000000"/>
          <w:sz w:val="24"/>
          <w:szCs w:val="24"/>
        </w:rPr>
        <w:t xml:space="preserve">@auction-house.ru) (далее - Организатор торгов, ОТ), действующее на основании договора с </w:t>
      </w:r>
      <w:r w:rsidRPr="00A367F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Обществом с ограниченной ответственностью «АМТ Банк» (ООО «АМТ Банк»), </w:t>
      </w:r>
      <w:r w:rsidRPr="00A367F4">
        <w:rPr>
          <w:rFonts w:ascii="Times New Roman" w:hAnsi="Times New Roman" w:cs="Times New Roman"/>
          <w:color w:val="000000"/>
          <w:sz w:val="24"/>
          <w:szCs w:val="24"/>
        </w:rPr>
        <w:t xml:space="preserve">адрес регистрации: 129110, г. Москва, проспект Мира, д. 62, стр. 1, ИНН 7722004494, ОГРН 1027700182366 (далее – финансовая организация), конкурсным управляющим (ликвидатором) которого на основании решения Арбитражного суда г. Москвы от 21 июня 2012 года по делу № А40-59768/12-78-164"Б" является государственная корпорация «Агентство по страхованию вкладов» (109240, г. Москва, ул. Высоцкого, д. 4) </w:t>
      </w:r>
      <w:r w:rsidR="00777765" w:rsidRPr="00A367F4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КУ), проводит электронные </w:t>
      </w:r>
      <w:r w:rsidR="00777765" w:rsidRPr="00A367F4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777765" w:rsidRPr="00A367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7765" w:rsidRPr="00A367F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FBCABA6" w14:textId="77777777" w:rsidR="00777765" w:rsidRPr="00A367F4" w:rsidRDefault="00777765" w:rsidP="006A2C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67F4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является следующее имущество: </w:t>
      </w:r>
    </w:p>
    <w:p w14:paraId="63E78621" w14:textId="77777777" w:rsidR="00777765" w:rsidRPr="00A367F4" w:rsidRDefault="00777765" w:rsidP="006A2C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67F4">
        <w:rPr>
          <w:rFonts w:ascii="Times New Roman" w:hAnsi="Times New Roman" w:cs="Times New Roman"/>
          <w:color w:val="000000"/>
          <w:sz w:val="24"/>
          <w:szCs w:val="24"/>
        </w:rPr>
        <w:t>Недвижимое имущество:</w:t>
      </w:r>
    </w:p>
    <w:p w14:paraId="1083E894" w14:textId="77777777" w:rsidR="00572830" w:rsidRPr="00A367F4" w:rsidRDefault="00572830" w:rsidP="006A2C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A367F4">
        <w:t xml:space="preserve">Лот 1 - Жилой дом - 499 кв. м, земельный участок - 2 000 +/- 32 кв. м, адрес: Московская обл., Раменский р-н, Малышевский с/о, дер. </w:t>
      </w:r>
      <w:proofErr w:type="spellStart"/>
      <w:r w:rsidRPr="00A367F4">
        <w:t>Вишняково</w:t>
      </w:r>
      <w:proofErr w:type="spellEnd"/>
      <w:r w:rsidRPr="00A367F4">
        <w:t>, д. 4, кадастровые номера 50:23:0000000:47285, 50:23:0040824:145, земли населенных пунктов - для ведения личного подсобного хозяйства, ограничения и обременения: зарегистрированные в жилом помещении лица и/или право пользования жилым помещением у третьих лиц – отсутствует, ограничения прав на земельный участок, предусмотренные ст. 56 Земельного кодекса РФ - 8 000 000,00 руб.;</w:t>
      </w:r>
    </w:p>
    <w:p w14:paraId="6E0B4538" w14:textId="54FFF5AF" w:rsidR="00777765" w:rsidRPr="00A367F4" w:rsidRDefault="00572830" w:rsidP="006A2C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A367F4">
        <w:t>Лот 2 - Квартира - 62,5 кв. м, адрес: Московская обл., р-н Щелковский, г. Щелково, ул. Комсомольская, д. 7, корп. 1, пом. 53, 3-комнатная, 1 этаж, кадастровый номер 50:14:0050283:1620, ограничения и обременения: зарегистрированные в жилом помещении лица и/или право пользования жилым помещением у третьих лиц – отсутствует - 5 150 000,00 руб.</w:t>
      </w:r>
    </w:p>
    <w:p w14:paraId="416B66DC" w14:textId="77777777" w:rsidR="00777765" w:rsidRPr="00A367F4" w:rsidRDefault="00777765" w:rsidP="006A2C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A367F4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A367F4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A367F4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Pr="00A367F4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A367F4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5055E6F4" w14:textId="6F79394D" w:rsidR="00777765" w:rsidRPr="00A367F4" w:rsidRDefault="00777765" w:rsidP="006A2C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A367F4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C40305" w:rsidRPr="00A367F4">
        <w:rPr>
          <w:rFonts w:ascii="Times New Roman CYR" w:hAnsi="Times New Roman CYR" w:cs="Times New Roman CYR"/>
          <w:color w:val="000000"/>
        </w:rPr>
        <w:t>10</w:t>
      </w:r>
      <w:r w:rsidRPr="00A367F4">
        <w:rPr>
          <w:rFonts w:ascii="Times New Roman CYR" w:hAnsi="Times New Roman CYR" w:cs="Times New Roman CYR"/>
          <w:color w:val="000000"/>
        </w:rPr>
        <w:t xml:space="preserve"> (</w:t>
      </w:r>
      <w:r w:rsidR="00C40305" w:rsidRPr="00A367F4">
        <w:rPr>
          <w:rFonts w:ascii="Times New Roman CYR" w:hAnsi="Times New Roman CYR" w:cs="Times New Roman CYR"/>
          <w:color w:val="000000"/>
        </w:rPr>
        <w:t>Десять</w:t>
      </w:r>
      <w:r w:rsidRPr="00A367F4">
        <w:rPr>
          <w:rFonts w:ascii="Times New Roman CYR" w:hAnsi="Times New Roman CYR" w:cs="Times New Roman CYR"/>
          <w:color w:val="000000"/>
        </w:rPr>
        <w:t>) процентов от начальной цены продажи предмета Торгов (лота).</w:t>
      </w:r>
    </w:p>
    <w:p w14:paraId="0A8A011A" w14:textId="1AC46494" w:rsidR="00777765" w:rsidRPr="00A367F4" w:rsidRDefault="00777765" w:rsidP="006A2C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367F4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A367F4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="00C40305" w:rsidRPr="00A367F4">
        <w:rPr>
          <w:color w:val="000000"/>
        </w:rPr>
        <w:t xml:space="preserve"> </w:t>
      </w:r>
      <w:r w:rsidR="00C40305" w:rsidRPr="00A367F4">
        <w:rPr>
          <w:b/>
          <w:bCs/>
          <w:color w:val="000000"/>
        </w:rPr>
        <w:t>17 июля</w:t>
      </w:r>
      <w:r w:rsidRPr="00A367F4">
        <w:rPr>
          <w:rFonts w:ascii="Times New Roman CYR" w:hAnsi="Times New Roman CYR" w:cs="Times New Roman CYR"/>
          <w:color w:val="000000"/>
        </w:rPr>
        <w:t xml:space="preserve"> </w:t>
      </w:r>
      <w:r w:rsidRPr="00A367F4">
        <w:rPr>
          <w:b/>
        </w:rPr>
        <w:t>202</w:t>
      </w:r>
      <w:r w:rsidR="00EC6937" w:rsidRPr="00A367F4">
        <w:rPr>
          <w:b/>
        </w:rPr>
        <w:t>3</w:t>
      </w:r>
      <w:r w:rsidRPr="00A367F4">
        <w:rPr>
          <w:b/>
        </w:rPr>
        <w:t xml:space="preserve"> г.</w:t>
      </w:r>
      <w:r w:rsidRPr="00A367F4">
        <w:t xml:space="preserve"> </w:t>
      </w:r>
      <w:r w:rsidRPr="00A367F4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A367F4">
        <w:rPr>
          <w:color w:val="000000"/>
        </w:rPr>
        <w:t xml:space="preserve">АО «Российский аукционный дом» по адресу: </w:t>
      </w:r>
      <w:hyperlink r:id="rId6" w:history="1">
        <w:r w:rsidRPr="00A367F4">
          <w:rPr>
            <w:rStyle w:val="a4"/>
          </w:rPr>
          <w:t>http://lot-online.ru</w:t>
        </w:r>
      </w:hyperlink>
      <w:r w:rsidRPr="00A367F4">
        <w:rPr>
          <w:color w:val="000000"/>
        </w:rPr>
        <w:t xml:space="preserve"> (далее – ЭТП)</w:t>
      </w:r>
      <w:r w:rsidRPr="00A367F4">
        <w:rPr>
          <w:rFonts w:ascii="Times New Roman CYR" w:hAnsi="Times New Roman CYR" w:cs="Times New Roman CYR"/>
          <w:color w:val="000000"/>
        </w:rPr>
        <w:t>.</w:t>
      </w:r>
    </w:p>
    <w:p w14:paraId="6B58E97B" w14:textId="77777777" w:rsidR="00777765" w:rsidRPr="00A367F4" w:rsidRDefault="00777765" w:rsidP="006A2C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367F4">
        <w:rPr>
          <w:color w:val="000000"/>
        </w:rPr>
        <w:t>Время окончания Торгов:</w:t>
      </w:r>
    </w:p>
    <w:p w14:paraId="4D0205E0" w14:textId="77777777" w:rsidR="00777765" w:rsidRPr="00A367F4" w:rsidRDefault="00777765" w:rsidP="006A2C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367F4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1A83552" w14:textId="77777777" w:rsidR="00777765" w:rsidRPr="00A367F4" w:rsidRDefault="00777765" w:rsidP="006A2C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367F4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D12678E" w14:textId="62E19AA2" w:rsidR="00777765" w:rsidRPr="00A367F4" w:rsidRDefault="00777765" w:rsidP="006A2C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367F4">
        <w:rPr>
          <w:color w:val="000000"/>
        </w:rPr>
        <w:t xml:space="preserve">В случае, если по итогам Торгов, назначенных на </w:t>
      </w:r>
      <w:r w:rsidR="00C40305" w:rsidRPr="00A367F4">
        <w:rPr>
          <w:color w:val="000000"/>
        </w:rPr>
        <w:t>17 июля 2023 г.</w:t>
      </w:r>
      <w:r w:rsidRPr="00A367F4">
        <w:rPr>
          <w:b/>
          <w:bCs/>
          <w:color w:val="000000"/>
        </w:rPr>
        <w:t>,</w:t>
      </w:r>
      <w:r w:rsidRPr="00A367F4">
        <w:rPr>
          <w:color w:val="000000"/>
        </w:rPr>
        <w:t xml:space="preserve"> лоты не реализованы, то в 14:00 часов по московскому времени </w:t>
      </w:r>
      <w:r w:rsidR="00C40305" w:rsidRPr="00A367F4">
        <w:rPr>
          <w:b/>
          <w:bCs/>
          <w:color w:val="000000"/>
        </w:rPr>
        <w:t>04 сентября</w:t>
      </w:r>
      <w:r w:rsidRPr="00A367F4">
        <w:rPr>
          <w:color w:val="000000"/>
        </w:rPr>
        <w:t xml:space="preserve"> </w:t>
      </w:r>
      <w:r w:rsidRPr="00A367F4">
        <w:rPr>
          <w:b/>
          <w:bCs/>
          <w:color w:val="000000"/>
        </w:rPr>
        <w:t>202</w:t>
      </w:r>
      <w:r w:rsidR="00EC6937" w:rsidRPr="00A367F4">
        <w:rPr>
          <w:b/>
          <w:bCs/>
          <w:color w:val="000000"/>
        </w:rPr>
        <w:t>3</w:t>
      </w:r>
      <w:r w:rsidRPr="00A367F4">
        <w:rPr>
          <w:b/>
        </w:rPr>
        <w:t xml:space="preserve"> г.</w:t>
      </w:r>
      <w:r w:rsidRPr="00A367F4">
        <w:t xml:space="preserve"> </w:t>
      </w:r>
      <w:r w:rsidRPr="00A367F4">
        <w:rPr>
          <w:color w:val="000000"/>
        </w:rPr>
        <w:t>на ЭТП</w:t>
      </w:r>
      <w:r w:rsidRPr="00A367F4">
        <w:t xml:space="preserve"> </w:t>
      </w:r>
      <w:r w:rsidRPr="00A367F4">
        <w:rPr>
          <w:color w:val="000000"/>
        </w:rPr>
        <w:t>будут проведены</w:t>
      </w:r>
      <w:r w:rsidRPr="00A367F4">
        <w:rPr>
          <w:b/>
          <w:bCs/>
          <w:color w:val="000000"/>
        </w:rPr>
        <w:t xml:space="preserve"> повторные Торги </w:t>
      </w:r>
      <w:r w:rsidRPr="00A367F4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161B611F" w14:textId="77777777" w:rsidR="00777765" w:rsidRPr="00A367F4" w:rsidRDefault="00777765" w:rsidP="006A2C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367F4">
        <w:rPr>
          <w:color w:val="000000"/>
        </w:rPr>
        <w:t>Оператор ЭТП (далее – Оператор) обеспечивает проведение Торгов.</w:t>
      </w:r>
    </w:p>
    <w:p w14:paraId="33698E05" w14:textId="73590E90" w:rsidR="00777765" w:rsidRPr="00A367F4" w:rsidRDefault="00777765" w:rsidP="006A2C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367F4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первых Торгах начинается в 00:00 часов по московскому времени </w:t>
      </w:r>
      <w:r w:rsidR="00E97FC8" w:rsidRPr="00A367F4">
        <w:rPr>
          <w:b/>
          <w:bCs/>
          <w:color w:val="000000"/>
        </w:rPr>
        <w:t>06 июня</w:t>
      </w:r>
      <w:r w:rsidRPr="00A367F4">
        <w:rPr>
          <w:color w:val="000000"/>
        </w:rPr>
        <w:t xml:space="preserve"> </w:t>
      </w:r>
      <w:r w:rsidRPr="00A367F4">
        <w:rPr>
          <w:b/>
          <w:bCs/>
          <w:color w:val="000000"/>
        </w:rPr>
        <w:t>202</w:t>
      </w:r>
      <w:r w:rsidR="00EC6937" w:rsidRPr="00A367F4">
        <w:rPr>
          <w:b/>
          <w:bCs/>
          <w:color w:val="000000"/>
        </w:rPr>
        <w:t>3</w:t>
      </w:r>
      <w:r w:rsidRPr="00A367F4">
        <w:rPr>
          <w:b/>
          <w:bCs/>
          <w:color w:val="000000"/>
        </w:rPr>
        <w:t xml:space="preserve"> г.,</w:t>
      </w:r>
      <w:r w:rsidRPr="00A367F4">
        <w:rPr>
          <w:color w:val="000000"/>
        </w:rPr>
        <w:t xml:space="preserve"> а на участие в повторных Торгах начинается в 00:00 часов по московскому времени </w:t>
      </w:r>
      <w:r w:rsidR="00E97FC8" w:rsidRPr="00A367F4">
        <w:rPr>
          <w:b/>
          <w:bCs/>
          <w:color w:val="000000"/>
        </w:rPr>
        <w:t xml:space="preserve">24 июля </w:t>
      </w:r>
      <w:r w:rsidRPr="00A367F4">
        <w:rPr>
          <w:b/>
          <w:bCs/>
          <w:color w:val="000000"/>
        </w:rPr>
        <w:t>202</w:t>
      </w:r>
      <w:r w:rsidR="00EC6937" w:rsidRPr="00A367F4">
        <w:rPr>
          <w:b/>
          <w:bCs/>
          <w:color w:val="000000"/>
        </w:rPr>
        <w:t>3</w:t>
      </w:r>
      <w:r w:rsidRPr="00A367F4">
        <w:rPr>
          <w:b/>
          <w:bCs/>
        </w:rPr>
        <w:t xml:space="preserve"> г.</w:t>
      </w:r>
      <w:r w:rsidRPr="00A367F4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737A32A6" w14:textId="77777777" w:rsidR="00777765" w:rsidRPr="00A367F4" w:rsidRDefault="00777765" w:rsidP="006A2C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A367F4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63F844CA" w:rsidR="00EA7238" w:rsidRPr="00A367F4" w:rsidRDefault="00EA7238" w:rsidP="006A2C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A367F4">
        <w:rPr>
          <w:b/>
          <w:bCs/>
          <w:color w:val="000000"/>
        </w:rPr>
        <w:lastRenderedPageBreak/>
        <w:t>Торги ППП</w:t>
      </w:r>
      <w:r w:rsidR="00C11EFF" w:rsidRPr="00A367F4">
        <w:rPr>
          <w:color w:val="000000"/>
          <w:shd w:val="clear" w:color="auto" w:fill="FFFFFF"/>
        </w:rPr>
        <w:t xml:space="preserve"> будут проведены на ЭТП</w:t>
      </w:r>
      <w:r w:rsidRPr="00A367F4">
        <w:rPr>
          <w:color w:val="000000"/>
          <w:shd w:val="clear" w:color="auto" w:fill="FFFFFF"/>
        </w:rPr>
        <w:t xml:space="preserve"> </w:t>
      </w:r>
      <w:r w:rsidRPr="00A367F4">
        <w:rPr>
          <w:b/>
          <w:bCs/>
          <w:color w:val="000000"/>
        </w:rPr>
        <w:t>с</w:t>
      </w:r>
      <w:r w:rsidR="00E12685" w:rsidRPr="00A367F4">
        <w:rPr>
          <w:b/>
          <w:bCs/>
          <w:color w:val="000000"/>
        </w:rPr>
        <w:t xml:space="preserve"> </w:t>
      </w:r>
      <w:r w:rsidR="004A5B8D" w:rsidRPr="00A367F4">
        <w:rPr>
          <w:b/>
          <w:bCs/>
          <w:color w:val="000000"/>
        </w:rPr>
        <w:t xml:space="preserve">07 сентября </w:t>
      </w:r>
      <w:r w:rsidR="00777765" w:rsidRPr="00A367F4">
        <w:rPr>
          <w:b/>
          <w:bCs/>
          <w:color w:val="000000"/>
        </w:rPr>
        <w:t>202</w:t>
      </w:r>
      <w:r w:rsidR="00EC6937" w:rsidRPr="00A367F4">
        <w:rPr>
          <w:b/>
          <w:bCs/>
          <w:color w:val="000000"/>
        </w:rPr>
        <w:t>3</w:t>
      </w:r>
      <w:r w:rsidR="00777765" w:rsidRPr="00A367F4">
        <w:rPr>
          <w:b/>
          <w:bCs/>
          <w:color w:val="000000"/>
        </w:rPr>
        <w:t xml:space="preserve"> г. по </w:t>
      </w:r>
      <w:r w:rsidR="004A5B8D" w:rsidRPr="00A367F4">
        <w:rPr>
          <w:b/>
          <w:bCs/>
          <w:color w:val="000000"/>
        </w:rPr>
        <w:t>12 октября</w:t>
      </w:r>
      <w:r w:rsidR="00777765" w:rsidRPr="00A367F4">
        <w:rPr>
          <w:b/>
          <w:bCs/>
          <w:color w:val="000000"/>
        </w:rPr>
        <w:t xml:space="preserve"> 2023 г.</w:t>
      </w:r>
    </w:p>
    <w:p w14:paraId="154FF146" w14:textId="407386EB" w:rsidR="00777765" w:rsidRPr="00A367F4" w:rsidRDefault="00777765" w:rsidP="006A2C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67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Оператором, начиная с 00:00 часов по московскому времени </w:t>
      </w:r>
      <w:r w:rsidR="004A5B8D" w:rsidRPr="00A367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07 сентября</w:t>
      </w:r>
      <w:r w:rsidRPr="00A367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367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202</w:t>
      </w:r>
      <w:r w:rsidR="00EC6937" w:rsidRPr="00A367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 w:rsidRPr="00A367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  <w:r w:rsidRPr="00A367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прекращается за </w:t>
      </w:r>
      <w:r w:rsidR="004A5B8D" w:rsidRPr="00A367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 w:rsidRPr="00A367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="004A5B8D" w:rsidRPr="00A367F4">
        <w:rPr>
          <w:rFonts w:ascii="Times New Roman" w:eastAsia="Times New Roman" w:hAnsi="Times New Roman" w:cs="Times New Roman"/>
          <w:color w:val="000000"/>
          <w:sz w:val="24"/>
          <w:szCs w:val="24"/>
        </w:rPr>
        <w:t>Один</w:t>
      </w:r>
      <w:r w:rsidRPr="00A367F4">
        <w:rPr>
          <w:rFonts w:ascii="Times New Roman" w:eastAsia="Times New Roman" w:hAnsi="Times New Roman" w:cs="Times New Roman"/>
          <w:color w:val="000000"/>
          <w:sz w:val="24"/>
          <w:szCs w:val="24"/>
        </w:rPr>
        <w:t>) календарны</w:t>
      </w:r>
      <w:r w:rsidR="004A5B8D" w:rsidRPr="00A367F4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A367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 w:rsidR="004A5B8D" w:rsidRPr="00A367F4">
        <w:rPr>
          <w:rFonts w:ascii="Times New Roman" w:eastAsia="Times New Roman" w:hAnsi="Times New Roman" w:cs="Times New Roman"/>
          <w:color w:val="000000"/>
          <w:sz w:val="24"/>
          <w:szCs w:val="24"/>
        </w:rPr>
        <w:t>ень</w:t>
      </w:r>
      <w:r w:rsidRPr="00A367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даты окончания соответствующего периода понижения цены продажи лотов в 14:00 часов по московскому времени.</w:t>
      </w:r>
    </w:p>
    <w:p w14:paraId="5A2E6EEE" w14:textId="77777777" w:rsidR="00515CBE" w:rsidRPr="00A367F4" w:rsidRDefault="00515CBE" w:rsidP="006A2C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367F4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2858EAB5" w14:textId="7D1CEFF4" w:rsidR="00EA7238" w:rsidRPr="00A367F4" w:rsidRDefault="00EA7238" w:rsidP="006A2C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367F4">
        <w:rPr>
          <w:color w:val="000000"/>
        </w:rPr>
        <w:t>Оператор обеспечивает проведение Торгов ППП.</w:t>
      </w:r>
    </w:p>
    <w:p w14:paraId="5E2BFB36" w14:textId="77777777" w:rsidR="00515CBE" w:rsidRPr="00A367F4" w:rsidRDefault="00515CBE" w:rsidP="006A2C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367F4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Торгах:</w:t>
      </w:r>
    </w:p>
    <w:p w14:paraId="3E491DAF" w14:textId="77777777" w:rsidR="00557E97" w:rsidRPr="00A367F4" w:rsidRDefault="00557E97" w:rsidP="006A2C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A367F4">
        <w:rPr>
          <w:color w:val="000000"/>
        </w:rPr>
        <w:t>с 07 сентября 2023 г. по 09 сентября 2023 г. - в размере начальной цены продажи лота;</w:t>
      </w:r>
    </w:p>
    <w:p w14:paraId="16049406" w14:textId="77777777" w:rsidR="00557E97" w:rsidRPr="00A367F4" w:rsidRDefault="00557E97" w:rsidP="006A2C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A367F4">
        <w:rPr>
          <w:color w:val="000000"/>
        </w:rPr>
        <w:t>с 10 сентября 2023 г. по 12 сентября 2023 г. - в размере 91,45% от начальной цены продажи лота;</w:t>
      </w:r>
    </w:p>
    <w:p w14:paraId="48AF6EAA" w14:textId="77777777" w:rsidR="00557E97" w:rsidRPr="00A367F4" w:rsidRDefault="00557E97" w:rsidP="006A2C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A367F4">
        <w:rPr>
          <w:color w:val="000000"/>
        </w:rPr>
        <w:t>с 13 сентября 2023 г. по 15 сентября 2023 г. - в размере 82,90% от начальной цены продажи лота;</w:t>
      </w:r>
    </w:p>
    <w:p w14:paraId="0D354A59" w14:textId="77777777" w:rsidR="00557E97" w:rsidRPr="00A367F4" w:rsidRDefault="00557E97" w:rsidP="006A2C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A367F4">
        <w:rPr>
          <w:color w:val="000000"/>
        </w:rPr>
        <w:t>с 16 сентября 2023 г. по 18 сентября 2023 г. - в размере 74,35% от начальной цены продажи лота;</w:t>
      </w:r>
    </w:p>
    <w:p w14:paraId="507202F6" w14:textId="77777777" w:rsidR="00557E97" w:rsidRPr="00A367F4" w:rsidRDefault="00557E97" w:rsidP="006A2C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A367F4">
        <w:rPr>
          <w:color w:val="000000"/>
        </w:rPr>
        <w:t>с 19 сентября 2023 г. по 21 сентября 2023 г. - в размере 65,80% от начальной цены продажи лота;</w:t>
      </w:r>
    </w:p>
    <w:p w14:paraId="40E86DE9" w14:textId="77777777" w:rsidR="00557E97" w:rsidRPr="00A367F4" w:rsidRDefault="00557E97" w:rsidP="006A2C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A367F4">
        <w:rPr>
          <w:color w:val="000000"/>
        </w:rPr>
        <w:t>с 22 сентября 2023 г. по 24 сентября 2023 г. - в размере 57,25% от начальной цены продажи лота;</w:t>
      </w:r>
    </w:p>
    <w:p w14:paraId="2FCD559E" w14:textId="77777777" w:rsidR="00557E97" w:rsidRPr="00A367F4" w:rsidRDefault="00557E97" w:rsidP="006A2C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A367F4">
        <w:rPr>
          <w:color w:val="000000"/>
        </w:rPr>
        <w:t>с 25 сентября 2023 г. по 27 сентября 2023 г. - в размере 48,70% от начальной цены продажи лота;</w:t>
      </w:r>
    </w:p>
    <w:p w14:paraId="735A5D4C" w14:textId="77777777" w:rsidR="00557E97" w:rsidRPr="00A367F4" w:rsidRDefault="00557E97" w:rsidP="006A2C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A367F4">
        <w:rPr>
          <w:color w:val="000000"/>
        </w:rPr>
        <w:t>с 28 сентября 2023 г. по 30 сентября 2023 г. - в размере 40,15% от начальной цены продажи лота;</w:t>
      </w:r>
    </w:p>
    <w:p w14:paraId="6CBA10B6" w14:textId="77777777" w:rsidR="00557E97" w:rsidRPr="00A367F4" w:rsidRDefault="00557E97" w:rsidP="006A2C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A367F4">
        <w:rPr>
          <w:color w:val="000000"/>
        </w:rPr>
        <w:t>с 01 октября 2023 г. по 03 октября 2023 г. - в размере 31,60% от начальной цены продажи лота;</w:t>
      </w:r>
    </w:p>
    <w:p w14:paraId="392009BB" w14:textId="77777777" w:rsidR="00557E97" w:rsidRPr="00A367F4" w:rsidRDefault="00557E97" w:rsidP="006A2C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A367F4">
        <w:rPr>
          <w:color w:val="000000"/>
        </w:rPr>
        <w:t>с 04 октября 2023 г. по 06 октября 2023 г. - в размере 23,05% от начальной цены продажи лота;</w:t>
      </w:r>
    </w:p>
    <w:p w14:paraId="1D222F44" w14:textId="77777777" w:rsidR="00557E97" w:rsidRPr="00A367F4" w:rsidRDefault="00557E97" w:rsidP="006A2C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A367F4">
        <w:rPr>
          <w:color w:val="000000"/>
        </w:rPr>
        <w:t>с 07 октября 2023 г. по 09 октября 2023 г. - в размере 14,50% от начальной цены продажи лота;</w:t>
      </w:r>
    </w:p>
    <w:p w14:paraId="729D1444" w14:textId="07058308" w:rsidR="007765D6" w:rsidRPr="00A367F4" w:rsidRDefault="00557E97" w:rsidP="006A2C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A367F4">
        <w:rPr>
          <w:color w:val="000000"/>
        </w:rPr>
        <w:t>с 10 октября 2023 г. по 12 октября 2023 г. - в размере 5,95% от начальной цены продажи лота.</w:t>
      </w:r>
    </w:p>
    <w:p w14:paraId="7FB76AB1" w14:textId="77777777" w:rsidR="00A21CDC" w:rsidRPr="00A367F4" w:rsidRDefault="00A21CDC" w:rsidP="006A2C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A367F4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3A850E20" w14:textId="77777777" w:rsidR="00A21CDC" w:rsidRPr="00A367F4" w:rsidRDefault="00A21CDC" w:rsidP="006A2C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67F4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1D7BA4FD" w14:textId="77777777" w:rsidR="00A21CDC" w:rsidRPr="00A367F4" w:rsidRDefault="00A21CDC" w:rsidP="006A2C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67F4">
        <w:rPr>
          <w:rFonts w:ascii="Times New Roman" w:hAnsi="Times New Roman" w:cs="Times New Roman"/>
          <w:sz w:val="24"/>
          <w:szCs w:val="24"/>
        </w:rPr>
        <w:t xml:space="preserve">Сделки по итогам торгов подлежат заключению с учетом положений Указа Президента Российской Федерации от 01.03.2022 № 81 «О дополнительных временных мерах экономического характера по обеспечению финансовой стабильности Российской Федерации» (далее – Указ Президента РФ) с учетом положений пункта 12 Указа Президента Российской Федерации от 05.03.2022 № 95 «О временном порядке исполнения обязательств перед некоторыми иностранными кредиторами». </w:t>
      </w:r>
    </w:p>
    <w:p w14:paraId="2B753CB4" w14:textId="77777777" w:rsidR="00A21CDC" w:rsidRPr="00A367F4" w:rsidRDefault="00A21CDC" w:rsidP="006A2C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67F4">
        <w:rPr>
          <w:rFonts w:ascii="Times New Roman" w:hAnsi="Times New Roman" w:cs="Times New Roman"/>
          <w:sz w:val="24"/>
          <w:szCs w:val="24"/>
        </w:rPr>
        <w:t xml:space="preserve">Лица, подпадающие под действие Указа Президента РФ, а именно: граждане государств, поименованных в распоряжении Правительства Российской Федерации от 5 марта 2022 г. № 430-р (далее – Распоряжение № 430-р), иностранные юридические лица, если местом их регистрации, местом преимущественного ведения ими хозяйственной деятельности или местом преимущественного извлечения ими прибыли от деятельности являются государства, поименованные в Распоряжении № 430-р, а также юридические лица, которые находятся под контролем указанных граждан и юридических лиц (при наличии хотя бы одного из признаков, указанных в статье 5 Федерального закона от 29.04.2008 № 57-ФЗ «О порядке осуществления </w:t>
      </w:r>
      <w:r w:rsidRPr="00A367F4">
        <w:rPr>
          <w:rFonts w:ascii="Times New Roman" w:hAnsi="Times New Roman" w:cs="Times New Roman"/>
          <w:sz w:val="24"/>
          <w:szCs w:val="24"/>
        </w:rPr>
        <w:lastRenderedPageBreak/>
        <w:t>иностранных инвестиций в хозяйственные общества, имеющие стратегическое значение для обеспечения обороны страны и безопасности государства»), для совершения сделки с ценными бумагами и недвижимым имуществом должны получить соответствующее предварительное разрешение Правительственной комиссии по контролю за осуществлением иностранных инвестиций в Российской Федерации.</w:t>
      </w:r>
    </w:p>
    <w:p w14:paraId="4BA6811C" w14:textId="77777777" w:rsidR="00A21CDC" w:rsidRPr="00A367F4" w:rsidRDefault="00A21CDC" w:rsidP="006A2C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67F4">
        <w:rPr>
          <w:rFonts w:ascii="Times New Roman" w:hAnsi="Times New Roman" w:cs="Times New Roman"/>
          <w:sz w:val="24"/>
          <w:szCs w:val="24"/>
        </w:rPr>
        <w:t>Одновременно с заявкой на участие в торгах заявитель предоставляет Организатору торгов информацию о том, является ли он (или лицо в интересах которого действует заявитель) лицом, подпадающим под действие Указа Президента РФ, а также, при необходимости, разрешение в соответствии с Правилами выдачи Правительственной комиссией по контролю за осуществлением иностранных инвестиций в Российской Федерации разрешений на осуществление (исполнение) резидентами сделок (операций) с иностранными лицами в целях реализации дополнительных мер экономического характера по обеспечению финансовой стабильности Российской Федерации.</w:t>
      </w:r>
    </w:p>
    <w:p w14:paraId="4DB3E018" w14:textId="77777777" w:rsidR="00A21CDC" w:rsidRPr="00A367F4" w:rsidRDefault="00A21CDC" w:rsidP="006A2C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67F4">
        <w:rPr>
          <w:rFonts w:ascii="Times New Roman" w:hAnsi="Times New Roman" w:cs="Times New Roman"/>
          <w:sz w:val="24"/>
          <w:szCs w:val="24"/>
        </w:rPr>
        <w:t>Риски, связанные с отказом в заключении сделки по итогам торгов с учетом положений Указа Президента РФ, несет покупатель.</w:t>
      </w:r>
    </w:p>
    <w:p w14:paraId="08A8D928" w14:textId="77777777" w:rsidR="00A21CDC" w:rsidRPr="00A367F4" w:rsidRDefault="00A21CDC" w:rsidP="006A2C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67F4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АО «Российский аукционный дом» (ИНН 7838430413, КПП 783801001): Северо-Западный Банк ПАО Сбербанк, г. Санкт-Петербург, БИК 044030653, к/с 30101810500000000653, р/с 40702810355000036459. В назначении платежа необходимо указывать: </w:t>
      </w:r>
      <w:r w:rsidRPr="00A367F4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Pr="00A367F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Pr="00A367F4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A367F4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509F7E3D" w14:textId="77777777" w:rsidR="00A21CDC" w:rsidRPr="00A367F4" w:rsidRDefault="00A21CDC" w:rsidP="006A2C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67F4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11BAD888" w14:textId="77777777" w:rsidR="00A21CDC" w:rsidRPr="00A367F4" w:rsidRDefault="00A21CDC" w:rsidP="006A2C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67F4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4811A23D" w14:textId="77777777" w:rsidR="00A21CDC" w:rsidRPr="00A367F4" w:rsidRDefault="00A21CDC" w:rsidP="006A2C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67F4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6789C6EA" w14:textId="77777777" w:rsidR="00A21CDC" w:rsidRPr="00A367F4" w:rsidRDefault="00A21CDC" w:rsidP="006A2C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367F4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BA0E729" w14:textId="77777777" w:rsidR="00A21CDC" w:rsidRPr="00A367F4" w:rsidRDefault="00A21CDC" w:rsidP="006A2C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67F4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A367F4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56D0D5CD" w14:textId="77777777" w:rsidR="00A21CDC" w:rsidRPr="00A367F4" w:rsidRDefault="00A21CDC" w:rsidP="006A2C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367F4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24A7055F" w14:textId="77777777" w:rsidR="00A21CDC" w:rsidRPr="00A367F4" w:rsidRDefault="00A21CDC" w:rsidP="006A2C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67F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A367F4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</w:t>
      </w:r>
      <w:r w:rsidRPr="00A367F4">
        <w:rPr>
          <w:rFonts w:ascii="Times New Roman" w:hAnsi="Times New Roman" w:cs="Times New Roman"/>
          <w:color w:val="000000"/>
          <w:sz w:val="24"/>
          <w:szCs w:val="24"/>
        </w:rPr>
        <w:lastRenderedPageBreak/>
        <w:t>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3685D691" w14:textId="77777777" w:rsidR="00A21CDC" w:rsidRPr="00A367F4" w:rsidRDefault="00A21CDC" w:rsidP="006A2C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67F4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47855656" w14:textId="77777777" w:rsidR="00A21CDC" w:rsidRPr="00A367F4" w:rsidRDefault="00A21CDC" w:rsidP="006A2C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67F4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614DFD07" w14:textId="77777777" w:rsidR="00A21CDC" w:rsidRPr="00A367F4" w:rsidRDefault="00A21CDC" w:rsidP="006A2C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67F4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07F0E2F1" w14:textId="77777777" w:rsidR="00A21CDC" w:rsidRPr="00A367F4" w:rsidRDefault="00A21CDC" w:rsidP="006A2C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67F4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6CEAB048" w14:textId="77777777" w:rsidR="00A21CDC" w:rsidRPr="00A367F4" w:rsidRDefault="00A21CDC" w:rsidP="006A2C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67F4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Неподписание Договора в течение 5 (Пять) дней с даты его направления Победителю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02799D71" w14:textId="2569E1A9" w:rsidR="00A21CDC" w:rsidRPr="00A367F4" w:rsidRDefault="0010786A" w:rsidP="006A2C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67F4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0E999F17" w14:textId="77777777" w:rsidR="00A21CDC" w:rsidRPr="00A367F4" w:rsidRDefault="00A21CDC" w:rsidP="006A2C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67F4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36790130" w14:textId="0B959E27" w:rsidR="00A21CDC" w:rsidRPr="00A367F4" w:rsidRDefault="00A21CDC" w:rsidP="006A2C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67F4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Pr="00A367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1</w:t>
      </w:r>
      <w:r w:rsidR="00241E9F" w:rsidRPr="00A367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</w:t>
      </w:r>
      <w:r w:rsidRPr="00A367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:00</w:t>
      </w:r>
      <w:r w:rsidRPr="00A367F4">
        <w:rPr>
          <w:rFonts w:ascii="Times New Roman" w:hAnsi="Times New Roman" w:cs="Times New Roman"/>
          <w:sz w:val="24"/>
          <w:szCs w:val="24"/>
        </w:rPr>
        <w:t xml:space="preserve"> д</w:t>
      </w:r>
      <w:r w:rsidRPr="00A367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1</w:t>
      </w:r>
      <w:r w:rsidR="00793EDD" w:rsidRPr="00A367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</w:t>
      </w:r>
      <w:r w:rsidRPr="00A367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:00</w:t>
      </w:r>
      <w:r w:rsidRPr="00A367F4">
        <w:rPr>
          <w:rFonts w:ascii="Times New Roman" w:hAnsi="Times New Roman" w:cs="Times New Roman"/>
          <w:sz w:val="24"/>
          <w:szCs w:val="24"/>
        </w:rPr>
        <w:t xml:space="preserve"> </w:t>
      </w:r>
      <w:r w:rsidRPr="00A367F4">
        <w:rPr>
          <w:rFonts w:ascii="Times New Roman" w:hAnsi="Times New Roman" w:cs="Times New Roman"/>
          <w:color w:val="000000"/>
          <w:sz w:val="24"/>
          <w:szCs w:val="24"/>
        </w:rPr>
        <w:t>часов по адресу: г. Москва, Павелецкая наб., д. 8, тел. 8-800-505-80-32; у ОТ:</w:t>
      </w:r>
      <w:r w:rsidR="00793EDD" w:rsidRPr="00A367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93EDD" w:rsidRPr="00A367F4">
        <w:rPr>
          <w:rFonts w:ascii="Times New Roman" w:hAnsi="Times New Roman" w:cs="Times New Roman"/>
          <w:color w:val="000000"/>
          <w:sz w:val="24"/>
          <w:szCs w:val="24"/>
        </w:rPr>
        <w:t>Тел. 8 (499) 395-00-20 (с 9.00 до 18.00 по МСК в рабочие дни) informmsk@auction-house.ru</w:t>
      </w:r>
      <w:r w:rsidR="008D70AC" w:rsidRPr="00A367F4">
        <w:rPr>
          <w:rFonts w:ascii="Times New Roman" w:hAnsi="Times New Roman" w:cs="Times New Roman"/>
          <w:color w:val="000000"/>
          <w:sz w:val="24"/>
          <w:szCs w:val="24"/>
        </w:rPr>
        <w:t>. Покупатель несет все риски отказа от предоставленного ему права ознакомления с имуществом до принятия участия в торгах.</w:t>
      </w:r>
    </w:p>
    <w:p w14:paraId="5B2F5206" w14:textId="77777777" w:rsidR="00A21CDC" w:rsidRPr="00A367F4" w:rsidRDefault="00A21CDC" w:rsidP="006A2C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67F4">
        <w:rPr>
          <w:rFonts w:ascii="Times New Roman" w:hAnsi="Times New Roman" w:cs="Times New Roman"/>
          <w:color w:val="000000"/>
          <w:sz w:val="24"/>
          <w:szCs w:val="24"/>
        </w:rPr>
        <w:t xml:space="preserve">Подать заявку на осмотр реализуемого имущества можно по телефонам 8 800 200-08-05 или 8 800 505-80-32, электронной почте infocenter@asv.org.ru, или на сайте https://www.torgiasv.ru/ в </w:t>
      </w:r>
      <w:r w:rsidRPr="00A367F4">
        <w:rPr>
          <w:rFonts w:ascii="Times New Roman" w:hAnsi="Times New Roman" w:cs="Times New Roman"/>
          <w:color w:val="000000"/>
          <w:sz w:val="24"/>
          <w:szCs w:val="24"/>
        </w:rPr>
        <w:lastRenderedPageBreak/>
        <w:t>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16A83E0" w14:textId="77777777" w:rsidR="00A21CDC" w:rsidRPr="00E72AD4" w:rsidRDefault="00A21CDC" w:rsidP="006A2C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67F4">
        <w:rPr>
          <w:rFonts w:ascii="Times New Roman" w:hAnsi="Times New Roman" w:cs="Times New Roman"/>
          <w:color w:val="000000"/>
          <w:sz w:val="24"/>
          <w:szCs w:val="24"/>
        </w:rPr>
        <w:t>Контакты Оператора: АО «Российский аукционный дом», 190000, г. Санкт-Петербург, пер. Гривцова, д.5, лит. В, 8 (800) 777-57-57.</w:t>
      </w:r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4AE26A66" w14:textId="77777777" w:rsidR="00EA7238" w:rsidRPr="003B796A" w:rsidRDefault="00EA7238" w:rsidP="006A2C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3B796A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7D6B"/>
    <w:rsid w:val="000331B7"/>
    <w:rsid w:val="00047751"/>
    <w:rsid w:val="00061D5A"/>
    <w:rsid w:val="000B21E9"/>
    <w:rsid w:val="000B4E31"/>
    <w:rsid w:val="000F181F"/>
    <w:rsid w:val="0010786A"/>
    <w:rsid w:val="00114F1E"/>
    <w:rsid w:val="00124287"/>
    <w:rsid w:val="00126116"/>
    <w:rsid w:val="00130BFB"/>
    <w:rsid w:val="0015099D"/>
    <w:rsid w:val="0015430E"/>
    <w:rsid w:val="00166DA3"/>
    <w:rsid w:val="00181132"/>
    <w:rsid w:val="001A479E"/>
    <w:rsid w:val="001C56D5"/>
    <w:rsid w:val="001D4B58"/>
    <w:rsid w:val="001E3723"/>
    <w:rsid w:val="001F039D"/>
    <w:rsid w:val="00241E9F"/>
    <w:rsid w:val="00262996"/>
    <w:rsid w:val="002651E2"/>
    <w:rsid w:val="002C312D"/>
    <w:rsid w:val="00340255"/>
    <w:rsid w:val="0034355F"/>
    <w:rsid w:val="00365722"/>
    <w:rsid w:val="003B541F"/>
    <w:rsid w:val="003B796A"/>
    <w:rsid w:val="003C20EF"/>
    <w:rsid w:val="0041608A"/>
    <w:rsid w:val="00447948"/>
    <w:rsid w:val="00466B6B"/>
    <w:rsid w:val="00467D6B"/>
    <w:rsid w:val="0047507E"/>
    <w:rsid w:val="004A5B8D"/>
    <w:rsid w:val="004F4360"/>
    <w:rsid w:val="00515CBE"/>
    <w:rsid w:val="00540B57"/>
    <w:rsid w:val="00557E97"/>
    <w:rsid w:val="00564010"/>
    <w:rsid w:val="00572830"/>
    <w:rsid w:val="00610CA0"/>
    <w:rsid w:val="0061204D"/>
    <w:rsid w:val="00634151"/>
    <w:rsid w:val="00637A0F"/>
    <w:rsid w:val="00644379"/>
    <w:rsid w:val="0065356D"/>
    <w:rsid w:val="006A2C38"/>
    <w:rsid w:val="006B1585"/>
    <w:rsid w:val="006B43E3"/>
    <w:rsid w:val="006C1494"/>
    <w:rsid w:val="006E7126"/>
    <w:rsid w:val="0070175B"/>
    <w:rsid w:val="007229EA"/>
    <w:rsid w:val="00722ECA"/>
    <w:rsid w:val="007742EE"/>
    <w:rsid w:val="007765D6"/>
    <w:rsid w:val="00777765"/>
    <w:rsid w:val="00793EDD"/>
    <w:rsid w:val="007C537C"/>
    <w:rsid w:val="0085335C"/>
    <w:rsid w:val="00865FD7"/>
    <w:rsid w:val="008712EA"/>
    <w:rsid w:val="008A37E3"/>
    <w:rsid w:val="008A65C6"/>
    <w:rsid w:val="008B58B0"/>
    <w:rsid w:val="008D70AC"/>
    <w:rsid w:val="00914D34"/>
    <w:rsid w:val="00952ED1"/>
    <w:rsid w:val="009730D9"/>
    <w:rsid w:val="00997993"/>
    <w:rsid w:val="009A2AA8"/>
    <w:rsid w:val="009C6E48"/>
    <w:rsid w:val="009F0E7B"/>
    <w:rsid w:val="00A03865"/>
    <w:rsid w:val="00A115B3"/>
    <w:rsid w:val="00A21CDC"/>
    <w:rsid w:val="00A367F4"/>
    <w:rsid w:val="00A41F3F"/>
    <w:rsid w:val="00A6650F"/>
    <w:rsid w:val="00A67920"/>
    <w:rsid w:val="00A81E4E"/>
    <w:rsid w:val="00AA3877"/>
    <w:rsid w:val="00AC0623"/>
    <w:rsid w:val="00AC7039"/>
    <w:rsid w:val="00B6104A"/>
    <w:rsid w:val="00B72273"/>
    <w:rsid w:val="00B83E9D"/>
    <w:rsid w:val="00BE0BF1"/>
    <w:rsid w:val="00BE1559"/>
    <w:rsid w:val="00C11EFF"/>
    <w:rsid w:val="00C40305"/>
    <w:rsid w:val="00C50447"/>
    <w:rsid w:val="00C9585C"/>
    <w:rsid w:val="00CE0CC1"/>
    <w:rsid w:val="00D57DB3"/>
    <w:rsid w:val="00D62667"/>
    <w:rsid w:val="00DB0166"/>
    <w:rsid w:val="00E12685"/>
    <w:rsid w:val="00E454A6"/>
    <w:rsid w:val="00E614D3"/>
    <w:rsid w:val="00E63959"/>
    <w:rsid w:val="00E64A25"/>
    <w:rsid w:val="00E97FC8"/>
    <w:rsid w:val="00EA7238"/>
    <w:rsid w:val="00EC6937"/>
    <w:rsid w:val="00ED65D3"/>
    <w:rsid w:val="00F05E04"/>
    <w:rsid w:val="00F26DD3"/>
    <w:rsid w:val="00F72902"/>
    <w:rsid w:val="00FA3DE1"/>
    <w:rsid w:val="00FD1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C7F320DA-71C9-4DA4-AEA0-ACE644C34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402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7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5</Pages>
  <Words>2446</Words>
  <Characters>13945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Малкова Наталья Леонидовна</cp:lastModifiedBy>
  <cp:revision>88</cp:revision>
  <cp:lastPrinted>2023-05-26T08:15:00Z</cp:lastPrinted>
  <dcterms:created xsi:type="dcterms:W3CDTF">2019-07-23T07:45:00Z</dcterms:created>
  <dcterms:modified xsi:type="dcterms:W3CDTF">2023-05-26T08:21:00Z</dcterms:modified>
</cp:coreProperties>
</file>