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539603F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4B1D6A">
        <w:rPr>
          <w:rFonts w:ascii="Arial" w:hAnsi="Arial" w:cs="Arial"/>
          <w:b/>
          <w:sz w:val="28"/>
          <w:szCs w:val="35"/>
        </w:rPr>
        <w:t>есть</w:t>
      </w:r>
      <w:r w:rsidR="006B4CD7">
        <w:rPr>
          <w:rFonts w:ascii="Arial" w:hAnsi="Arial" w:cs="Arial"/>
          <w:b/>
          <w:sz w:val="28"/>
          <w:szCs w:val="35"/>
        </w:rPr>
        <w:t xml:space="preserve"> изменени</w:t>
      </w:r>
      <w:r w:rsidR="004B1D6A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24A872AC" w14:textId="0A4360F5" w:rsidR="006A29E3" w:rsidRDefault="00C02F84" w:rsidP="009D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F84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804А), конкурсным управляющим (ликвидатором) которой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</w:t>
      </w:r>
      <w:r w:rsidR="006A29E3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="006A29E3"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="00F461C9">
        <w:rPr>
          <w:rFonts w:ascii="Times New Roman" w:hAnsi="Times New Roman" w:cs="Times New Roman"/>
          <w:b/>
          <w:bCs/>
          <w:sz w:val="24"/>
          <w:szCs w:val="24"/>
        </w:rPr>
        <w:t>05 июня 2023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</w:t>
      </w:r>
      <w:r w:rsidR="00F461C9" w:rsidRPr="00F461C9">
        <w:rPr>
          <w:rFonts w:ascii="Times New Roman" w:hAnsi="Times New Roman" w:cs="Times New Roman"/>
          <w:sz w:val="24"/>
          <w:szCs w:val="24"/>
        </w:rPr>
        <w:t>сообщение №02030199730 в газете АО «Коммерсантъ» от 15.04.2023 г. №66(7511)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Default="00EF0FEB" w:rsidP="009D3A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113C1" w14:textId="58B54436" w:rsidR="009D3AA6" w:rsidRPr="009D3AA6" w:rsidRDefault="009D3AA6" w:rsidP="009D3AA6">
      <w:pPr>
        <w:ind w:firstLine="708"/>
        <w:jc w:val="both"/>
        <w:rPr>
          <w:rFonts w:eastAsiaTheme="minorHAnsi"/>
          <w:lang w:eastAsia="en-US"/>
        </w:rPr>
      </w:pPr>
      <w:r w:rsidRPr="009D3AA6">
        <w:rPr>
          <w:rFonts w:eastAsiaTheme="minorHAnsi"/>
          <w:lang w:eastAsia="en-US"/>
        </w:rPr>
        <w:t>С повторных Торгов снима</w:t>
      </w:r>
      <w:r w:rsidRPr="009D3AA6">
        <w:rPr>
          <w:rFonts w:eastAsiaTheme="minorHAnsi"/>
          <w:lang w:eastAsia="en-US"/>
        </w:rPr>
        <w:t xml:space="preserve">ется лот 7 - </w:t>
      </w:r>
      <w:r w:rsidRPr="009D3AA6">
        <w:rPr>
          <w:rFonts w:eastAsiaTheme="minorHAnsi"/>
          <w:lang w:eastAsia="en-US"/>
        </w:rPr>
        <w:t>ИП Папахин Олег Евгеньевич, ИНН 771304582300, постановление 9 ААС г. Москвы от 30.05.2022 по делу А40-232432/21 о взыскании задолженности по договору займа (4 001 430,03 руб.).</w:t>
      </w:r>
    </w:p>
    <w:p w14:paraId="3A97F408" w14:textId="619EF93E" w:rsidR="00A84E57" w:rsidRPr="009D3AA6" w:rsidRDefault="00AA23A3" w:rsidP="009D3AA6">
      <w:pPr>
        <w:ind w:firstLine="708"/>
        <w:jc w:val="both"/>
        <w:rPr>
          <w:rFonts w:eastAsiaTheme="minorHAnsi"/>
          <w:lang w:eastAsia="en-US"/>
        </w:rPr>
      </w:pPr>
      <w:r w:rsidRPr="009D3AA6">
        <w:rPr>
          <w:rFonts w:eastAsiaTheme="minorHAnsi"/>
          <w:lang w:eastAsia="en-US"/>
        </w:rPr>
        <w:t>П</w:t>
      </w:r>
      <w:r w:rsidR="0048519C" w:rsidRPr="009D3AA6">
        <w:rPr>
          <w:rFonts w:eastAsiaTheme="minorHAnsi"/>
          <w:lang w:eastAsia="en-US"/>
        </w:rPr>
        <w:t xml:space="preserve">орядок </w:t>
      </w:r>
      <w:r w:rsidR="002B0C0B" w:rsidRPr="009D3AA6">
        <w:rPr>
          <w:rFonts w:eastAsiaTheme="minorHAnsi"/>
          <w:lang w:eastAsia="en-US"/>
        </w:rPr>
        <w:t xml:space="preserve">и условия </w:t>
      </w:r>
      <w:r w:rsidR="0048519C" w:rsidRPr="009D3AA6">
        <w:rPr>
          <w:rFonts w:eastAsiaTheme="minorHAnsi"/>
          <w:lang w:eastAsia="en-US"/>
        </w:rPr>
        <w:t xml:space="preserve">проведения повторных Торгов, а также иные необходимые сведения определены в </w:t>
      </w:r>
      <w:r w:rsidR="00377F47" w:rsidRPr="009D3AA6">
        <w:rPr>
          <w:rFonts w:eastAsiaTheme="minorHAnsi"/>
          <w:lang w:eastAsia="en-US"/>
        </w:rPr>
        <w:t>С</w:t>
      </w:r>
      <w:r w:rsidR="0048519C" w:rsidRPr="009D3AA6">
        <w:rPr>
          <w:rFonts w:eastAsiaTheme="minorHAnsi"/>
          <w:lang w:eastAsia="en-US"/>
        </w:rPr>
        <w:t>ообщении</w:t>
      </w:r>
      <w:r w:rsidR="00FC1ABF" w:rsidRPr="009D3AA6">
        <w:rPr>
          <w:rFonts w:eastAsiaTheme="minorHAnsi"/>
          <w:lang w:eastAsia="en-US"/>
        </w:rPr>
        <w:t xml:space="preserve"> </w:t>
      </w:r>
      <w:r w:rsidR="00377F47" w:rsidRPr="009D3AA6">
        <w:rPr>
          <w:rFonts w:eastAsiaTheme="minorHAnsi"/>
          <w:lang w:eastAsia="en-US"/>
        </w:rPr>
        <w:t>в Коммерсанте.</w:t>
      </w:r>
      <w:r w:rsidR="00377F47" w:rsidRPr="009D3AA6" w:rsidDel="00377F47">
        <w:rPr>
          <w:rFonts w:eastAsiaTheme="minorHAnsi"/>
          <w:lang w:eastAsia="en-US"/>
        </w:rPr>
        <w:t xml:space="preserve"> </w:t>
      </w:r>
    </w:p>
    <w:p w14:paraId="7279A8CD" w14:textId="77777777" w:rsidR="00A84E57" w:rsidRPr="009D3AA6" w:rsidRDefault="00A84E57" w:rsidP="009D3AA6">
      <w:pPr>
        <w:jc w:val="both"/>
        <w:rPr>
          <w:rFonts w:eastAsiaTheme="minorHAnsi"/>
          <w:lang w:eastAsia="en-US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4B1D6A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D3AA6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02F84"/>
    <w:rsid w:val="00CD379D"/>
    <w:rsid w:val="00CE3867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461C9"/>
    <w:rsid w:val="00FC1ABF"/>
    <w:rsid w:val="00FC70A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2018-07-19T11:23:00Z</cp:lastPrinted>
  <dcterms:created xsi:type="dcterms:W3CDTF">2018-08-16T07:28:00Z</dcterms:created>
  <dcterms:modified xsi:type="dcterms:W3CDTF">2023-06-05T11:40:00Z</dcterms:modified>
</cp:coreProperties>
</file>