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5C5D" w14:textId="6623B764" w:rsidR="00954D82" w:rsidRPr="006164E0" w:rsidRDefault="00954D82" w:rsidP="00954D82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FA523B">
        <w:rPr>
          <w:rFonts w:ascii="Times New Roman" w:hAnsi="Times New Roman"/>
          <w:color w:val="000000"/>
        </w:rPr>
        <w:t>ПРОЕКТ</w:t>
      </w:r>
      <w:r>
        <w:rPr>
          <w:color w:val="000000"/>
        </w:rPr>
        <w:t xml:space="preserve"> </w:t>
      </w:r>
      <w:r w:rsidRPr="006164E0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6164E0">
        <w:rPr>
          <w:rFonts w:ascii="Times New Roman" w:hAnsi="Times New Roman"/>
          <w:sz w:val="22"/>
          <w:szCs w:val="22"/>
        </w:rPr>
        <w:t>№ _______</w:t>
      </w:r>
    </w:p>
    <w:p w14:paraId="2DC14E34" w14:textId="0B08407F" w:rsidR="00954D82" w:rsidRPr="006164E0" w:rsidRDefault="00954D82" w:rsidP="00954D82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</w:t>
      </w:r>
      <w:proofErr w:type="spellStart"/>
      <w:r w:rsidRPr="006164E0">
        <w:rPr>
          <w:rFonts w:ascii="Times New Roman" w:hAnsi="Times New Roman"/>
          <w:sz w:val="22"/>
          <w:szCs w:val="22"/>
        </w:rPr>
        <w:t>купли</w:t>
      </w:r>
      <w:proofErr w:type="spellEnd"/>
      <w:r w:rsidRPr="006164E0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Pr="006164E0">
        <w:rPr>
          <w:rFonts w:ascii="Times New Roman" w:hAnsi="Times New Roman"/>
          <w:sz w:val="22"/>
          <w:szCs w:val="22"/>
        </w:rPr>
        <w:t>продажи</w:t>
      </w:r>
      <w:proofErr w:type="spellEnd"/>
      <w:r w:rsidRPr="006164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64E0">
        <w:rPr>
          <w:rFonts w:ascii="Times New Roman" w:hAnsi="Times New Roman"/>
          <w:sz w:val="22"/>
          <w:szCs w:val="22"/>
        </w:rPr>
        <w:t>имущества</w:t>
      </w:r>
      <w:proofErr w:type="spellEnd"/>
    </w:p>
    <w:p w14:paraId="6BE1E273" w14:textId="77777777" w:rsidR="00954D82" w:rsidRPr="006164E0" w:rsidRDefault="00954D82" w:rsidP="00954D82">
      <w:pPr>
        <w:widowControl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54D82" w:rsidRPr="006164E0" w14:paraId="3D0A774C" w14:textId="77777777" w:rsidTr="000262F7">
        <w:trPr>
          <w:trHeight w:val="369"/>
          <w:jc w:val="center"/>
        </w:trPr>
        <w:tc>
          <w:tcPr>
            <w:tcW w:w="4677" w:type="dxa"/>
          </w:tcPr>
          <w:p w14:paraId="53B95382" w14:textId="77777777" w:rsidR="00954D82" w:rsidRPr="006164E0" w:rsidRDefault="00954D82" w:rsidP="000262F7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07C57447" w14:textId="77777777" w:rsidR="00954D82" w:rsidRPr="006164E0" w:rsidRDefault="00954D82" w:rsidP="000262F7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558F7E97" w14:textId="77777777" w:rsidR="00954D82" w:rsidRDefault="00954D82" w:rsidP="00954D82">
      <w:pPr>
        <w:spacing w:line="340" w:lineRule="exac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CF85AD7" w14:textId="77777777" w:rsidR="00954D82" w:rsidRPr="00EF3762" w:rsidRDefault="00954D82" w:rsidP="00954D82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2E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Акционерное </w:t>
      </w:r>
      <w:r w:rsidRPr="00742E9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«АНКОР» </w:t>
      </w:r>
      <w:r w:rsidRPr="00742E9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5259003047, ОГРН 1025202842136, адрес: </w:t>
      </w:r>
      <w:r w:rsidRPr="00742E99">
        <w:rPr>
          <w:bCs/>
          <w:sz w:val="22"/>
          <w:szCs w:val="22"/>
          <w:lang w:val="ru-RU"/>
        </w:rPr>
        <w:t>603148, г. Нижний Новгород, ул. Чаадаева, д.43-В, пом.1,</w:t>
      </w:r>
      <w:r w:rsidRPr="00742E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лице</w:t>
      </w:r>
      <w:r w:rsidRPr="00742E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2E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742E99">
        <w:rPr>
          <w:sz w:val="22"/>
          <w:szCs w:val="22"/>
          <w:lang w:val="ru-RU"/>
        </w:rPr>
        <w:t>Калининой Ольги Васильевны (ИНН 526019660801, СНИЛС 117-503-244 25, рег. №</w:t>
      </w:r>
      <w:r>
        <w:rPr>
          <w:rFonts w:asciiTheme="minorHAnsi" w:hAnsiTheme="minorHAnsi"/>
          <w:sz w:val="22"/>
          <w:szCs w:val="22"/>
          <w:lang w:val="ru-RU"/>
        </w:rPr>
        <w:t>439</w:t>
      </w:r>
      <w:r w:rsidRPr="00742E99">
        <w:rPr>
          <w:sz w:val="22"/>
          <w:szCs w:val="22"/>
          <w:lang w:val="ru-RU"/>
        </w:rPr>
        <w:t xml:space="preserve">, адрес для корреспонденции: 603155, г. Нижний Новгород, а/я 1), член Союза «Саморегулируемая организация арбитражных управляющих «Альянс» (ИНН </w:t>
      </w:r>
      <w:r w:rsidRPr="00742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5260111600</w:t>
      </w:r>
      <w:r w:rsidRPr="00742E99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742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1025203032062</w:t>
      </w:r>
      <w:r w:rsidRPr="00742E99">
        <w:rPr>
          <w:rFonts w:ascii="Times New Roman" w:hAnsi="Times New Roman" w:cs="Times New Roman"/>
          <w:sz w:val="22"/>
          <w:szCs w:val="22"/>
          <w:lang w:val="ru-RU"/>
        </w:rPr>
        <w:t xml:space="preserve">, место нахождения: </w:t>
      </w:r>
      <w:r w:rsidRPr="00742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603000, г. Нижний Новгород, ул. Ильинская д.69 к.10</w:t>
      </w:r>
      <w:r w:rsidRPr="00742E99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Нижегородской области от 22.04.2021г. по делу №А43-49901/2019 </w:t>
      </w:r>
      <w:r w:rsidRPr="00742E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742E99">
        <w:rPr>
          <w:rFonts w:ascii="Times New Roman" w:hAnsi="Times New Roman" w:cs="Times New Roman"/>
          <w:sz w:val="22"/>
          <w:szCs w:val="22"/>
          <w:lang w:val="ru-RU"/>
        </w:rPr>
        <w:t>именуемый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«Продавец»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</w:t>
      </w:r>
    </w:p>
    <w:p w14:paraId="5EC1F133" w14:textId="77777777" w:rsidR="00954D82" w:rsidRPr="00EF3762" w:rsidRDefault="00954D82" w:rsidP="00954D82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9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514F1E8C" w14:textId="77777777" w:rsidR="00954D82" w:rsidRPr="00EF3762" w:rsidRDefault="00954D82" w:rsidP="00954D82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6353C5B6" w14:textId="77777777" w:rsidR="00954D82" w:rsidRPr="00F06C31" w:rsidRDefault="00954D82" w:rsidP="00954D82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1FD4C3B1" w14:textId="77777777" w:rsidR="00954D82" w:rsidRPr="00EF3762" w:rsidRDefault="00954D82" w:rsidP="00954D82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EF3762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</w:t>
      </w:r>
      <w:r>
        <w:rPr>
          <w:color w:val="000000"/>
          <w:sz w:val="22"/>
          <w:szCs w:val="22"/>
          <w:lang w:val="ru-RU"/>
        </w:rPr>
        <w:t>движимое имущество</w:t>
      </w:r>
      <w:r w:rsidRPr="00EF3762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>___ Продавцу на праве собственности,</w:t>
      </w:r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40641858" w14:textId="77777777" w:rsidR="00954D82" w:rsidRDefault="00954D82" w:rsidP="00954D82">
      <w:pPr>
        <w:ind w:firstLine="567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движимое имущество, подлежащее передаче,).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5B06C6E7" w14:textId="77777777" w:rsidR="00954D82" w:rsidRPr="00606D9E" w:rsidRDefault="00954D82" w:rsidP="00954D82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606D9E">
        <w:rPr>
          <w:color w:val="000000"/>
          <w:sz w:val="22"/>
          <w:szCs w:val="22"/>
          <w:lang w:val="ru-RU"/>
        </w:rPr>
        <w:t>1.</w:t>
      </w:r>
      <w:proofErr w:type="gramStart"/>
      <w:r w:rsidRPr="00606D9E">
        <w:rPr>
          <w:color w:val="000000"/>
          <w:sz w:val="22"/>
          <w:szCs w:val="22"/>
          <w:lang w:val="ru-RU"/>
        </w:rPr>
        <w:t>2.</w:t>
      </w:r>
      <w:r w:rsidRPr="00606D9E">
        <w:rPr>
          <w:rFonts w:ascii="Times New Roman" w:hAnsi="Times New Roman" w:cs="Times New Roman"/>
          <w:sz w:val="22"/>
          <w:szCs w:val="22"/>
          <w:lang w:val="ru-RU"/>
        </w:rPr>
        <w:t>Продавец</w:t>
      </w:r>
      <w:proofErr w:type="gramEnd"/>
      <w:r w:rsidRPr="00606D9E">
        <w:rPr>
          <w:rFonts w:ascii="Times New Roman" w:hAnsi="Times New Roman" w:cs="Times New Roman"/>
          <w:sz w:val="22"/>
          <w:szCs w:val="22"/>
          <w:lang w:val="ru-RU"/>
        </w:rPr>
        <w:t xml:space="preserve"> информирует Покупателя о том, что Объект был в эксплуатации, имеет высокий процент износа, с чем Покупатель ознакомлен, согласен.  Какие-либо технические документы на Объект (инструкции и руководства по эксплуатации, паспорта изделия, сборочные схемы, гарантийные чертежи и проч.) у Продавца отсутствуют, с чем Покупатель ознакомлен, согласен.</w:t>
      </w:r>
    </w:p>
    <w:p w14:paraId="2E096B14" w14:textId="5A2BED2F" w:rsidR="00954D82" w:rsidRPr="00EF40D7" w:rsidRDefault="00954D82" w:rsidP="00954D82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залог в пользу</w:t>
      </w:r>
      <w:r w:rsidR="00652929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652929" w:rsidRPr="00652929">
        <w:rPr>
          <w:rFonts w:ascii="Times New Roman" w:hAnsi="Times New Roman" w:cs="Times New Roman"/>
          <w:color w:val="000000"/>
          <w:sz w:val="22"/>
          <w:szCs w:val="22"/>
          <w:lang w:val="ru-RU"/>
        </w:rPr>
        <w:t>Нижегородское АО «Гидромаш»</w:t>
      </w:r>
      <w:r w:rsidRPr="00652929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>
        <w:rPr>
          <w:color w:val="000000"/>
          <w:sz w:val="22"/>
          <w:szCs w:val="22"/>
          <w:lang w:val="ru-RU"/>
        </w:rPr>
        <w:t xml:space="preserve"> последующий залог ООО «НЭЙВА».</w:t>
      </w:r>
    </w:p>
    <w:p w14:paraId="3A5DABF8" w14:textId="77777777" w:rsidR="00954D82" w:rsidRPr="00EF3762" w:rsidRDefault="00954D82" w:rsidP="00954D82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369B0A6F" w14:textId="77777777" w:rsidR="00954D82" w:rsidRPr="00EF3762" w:rsidRDefault="00954D82" w:rsidP="00954D82">
      <w:pPr>
        <w:ind w:firstLine="567"/>
        <w:jc w:val="both"/>
        <w:rPr>
          <w:sz w:val="22"/>
          <w:szCs w:val="22"/>
          <w:lang w:val="ru-RU"/>
        </w:rPr>
      </w:pPr>
    </w:p>
    <w:p w14:paraId="74EC06C8" w14:textId="77777777" w:rsidR="00954D82" w:rsidRPr="00EF3762" w:rsidRDefault="00954D82" w:rsidP="00954D82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DCD2B48" w14:textId="77777777" w:rsidR="00954D82" w:rsidRPr="00EF3762" w:rsidRDefault="00954D82" w:rsidP="00954D82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9"/>
          <w:sz w:val="22"/>
          <w:szCs w:val="22"/>
        </w:rPr>
        <w:footnoteReference w:id="2"/>
      </w:r>
      <w:r w:rsidRPr="00EF3762">
        <w:rPr>
          <w:sz w:val="22"/>
          <w:szCs w:val="22"/>
          <w:lang w:val="ru-RU"/>
        </w:rPr>
        <w:t>.</w:t>
      </w:r>
      <w:r w:rsidRPr="00EF3762">
        <w:rPr>
          <w:rStyle w:val="a9"/>
          <w:color w:val="000000"/>
          <w:sz w:val="22"/>
          <w:szCs w:val="22"/>
          <w:lang w:val="ru-RU"/>
        </w:rPr>
        <w:t xml:space="preserve"> </w:t>
      </w:r>
    </w:p>
    <w:p w14:paraId="6302301D" w14:textId="77777777" w:rsidR="00954D82" w:rsidRPr="00EF3762" w:rsidRDefault="00954D82" w:rsidP="00954D82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65FCA2E6" w14:textId="77777777" w:rsidR="00954D82" w:rsidRPr="00EF3762" w:rsidRDefault="00954D82" w:rsidP="00954D82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28022DA5" w14:textId="77777777" w:rsidR="00954D82" w:rsidRPr="00EF3762" w:rsidRDefault="00954D82" w:rsidP="00954D82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769DCF7B" w14:textId="77777777" w:rsidR="00954D82" w:rsidRPr="00EF3762" w:rsidRDefault="00954D82" w:rsidP="00954D82">
      <w:pPr>
        <w:ind w:firstLine="567"/>
        <w:jc w:val="both"/>
        <w:rPr>
          <w:sz w:val="22"/>
          <w:szCs w:val="22"/>
          <w:lang w:val="ru-RU"/>
        </w:rPr>
      </w:pPr>
    </w:p>
    <w:p w14:paraId="1F2D98E6" w14:textId="77777777" w:rsidR="00954D82" w:rsidRPr="002D31BD" w:rsidRDefault="00954D82" w:rsidP="00954D82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334F62BB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078B7C19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 xml:space="preserve">Передать </w:t>
      </w:r>
      <w:r w:rsidRPr="0044707D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Покупателю Объект по акту приема - передачи (далее – Акт) (Приложение 1 к Договору) в течение </w:t>
      </w:r>
      <w:r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44707D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Десяти</w:t>
      </w:r>
      <w:r w:rsidRPr="0044707D">
        <w:rPr>
          <w:rFonts w:ascii="Times New Roman" w:hAnsi="Times New Roman" w:cs="Times New Roman"/>
          <w:sz w:val="22"/>
          <w:szCs w:val="22"/>
          <w:lang w:val="ru-RU"/>
        </w:rPr>
        <w:t xml:space="preserve">) рабочих дней </w:t>
      </w:r>
      <w:proofErr w:type="spellStart"/>
      <w:r w:rsidRPr="0044707D">
        <w:rPr>
          <w:rFonts w:ascii="Times New Roman" w:hAnsi="Times New Roman" w:cs="Times New Roman"/>
          <w:sz w:val="22"/>
          <w:szCs w:val="22"/>
          <w:lang w:val="ru-RU"/>
        </w:rPr>
        <w:t>дней</w:t>
      </w:r>
      <w:proofErr w:type="spellEnd"/>
      <w:r w:rsidRPr="0044707D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Pr="00EF3762">
        <w:rPr>
          <w:sz w:val="22"/>
          <w:szCs w:val="22"/>
          <w:lang w:val="ru-RU"/>
        </w:rPr>
        <w:t xml:space="preserve"> момента его полной оплаты в соответствии с п. 2.4 Договора.</w:t>
      </w:r>
    </w:p>
    <w:p w14:paraId="0D248E99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E7F29F2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7F7902C0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606B77C9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5DF3390" w14:textId="77777777" w:rsidR="00954D82" w:rsidRPr="00EF3762" w:rsidRDefault="00954D82" w:rsidP="00954D82">
      <w:pPr>
        <w:ind w:firstLine="540"/>
        <w:jc w:val="both"/>
        <w:rPr>
          <w:sz w:val="22"/>
          <w:szCs w:val="22"/>
          <w:lang w:val="ru-RU"/>
        </w:rPr>
      </w:pPr>
    </w:p>
    <w:p w14:paraId="2EC9D11D" w14:textId="77777777" w:rsidR="00954D82" w:rsidRPr="00EF3762" w:rsidRDefault="00954D82" w:rsidP="00954D82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0F68090D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</w:t>
      </w:r>
      <w:r>
        <w:rPr>
          <w:sz w:val="22"/>
          <w:szCs w:val="22"/>
          <w:lang w:val="ru-RU"/>
        </w:rPr>
        <w:t>нта подписания договора купли-продажи</w:t>
      </w:r>
      <w:r w:rsidRPr="00EF3762">
        <w:rPr>
          <w:sz w:val="22"/>
          <w:szCs w:val="22"/>
          <w:lang w:val="ru-RU"/>
        </w:rPr>
        <w:t>.</w:t>
      </w:r>
    </w:p>
    <w:p w14:paraId="252FDE17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3867CBD5" w14:textId="77777777" w:rsidR="00954D82" w:rsidRPr="00EF3762" w:rsidRDefault="00954D82" w:rsidP="00954D82">
      <w:pPr>
        <w:ind w:firstLine="540"/>
        <w:jc w:val="center"/>
        <w:rPr>
          <w:sz w:val="22"/>
          <w:szCs w:val="22"/>
          <w:lang w:val="ru-RU"/>
        </w:rPr>
      </w:pPr>
    </w:p>
    <w:p w14:paraId="01037C0E" w14:textId="77777777" w:rsidR="00954D82" w:rsidRPr="006164E0" w:rsidRDefault="00954D82" w:rsidP="00954D82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DBAD81C" w14:textId="77777777" w:rsidR="00954D82" w:rsidRPr="00EF3762" w:rsidRDefault="00954D82" w:rsidP="00954D82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04019EC4" w14:textId="77777777" w:rsidR="00954D82" w:rsidRPr="00EF3762" w:rsidRDefault="00954D82" w:rsidP="00954D82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D347621" w14:textId="77777777" w:rsidR="00954D82" w:rsidRPr="00EF3762" w:rsidRDefault="00954D82" w:rsidP="00954D82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70A4C147" w14:textId="77777777" w:rsidR="00954D82" w:rsidRPr="00EF3762" w:rsidRDefault="00954D82" w:rsidP="00954D82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B97B335" w14:textId="77777777" w:rsidR="00954D82" w:rsidRPr="00EF3762" w:rsidRDefault="00954D82" w:rsidP="00954D82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5C2E02F" w14:textId="77777777" w:rsidR="00954D82" w:rsidRPr="00EF3762" w:rsidRDefault="00954D82" w:rsidP="00954D82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201F1C28" w14:textId="77777777" w:rsidR="00954D82" w:rsidRPr="00EF3762" w:rsidRDefault="00954D82" w:rsidP="00954D82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487DD08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4B376614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2753F5DE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5B0C0F00" w14:textId="77777777" w:rsidR="00954D82" w:rsidRPr="00EF3762" w:rsidRDefault="00954D82" w:rsidP="00954D82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78A86C88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70588F12" w14:textId="77777777" w:rsidR="00954D82" w:rsidRPr="00EF3762" w:rsidRDefault="00954D82" w:rsidP="00954D82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</w:t>
      </w:r>
      <w:r w:rsidRPr="00EF3762">
        <w:rPr>
          <w:sz w:val="22"/>
          <w:szCs w:val="22"/>
          <w:lang w:val="ru-RU"/>
        </w:rPr>
        <w:lastRenderedPageBreak/>
        <w:t xml:space="preserve">процессуальным кодексом Российской Федерации, передаются на рассмотрение в Арбитражный суд </w:t>
      </w:r>
      <w:r w:rsidRPr="00EF3762">
        <w:rPr>
          <w:i/>
          <w:sz w:val="22"/>
          <w:szCs w:val="22"/>
          <w:lang w:val="ru-RU"/>
        </w:rPr>
        <w:t>по месту регистрации Продавца</w:t>
      </w:r>
      <w:r w:rsidRPr="00EF3762">
        <w:rPr>
          <w:sz w:val="22"/>
          <w:szCs w:val="22"/>
          <w:lang w:val="ru-RU"/>
        </w:rPr>
        <w:t>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10759483" w14:textId="77777777" w:rsidR="00954D82" w:rsidRPr="00EF3762" w:rsidRDefault="00954D82" w:rsidP="00954D82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09CF1985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6912B212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D464392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5B9AE226" w14:textId="77777777" w:rsidR="00954D82" w:rsidRPr="006164E0" w:rsidRDefault="00954D82" w:rsidP="00954D82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5FE2A8CA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1572372F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59BBCBD5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14878858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2E8642E7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6FC174D4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9.6. Договор составлен в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двух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экземплярах, имеющих одинаковую юридическую силу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 одному для каждой из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Сторон.</w:t>
      </w:r>
    </w:p>
    <w:p w14:paraId="6BABCBD8" w14:textId="77777777" w:rsidR="00954D82" w:rsidRPr="00522D78" w:rsidRDefault="00954D82" w:rsidP="00954D82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8B80DC9" w14:textId="77777777" w:rsidR="00954D82" w:rsidRDefault="00954D82" w:rsidP="00954D82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54D82" w:rsidRPr="00093498" w14:paraId="00CC2EDE" w14:textId="77777777" w:rsidTr="000262F7">
        <w:trPr>
          <w:jc w:val="center"/>
        </w:trPr>
        <w:tc>
          <w:tcPr>
            <w:tcW w:w="4954" w:type="dxa"/>
          </w:tcPr>
          <w:p w14:paraId="07F5BCA7" w14:textId="77777777" w:rsidR="00954D82" w:rsidRPr="00093498" w:rsidRDefault="00954D82" w:rsidP="000262F7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795303F8" w14:textId="77777777" w:rsidR="00954D82" w:rsidRPr="00093498" w:rsidRDefault="00954D82" w:rsidP="000262F7">
            <w:pPr>
              <w:pStyle w:val="a3"/>
              <w:widowControl w:val="0"/>
              <w:ind w:firstLine="0"/>
              <w:jc w:val="left"/>
            </w:pPr>
          </w:p>
        </w:tc>
      </w:tr>
    </w:tbl>
    <w:p w14:paraId="342EB22C" w14:textId="77777777" w:rsidR="00954D82" w:rsidRDefault="00954D82" w:rsidP="00954D82">
      <w:pPr>
        <w:pStyle w:val="1"/>
        <w:widowControl w:val="0"/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509"/>
      </w:tblGrid>
      <w:tr w:rsidR="00954D82" w:rsidRPr="00083197" w14:paraId="0B51C970" w14:textId="77777777" w:rsidTr="000262F7">
        <w:tc>
          <w:tcPr>
            <w:tcW w:w="5097" w:type="dxa"/>
          </w:tcPr>
          <w:p w14:paraId="7E760C50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083197">
              <w:rPr>
                <w:sz w:val="22"/>
                <w:szCs w:val="22"/>
              </w:rPr>
              <w:t>Продавец:</w:t>
            </w:r>
          </w:p>
        </w:tc>
        <w:tc>
          <w:tcPr>
            <w:tcW w:w="5098" w:type="dxa"/>
          </w:tcPr>
          <w:p w14:paraId="11C34599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083197">
              <w:rPr>
                <w:sz w:val="22"/>
                <w:szCs w:val="22"/>
              </w:rPr>
              <w:t>Покупатель:</w:t>
            </w:r>
          </w:p>
        </w:tc>
      </w:tr>
      <w:tr w:rsidR="00954D82" w:rsidRPr="00083197" w14:paraId="4712BA51" w14:textId="77777777" w:rsidTr="000262F7">
        <w:tc>
          <w:tcPr>
            <w:tcW w:w="5097" w:type="dxa"/>
          </w:tcPr>
          <w:p w14:paraId="5BA992C5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Акционерное </w:t>
            </w:r>
            <w:r w:rsidRPr="0044707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общество «АНКОР»</w:t>
            </w:r>
          </w:p>
          <w:p w14:paraId="13707B8B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ИНН 5259003047, КПП: 525901001</w:t>
            </w:r>
          </w:p>
          <w:p w14:paraId="5D402D28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ОГРН 1025202842136,</w:t>
            </w:r>
          </w:p>
          <w:p w14:paraId="02113113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адрес: </w:t>
            </w:r>
            <w:r w:rsidRPr="0044707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603148, г. Нижний Новгород, ул. Чаадаева, д.43-В, пом.1, </w:t>
            </w:r>
          </w:p>
          <w:p w14:paraId="68945BB3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 w14:paraId="1E8ECBE8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Контактный телефон: +7 910 791 7136 Электронная почта: a1@lawlc.ru _____________________</w:t>
            </w:r>
          </w:p>
          <w:p w14:paraId="673140A5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Адрес для корреспонденции: 603155, г. Нижний Новгород, а/я 1</w:t>
            </w:r>
          </w:p>
          <w:p w14:paraId="6789F113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 w14:paraId="31F25EC3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Банковские реквизиты:</w:t>
            </w:r>
          </w:p>
          <w:p w14:paraId="3A2A3828" w14:textId="77777777" w:rsidR="00954D82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р/счет (залоговый)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40702810520510001716</w:t>
            </w:r>
          </w:p>
          <w:p w14:paraId="00B91DCB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в ТКБ БАНК ПАО</w:t>
            </w:r>
          </w:p>
          <w:p w14:paraId="58B89E41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ИНН/КПП Банка 7709129705/770901001</w:t>
            </w:r>
          </w:p>
          <w:p w14:paraId="3D9C1595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lastRenderedPageBreak/>
              <w:t>БИК 044525388</w:t>
            </w:r>
          </w:p>
          <w:p w14:paraId="27F4BEA3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Кор. Счет 30101810800000000388</w:t>
            </w:r>
          </w:p>
          <w:p w14:paraId="73422DF5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8" w:type="dxa"/>
          </w:tcPr>
          <w:p w14:paraId="4CE9F96D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954D82" w:rsidRPr="00652929" w14:paraId="541B446F" w14:textId="77777777" w:rsidTr="000262F7">
        <w:tc>
          <w:tcPr>
            <w:tcW w:w="5097" w:type="dxa"/>
          </w:tcPr>
          <w:p w14:paraId="34828899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083197">
              <w:rPr>
                <w:sz w:val="22"/>
                <w:szCs w:val="22"/>
              </w:rPr>
              <w:t>Конкурсный управляющий</w:t>
            </w:r>
          </w:p>
          <w:p w14:paraId="0EBF20E3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  <w:p w14:paraId="555D6CFF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  <w:p w14:paraId="7C2B45E1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083197">
              <w:rPr>
                <w:sz w:val="22"/>
                <w:szCs w:val="22"/>
              </w:rPr>
              <w:t>______________________________ /О.В. Калинина/</w:t>
            </w:r>
          </w:p>
        </w:tc>
        <w:tc>
          <w:tcPr>
            <w:tcW w:w="5098" w:type="dxa"/>
          </w:tcPr>
          <w:p w14:paraId="2324C160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351D37E2" w14:textId="77777777" w:rsidR="00954D82" w:rsidRDefault="00954D82" w:rsidP="00954D82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022A689D" w14:textId="3CF59F9C" w:rsidR="00FE7C34" w:rsidRPr="00954D82" w:rsidRDefault="00FE7C34">
      <w:pPr>
        <w:rPr>
          <w:lang w:val="ru-RU"/>
        </w:rPr>
      </w:pPr>
    </w:p>
    <w:sectPr w:rsidR="00FE7C34" w:rsidRPr="0095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1056" w14:textId="77777777" w:rsidR="007C47BD" w:rsidRDefault="007C47BD" w:rsidP="00954D82">
      <w:r>
        <w:separator/>
      </w:r>
    </w:p>
  </w:endnote>
  <w:endnote w:type="continuationSeparator" w:id="0">
    <w:p w14:paraId="512578D6" w14:textId="77777777" w:rsidR="007C47BD" w:rsidRDefault="007C47BD" w:rsidP="009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E891" w14:textId="77777777" w:rsidR="007C47BD" w:rsidRDefault="007C47BD" w:rsidP="00954D82">
      <w:r>
        <w:separator/>
      </w:r>
    </w:p>
  </w:footnote>
  <w:footnote w:type="continuationSeparator" w:id="0">
    <w:p w14:paraId="04B918E2" w14:textId="77777777" w:rsidR="007C47BD" w:rsidRDefault="007C47BD" w:rsidP="00954D82">
      <w:r>
        <w:continuationSeparator/>
      </w:r>
    </w:p>
  </w:footnote>
  <w:footnote w:id="1">
    <w:p w14:paraId="35F8FA97" w14:textId="77777777" w:rsidR="00954D82" w:rsidRDefault="00954D82" w:rsidP="00954D82">
      <w:pPr>
        <w:pStyle w:val="a7"/>
      </w:pPr>
      <w:r>
        <w:rPr>
          <w:rStyle w:val="a9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2BB2414F" w14:textId="77777777" w:rsidR="00954D82" w:rsidRDefault="00954D82" w:rsidP="00954D82">
      <w:pPr>
        <w:pStyle w:val="a7"/>
      </w:pPr>
      <w:r>
        <w:rPr>
          <w:rStyle w:val="a9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8"/>
    <w:rsid w:val="00437D71"/>
    <w:rsid w:val="00652929"/>
    <w:rsid w:val="007C47BD"/>
    <w:rsid w:val="00954D82"/>
    <w:rsid w:val="00FB6FF8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E5EB"/>
  <w15:chartTrackingRefBased/>
  <w15:docId w15:val="{CE43EEE3-6593-4AD6-8E39-2A11310C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8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4D8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954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D82"/>
    <w:pPr>
      <w:ind w:left="720"/>
      <w:contextualSpacing/>
    </w:pPr>
  </w:style>
  <w:style w:type="table" w:styleId="a6">
    <w:name w:val="Table Grid"/>
    <w:basedOn w:val="a1"/>
    <w:uiPriority w:val="99"/>
    <w:rsid w:val="0095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54D82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954D82"/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rsid w:val="00954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954D82"/>
    <w:rPr>
      <w:vertAlign w:val="superscript"/>
    </w:rPr>
  </w:style>
  <w:style w:type="paragraph" w:customStyle="1" w:styleId="1">
    <w:name w:val="Обычный1"/>
    <w:rsid w:val="0095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2022-10-13T09:13:00Z</dcterms:created>
  <dcterms:modified xsi:type="dcterms:W3CDTF">2023-05-10T08:11:00Z</dcterms:modified>
</cp:coreProperties>
</file>