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91C" w:rsidRDefault="00B5691C">
      <w:pPr>
        <w:pStyle w:val="ConsPlusNormal"/>
        <w:widowControl/>
        <w:ind w:firstLine="0"/>
        <w:jc w:val="both"/>
        <w:outlineLvl w:val="0"/>
      </w:pPr>
    </w:p>
    <w:p w:rsidR="00B5691C" w:rsidRDefault="00B5691C">
      <w:pPr>
        <w:pStyle w:val="ConsPlusNormal"/>
        <w:widowControl/>
        <w:ind w:firstLine="0"/>
        <w:jc w:val="both"/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ДОГОВОР</w:t>
      </w:r>
    </w:p>
    <w:p w:rsidR="00B5691C" w:rsidRPr="00296FEE" w:rsidRDefault="00A31C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N</w:t>
      </w:r>
      <w:r w:rsidR="00B5691C" w:rsidRPr="00296FEE">
        <w:rPr>
          <w:rFonts w:ascii="Times New Roman" w:hAnsi="Times New Roman" w:cs="Times New Roman"/>
          <w:sz w:val="24"/>
          <w:szCs w:val="24"/>
        </w:rPr>
        <w:t>. _____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96FEE">
        <w:rPr>
          <w:rFonts w:ascii="Times New Roman" w:hAnsi="Times New Roman" w:cs="Times New Roman"/>
          <w:sz w:val="24"/>
          <w:szCs w:val="24"/>
        </w:rPr>
        <w:t>"__" _____ 20</w:t>
      </w:r>
      <w:r w:rsidR="00243BC5">
        <w:rPr>
          <w:rFonts w:ascii="Times New Roman" w:hAnsi="Times New Roman" w:cs="Times New Roman"/>
          <w:sz w:val="24"/>
          <w:szCs w:val="24"/>
        </w:rPr>
        <w:t>2</w:t>
      </w:r>
      <w:r w:rsidR="00BF0C8B">
        <w:rPr>
          <w:rFonts w:ascii="Times New Roman" w:hAnsi="Times New Roman" w:cs="Times New Roman"/>
          <w:sz w:val="24"/>
          <w:szCs w:val="24"/>
        </w:rPr>
        <w:t>3</w:t>
      </w:r>
      <w:r w:rsidR="00385C7B">
        <w:rPr>
          <w:rFonts w:ascii="Times New Roman" w:hAnsi="Times New Roman" w:cs="Times New Roman"/>
          <w:sz w:val="24"/>
          <w:szCs w:val="24"/>
        </w:rPr>
        <w:t xml:space="preserve"> </w:t>
      </w:r>
      <w:r w:rsidRPr="00296FEE">
        <w:rPr>
          <w:rFonts w:ascii="Times New Roman" w:hAnsi="Times New Roman" w:cs="Times New Roman"/>
          <w:sz w:val="24"/>
          <w:szCs w:val="24"/>
        </w:rPr>
        <w:t>г.</w:t>
      </w:r>
    </w:p>
    <w:p w:rsidR="00B5691C" w:rsidRPr="00296FEE" w:rsidRDefault="00B5691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16A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 «РМНТК Термические системы» </w:t>
      </w:r>
      <w:r w:rsidR="00C52170" w:rsidRPr="00C52170">
        <w:rPr>
          <w:rFonts w:ascii="Times New Roman" w:hAnsi="Times New Roman" w:cs="Times New Roman"/>
          <w:sz w:val="24"/>
          <w:szCs w:val="24"/>
        </w:rPr>
        <w:t xml:space="preserve">в лице конкурсного управляющего </w:t>
      </w:r>
      <w:r w:rsidR="00371CC3">
        <w:rPr>
          <w:rFonts w:ascii="Times New Roman" w:hAnsi="Times New Roman" w:cs="Times New Roman"/>
          <w:sz w:val="24"/>
          <w:szCs w:val="24"/>
        </w:rPr>
        <w:t xml:space="preserve">Черенок Ларисы Васильевна </w:t>
      </w:r>
      <w:r w:rsidR="00C52170" w:rsidRPr="00C52170">
        <w:rPr>
          <w:rFonts w:ascii="Times New Roman" w:hAnsi="Times New Roman" w:cs="Times New Roman"/>
          <w:sz w:val="24"/>
          <w:szCs w:val="24"/>
        </w:rPr>
        <w:t>действующего на основании определения Арбитражно</w:t>
      </w:r>
      <w:r w:rsidR="00371CC3">
        <w:rPr>
          <w:rFonts w:ascii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hAnsi="Times New Roman" w:cs="Times New Roman"/>
          <w:sz w:val="24"/>
          <w:szCs w:val="24"/>
        </w:rPr>
        <w:t>суда Краснодарского края от 04.12.2021</w:t>
      </w:r>
      <w:r w:rsidR="00C52170" w:rsidRPr="00C52170">
        <w:rPr>
          <w:rFonts w:ascii="Times New Roman" w:hAnsi="Times New Roman" w:cs="Times New Roman"/>
          <w:sz w:val="24"/>
          <w:szCs w:val="24"/>
        </w:rPr>
        <w:t xml:space="preserve"> г.  по делу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6A65">
        <w:rPr>
          <w:rFonts w:ascii="Times New Roman" w:hAnsi="Times New Roman" w:cs="Times New Roman"/>
          <w:color w:val="333333"/>
          <w:sz w:val="24"/>
          <w:szCs w:val="24"/>
          <w:shd w:val="clear" w:color="auto" w:fill="F3F6F8"/>
        </w:rPr>
        <w:t>А32-11409/2019 29/85-Б</w:t>
      </w:r>
      <w:r w:rsidR="00197234" w:rsidRPr="00B16A65">
        <w:rPr>
          <w:rFonts w:ascii="Times New Roman" w:hAnsi="Times New Roman" w:cs="Times New Roman"/>
          <w:sz w:val="24"/>
          <w:szCs w:val="24"/>
        </w:rPr>
        <w:t>.</w:t>
      </w:r>
      <w:r w:rsidR="00197234" w:rsidRPr="00C52170">
        <w:rPr>
          <w:rFonts w:ascii="Times New Roman" w:hAnsi="Times New Roman" w:cs="Times New Roman"/>
          <w:sz w:val="24"/>
          <w:szCs w:val="24"/>
        </w:rPr>
        <w:t>,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 </w:t>
      </w:r>
      <w:r w:rsidR="00B5691C" w:rsidRPr="00296FEE">
        <w:rPr>
          <w:rFonts w:ascii="Times New Roman" w:hAnsi="Times New Roman" w:cs="Times New Roman"/>
          <w:sz w:val="24"/>
          <w:szCs w:val="24"/>
        </w:rPr>
        <w:t>с одной стороны, и _____________, именуемое в дальнейшем "Претендент" ("Участник"), в лице __________________, действующий на основании __________, с другой стороны, а вместе именуемые "Стороны", заключили настоящий Договор о нижеследующем: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1.1. В соответствии с информационным сообщением о проведении </w:t>
      </w:r>
      <w:r w:rsidR="00363FF2">
        <w:rPr>
          <w:rFonts w:ascii="Times New Roman" w:hAnsi="Times New Roman" w:cs="Times New Roman"/>
          <w:sz w:val="24"/>
          <w:szCs w:val="24"/>
        </w:rPr>
        <w:t xml:space="preserve">торгов в форме публичного предложения </w:t>
      </w:r>
      <w:r w:rsidRPr="00296FEE">
        <w:rPr>
          <w:rFonts w:ascii="Times New Roman" w:hAnsi="Times New Roman" w:cs="Times New Roman"/>
          <w:sz w:val="24"/>
          <w:szCs w:val="24"/>
        </w:rPr>
        <w:t xml:space="preserve">по 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продаже имущества </w:t>
      </w:r>
      <w:r w:rsidR="00B16A65">
        <w:rPr>
          <w:rFonts w:ascii="Times New Roman" w:hAnsi="Times New Roman" w:cs="Times New Roman"/>
          <w:sz w:val="24"/>
          <w:szCs w:val="24"/>
        </w:rPr>
        <w:t>ОО</w:t>
      </w:r>
      <w:r w:rsidR="00AD0F77" w:rsidRPr="00296FEE">
        <w:rPr>
          <w:rFonts w:ascii="Times New Roman" w:hAnsi="Times New Roman" w:cs="Times New Roman"/>
          <w:sz w:val="24"/>
          <w:szCs w:val="24"/>
        </w:rPr>
        <w:t>О</w:t>
      </w:r>
      <w:r w:rsidR="00C52170">
        <w:rPr>
          <w:rFonts w:ascii="Times New Roman" w:hAnsi="Times New Roman" w:cs="Times New Roman"/>
          <w:sz w:val="24"/>
          <w:szCs w:val="24"/>
        </w:rPr>
        <w:t xml:space="preserve"> </w:t>
      </w:r>
      <w:r w:rsidR="00AD0F77" w:rsidRPr="00296FEE">
        <w:rPr>
          <w:rFonts w:ascii="Times New Roman" w:hAnsi="Times New Roman" w:cs="Times New Roman"/>
          <w:sz w:val="24"/>
          <w:szCs w:val="24"/>
        </w:rPr>
        <w:t>«</w:t>
      </w:r>
      <w:r w:rsidR="00B16A65">
        <w:rPr>
          <w:rFonts w:ascii="Times New Roman" w:hAnsi="Times New Roman" w:cs="Times New Roman"/>
          <w:sz w:val="24"/>
          <w:szCs w:val="24"/>
        </w:rPr>
        <w:t>РМНТК Термические системы</w:t>
      </w:r>
      <w:proofErr w:type="gramStart"/>
      <w:r w:rsidR="00AD0F77" w:rsidRPr="00296FEE">
        <w:rPr>
          <w:rFonts w:ascii="Times New Roman" w:hAnsi="Times New Roman" w:cs="Times New Roman"/>
          <w:sz w:val="24"/>
          <w:szCs w:val="24"/>
        </w:rPr>
        <w:t>»:</w:t>
      </w:r>
      <w:r w:rsidR="00296FEE" w:rsidRPr="00296FEE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296FE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96FEE">
        <w:rPr>
          <w:rFonts w:ascii="Times New Roman" w:hAnsi="Times New Roman" w:cs="Times New Roman"/>
          <w:sz w:val="24"/>
          <w:szCs w:val="24"/>
        </w:rPr>
        <w:t xml:space="preserve"> Претендент вносит, а Организатор принимает задаток на участие в </w:t>
      </w:r>
      <w:r w:rsidR="00FC3DFF">
        <w:rPr>
          <w:rFonts w:ascii="Times New Roman" w:hAnsi="Times New Roman" w:cs="Times New Roman"/>
          <w:sz w:val="24"/>
          <w:szCs w:val="24"/>
        </w:rPr>
        <w:t>торгах</w:t>
      </w:r>
      <w:r w:rsidRPr="00296FEE">
        <w:rPr>
          <w:rFonts w:ascii="Times New Roman" w:hAnsi="Times New Roman" w:cs="Times New Roman"/>
          <w:sz w:val="24"/>
          <w:szCs w:val="24"/>
        </w:rPr>
        <w:t>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1.2. Размер задатка составляет </w:t>
      </w:r>
      <w:r w:rsidR="00F11974">
        <w:rPr>
          <w:rFonts w:ascii="Times New Roman" w:hAnsi="Times New Roman" w:cs="Times New Roman"/>
          <w:sz w:val="24"/>
          <w:szCs w:val="24"/>
        </w:rPr>
        <w:t xml:space="preserve">5 </w:t>
      </w:r>
      <w:r w:rsidR="00783787" w:rsidRPr="00296FEE">
        <w:rPr>
          <w:rFonts w:ascii="Times New Roman" w:hAnsi="Times New Roman" w:cs="Times New Roman"/>
          <w:sz w:val="24"/>
          <w:szCs w:val="24"/>
        </w:rPr>
        <w:t xml:space="preserve">% от стартовой цены </w:t>
      </w:r>
      <w:r w:rsidRPr="00296FEE">
        <w:rPr>
          <w:rFonts w:ascii="Times New Roman" w:hAnsi="Times New Roman" w:cs="Times New Roman"/>
          <w:sz w:val="24"/>
          <w:szCs w:val="24"/>
        </w:rPr>
        <w:t>НДС не облагается.</w:t>
      </w:r>
      <w:r w:rsidR="00D60888">
        <w:rPr>
          <w:rFonts w:ascii="Times New Roman" w:hAnsi="Times New Roman" w:cs="Times New Roman"/>
          <w:sz w:val="24"/>
          <w:szCs w:val="24"/>
        </w:rPr>
        <w:t xml:space="preserve"> Задаток в возвращается претенденту в течение 5-и рабочих дней с вычетом комиссии согласно тарифу банка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2. ПОРЯДОК РАСЧЕТОВ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2.1. Претендент перечисляет </w:t>
      </w:r>
      <w:r w:rsidR="00B16A65" w:rsidRPr="00296FEE">
        <w:rPr>
          <w:rFonts w:ascii="Times New Roman" w:hAnsi="Times New Roman" w:cs="Times New Roman"/>
          <w:sz w:val="24"/>
          <w:szCs w:val="24"/>
        </w:rPr>
        <w:t xml:space="preserve">на </w:t>
      </w:r>
      <w:r w:rsidR="00B16A65">
        <w:rPr>
          <w:rFonts w:ascii="Times New Roman" w:hAnsi="Times New Roman" w:cs="Times New Roman"/>
          <w:sz w:val="24"/>
          <w:szCs w:val="24"/>
        </w:rPr>
        <w:t xml:space="preserve">специальный </w:t>
      </w:r>
      <w:r w:rsidRPr="00296FEE">
        <w:rPr>
          <w:rFonts w:ascii="Times New Roman" w:hAnsi="Times New Roman" w:cs="Times New Roman"/>
          <w:sz w:val="24"/>
          <w:szCs w:val="24"/>
        </w:rPr>
        <w:t xml:space="preserve">расчетный </w:t>
      </w:r>
      <w:r w:rsidR="00B16A65" w:rsidRPr="00296FEE">
        <w:rPr>
          <w:rFonts w:ascii="Times New Roman" w:hAnsi="Times New Roman" w:cs="Times New Roman"/>
          <w:sz w:val="24"/>
          <w:szCs w:val="24"/>
        </w:rPr>
        <w:t xml:space="preserve">счет </w:t>
      </w:r>
      <w:r w:rsidR="00B16A65">
        <w:rPr>
          <w:rFonts w:ascii="Times New Roman" w:hAnsi="Times New Roman" w:cs="Times New Roman"/>
          <w:sz w:val="24"/>
          <w:szCs w:val="24"/>
        </w:rPr>
        <w:t xml:space="preserve">Должника </w:t>
      </w:r>
      <w:r w:rsidRPr="00296FEE">
        <w:rPr>
          <w:rFonts w:ascii="Times New Roman" w:hAnsi="Times New Roman" w:cs="Times New Roman"/>
          <w:sz w:val="24"/>
          <w:szCs w:val="24"/>
        </w:rPr>
        <w:t xml:space="preserve">всю сумму задатка, указанную в п. 1.2 настоящего Договора, и одновременно с подачей заявки на участие в </w:t>
      </w:r>
      <w:r w:rsidR="00FC3DFF" w:rsidRPr="00FC3DFF">
        <w:rPr>
          <w:rFonts w:ascii="Times New Roman" w:hAnsi="Times New Roman" w:cs="Times New Roman"/>
          <w:sz w:val="24"/>
          <w:szCs w:val="24"/>
        </w:rPr>
        <w:t>открытых торг</w:t>
      </w:r>
      <w:r w:rsidR="00FC3DFF">
        <w:rPr>
          <w:rFonts w:ascii="Times New Roman" w:hAnsi="Times New Roman" w:cs="Times New Roman"/>
          <w:sz w:val="24"/>
          <w:szCs w:val="24"/>
        </w:rPr>
        <w:t>ах</w:t>
      </w:r>
      <w:r w:rsidR="00FC3DFF" w:rsidRPr="00FC3DFF">
        <w:rPr>
          <w:rFonts w:ascii="Times New Roman" w:hAnsi="Times New Roman" w:cs="Times New Roman"/>
          <w:sz w:val="24"/>
          <w:szCs w:val="24"/>
        </w:rPr>
        <w:t xml:space="preserve"> посредством публичного предложения</w:t>
      </w:r>
      <w:r w:rsidR="00FC3DFF">
        <w:rPr>
          <w:rFonts w:ascii="Times New Roman" w:hAnsi="Times New Roman" w:cs="Times New Roman"/>
          <w:sz w:val="24"/>
          <w:szCs w:val="24"/>
        </w:rPr>
        <w:t xml:space="preserve"> </w:t>
      </w:r>
      <w:r w:rsidRPr="00296FEE">
        <w:rPr>
          <w:rFonts w:ascii="Times New Roman" w:hAnsi="Times New Roman" w:cs="Times New Roman"/>
          <w:sz w:val="24"/>
          <w:szCs w:val="24"/>
        </w:rPr>
        <w:t xml:space="preserve">предъявляет </w:t>
      </w:r>
      <w:r w:rsidR="00197234" w:rsidRPr="00296FEE">
        <w:rPr>
          <w:rFonts w:ascii="Times New Roman" w:hAnsi="Times New Roman" w:cs="Times New Roman"/>
          <w:sz w:val="24"/>
          <w:szCs w:val="24"/>
        </w:rPr>
        <w:t>подлинник</w:t>
      </w:r>
      <w:r w:rsidRPr="00296FEE">
        <w:rPr>
          <w:rFonts w:ascii="Times New Roman" w:hAnsi="Times New Roman" w:cs="Times New Roman"/>
          <w:sz w:val="24"/>
          <w:szCs w:val="24"/>
        </w:rPr>
        <w:t xml:space="preserve"> платежного поручения с отметкой банка о его исполнении.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2.2. Претендент в платежном поручении в назначении платежа указывает:</w:t>
      </w:r>
      <w:r w:rsidR="00296FEE">
        <w:rPr>
          <w:rFonts w:ascii="Times New Roman" w:hAnsi="Times New Roman" w:cs="Times New Roman"/>
          <w:sz w:val="24"/>
          <w:szCs w:val="24"/>
        </w:rPr>
        <w:t xml:space="preserve"> "Задаток по договору от ____ N</w:t>
      </w:r>
      <w:r w:rsidRPr="00296FEE">
        <w:rPr>
          <w:rFonts w:ascii="Times New Roman" w:hAnsi="Times New Roman" w:cs="Times New Roman"/>
          <w:sz w:val="24"/>
          <w:szCs w:val="24"/>
        </w:rPr>
        <w:t>. __</w:t>
      </w:r>
      <w:proofErr w:type="gramStart"/>
      <w:r w:rsidRPr="00296FEE">
        <w:rPr>
          <w:rFonts w:ascii="Times New Roman" w:hAnsi="Times New Roman" w:cs="Times New Roman"/>
          <w:sz w:val="24"/>
          <w:szCs w:val="24"/>
        </w:rPr>
        <w:t xml:space="preserve">_ </w:t>
      </w:r>
      <w:r w:rsidR="00385C7B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385C7B">
        <w:rPr>
          <w:rFonts w:ascii="Times New Roman" w:hAnsi="Times New Roman" w:cs="Times New Roman"/>
          <w:sz w:val="24"/>
          <w:szCs w:val="24"/>
        </w:rPr>
        <w:t xml:space="preserve"> лоту №……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363FF2">
        <w:rPr>
          <w:rFonts w:ascii="Times New Roman" w:hAnsi="Times New Roman" w:cs="Times New Roman"/>
          <w:sz w:val="24"/>
          <w:szCs w:val="24"/>
        </w:rPr>
        <w:t>торгах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 по продаже имущества </w:t>
      </w:r>
      <w:r w:rsidR="00B16A65">
        <w:rPr>
          <w:rFonts w:ascii="Times New Roman" w:hAnsi="Times New Roman" w:cs="Times New Roman"/>
          <w:sz w:val="24"/>
          <w:szCs w:val="24"/>
        </w:rPr>
        <w:t>ОО</w:t>
      </w:r>
      <w:r w:rsidR="00AD0F77" w:rsidRPr="00296FEE">
        <w:rPr>
          <w:rFonts w:ascii="Times New Roman" w:hAnsi="Times New Roman" w:cs="Times New Roman"/>
          <w:sz w:val="24"/>
          <w:szCs w:val="24"/>
        </w:rPr>
        <w:t>О «</w:t>
      </w:r>
      <w:r w:rsidR="00B16A65">
        <w:rPr>
          <w:rFonts w:ascii="Times New Roman" w:hAnsi="Times New Roman" w:cs="Times New Roman"/>
          <w:sz w:val="24"/>
          <w:szCs w:val="24"/>
        </w:rPr>
        <w:t>РМНТК Термические системы</w:t>
      </w:r>
      <w:r w:rsidR="00AD0F77" w:rsidRPr="00296FEE">
        <w:rPr>
          <w:rFonts w:ascii="Times New Roman" w:hAnsi="Times New Roman" w:cs="Times New Roman"/>
          <w:sz w:val="24"/>
          <w:szCs w:val="24"/>
        </w:rPr>
        <w:t>»</w:t>
      </w:r>
      <w:r w:rsidRPr="00296FEE">
        <w:rPr>
          <w:rFonts w:ascii="Times New Roman" w:hAnsi="Times New Roman" w:cs="Times New Roman"/>
          <w:sz w:val="24"/>
          <w:szCs w:val="24"/>
        </w:rPr>
        <w:t>".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3.1. Претендент перечисляет, а Организатор принимает задаток на участие в </w:t>
      </w:r>
      <w:r w:rsidR="00363FF2">
        <w:rPr>
          <w:rFonts w:ascii="Times New Roman" w:hAnsi="Times New Roman" w:cs="Times New Roman"/>
          <w:sz w:val="24"/>
          <w:szCs w:val="24"/>
        </w:rPr>
        <w:t xml:space="preserve">торгах </w:t>
      </w:r>
      <w:r w:rsidRPr="00296FEE">
        <w:rPr>
          <w:rFonts w:ascii="Times New Roman" w:hAnsi="Times New Roman" w:cs="Times New Roman"/>
          <w:sz w:val="24"/>
          <w:szCs w:val="24"/>
        </w:rPr>
        <w:t>согласно условиям настоящего Договора.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3.2. Претенденту, который прошел квалификационный отбор, присваивается статус Участника.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3.3. Организатор возвращает задаток на расчетный счет Претендента (Участника), указанный в Договоре, в случае, если: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3.3.1. Участник не будет признан победителем </w:t>
      </w:r>
      <w:r w:rsidR="00363FF2">
        <w:rPr>
          <w:rFonts w:ascii="Times New Roman" w:hAnsi="Times New Roman" w:cs="Times New Roman"/>
          <w:sz w:val="24"/>
          <w:szCs w:val="24"/>
        </w:rPr>
        <w:t>торгов</w:t>
      </w:r>
      <w:r w:rsidRPr="00296FEE">
        <w:rPr>
          <w:rFonts w:ascii="Times New Roman" w:hAnsi="Times New Roman" w:cs="Times New Roman"/>
          <w:sz w:val="24"/>
          <w:szCs w:val="24"/>
        </w:rPr>
        <w:t xml:space="preserve">. Задаток возвращается в течение 5 (пяти) банковских дней со дня проведения </w:t>
      </w:r>
      <w:r w:rsidR="00363FF2">
        <w:rPr>
          <w:rFonts w:ascii="Times New Roman" w:hAnsi="Times New Roman" w:cs="Times New Roman"/>
          <w:sz w:val="24"/>
          <w:szCs w:val="24"/>
        </w:rPr>
        <w:t>торгов</w:t>
      </w:r>
      <w:r w:rsidRPr="00296FEE">
        <w:rPr>
          <w:rFonts w:ascii="Times New Roman" w:hAnsi="Times New Roman" w:cs="Times New Roman"/>
          <w:sz w:val="24"/>
          <w:szCs w:val="24"/>
        </w:rPr>
        <w:t>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3.3.2.</w:t>
      </w:r>
      <w:r w:rsidR="00363FF2">
        <w:rPr>
          <w:rFonts w:ascii="Times New Roman" w:hAnsi="Times New Roman" w:cs="Times New Roman"/>
          <w:sz w:val="24"/>
          <w:szCs w:val="24"/>
        </w:rPr>
        <w:t>Торги</w:t>
      </w:r>
      <w:r w:rsidRPr="00296FEE">
        <w:rPr>
          <w:rFonts w:ascii="Times New Roman" w:hAnsi="Times New Roman" w:cs="Times New Roman"/>
          <w:sz w:val="24"/>
          <w:szCs w:val="24"/>
        </w:rPr>
        <w:t xml:space="preserve"> признан</w:t>
      </w:r>
      <w:r w:rsidR="00363FF2">
        <w:rPr>
          <w:rFonts w:ascii="Times New Roman" w:hAnsi="Times New Roman" w:cs="Times New Roman"/>
          <w:sz w:val="24"/>
          <w:szCs w:val="24"/>
        </w:rPr>
        <w:t>ы</w:t>
      </w:r>
      <w:r w:rsidRPr="00296FEE">
        <w:rPr>
          <w:rFonts w:ascii="Times New Roman" w:hAnsi="Times New Roman" w:cs="Times New Roman"/>
          <w:sz w:val="24"/>
          <w:szCs w:val="24"/>
        </w:rPr>
        <w:t xml:space="preserve"> несостоявшимся. Задаток возвращается в течение 5 (пяти) банковских дней после подписания протокола об итогах </w:t>
      </w:r>
      <w:r w:rsidR="00363FF2">
        <w:rPr>
          <w:rFonts w:ascii="Times New Roman" w:hAnsi="Times New Roman" w:cs="Times New Roman"/>
          <w:sz w:val="24"/>
          <w:szCs w:val="24"/>
        </w:rPr>
        <w:t>торгов</w:t>
      </w:r>
      <w:r w:rsidRPr="00296FEE">
        <w:rPr>
          <w:rFonts w:ascii="Times New Roman" w:hAnsi="Times New Roman" w:cs="Times New Roman"/>
          <w:sz w:val="24"/>
          <w:szCs w:val="24"/>
        </w:rPr>
        <w:t>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3.3.3. Претендент отзывает заявку до даты окончания приема заяво</w:t>
      </w:r>
      <w:r w:rsidR="00C52170">
        <w:rPr>
          <w:rFonts w:ascii="Times New Roman" w:hAnsi="Times New Roman" w:cs="Times New Roman"/>
          <w:sz w:val="24"/>
          <w:szCs w:val="24"/>
        </w:rPr>
        <w:t xml:space="preserve">к. Дата окончания приема заявок. </w:t>
      </w:r>
      <w:r w:rsidRPr="00296FEE">
        <w:rPr>
          <w:rFonts w:ascii="Times New Roman" w:hAnsi="Times New Roman" w:cs="Times New Roman"/>
          <w:sz w:val="24"/>
          <w:szCs w:val="24"/>
        </w:rPr>
        <w:t>Задаток возвращается в течение 5 (пяти) банковских дней после получения Организатором отзыва заявки.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3.3.4. Претендент не прошел квалификационный отбор. Задаток возвращается в течение 5 (пяти) банковских дней со дня принятия решения 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об отказе в допуске к </w:t>
      </w:r>
      <w:r w:rsidR="00363FF2">
        <w:rPr>
          <w:rFonts w:ascii="Times New Roman" w:hAnsi="Times New Roman" w:cs="Times New Roman"/>
          <w:sz w:val="24"/>
          <w:szCs w:val="24"/>
        </w:rPr>
        <w:t>торгам</w:t>
      </w:r>
      <w:r w:rsidRPr="00296FEE">
        <w:rPr>
          <w:rFonts w:ascii="Times New Roman" w:hAnsi="Times New Roman" w:cs="Times New Roman"/>
          <w:sz w:val="24"/>
          <w:szCs w:val="24"/>
        </w:rPr>
        <w:t>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3.4. Задаток не может быть истребован Участником к возврату до истечения 5 (пяти) банковских дней со дня проведения </w:t>
      </w:r>
      <w:r w:rsidR="00363FF2">
        <w:rPr>
          <w:rFonts w:ascii="Times New Roman" w:hAnsi="Times New Roman" w:cs="Times New Roman"/>
          <w:sz w:val="24"/>
          <w:szCs w:val="24"/>
        </w:rPr>
        <w:t>торгов</w:t>
      </w:r>
      <w:r w:rsidRPr="00296FEE">
        <w:rPr>
          <w:rFonts w:ascii="Times New Roman" w:hAnsi="Times New Roman" w:cs="Times New Roman"/>
          <w:sz w:val="24"/>
          <w:szCs w:val="24"/>
        </w:rPr>
        <w:t>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lastRenderedPageBreak/>
        <w:t xml:space="preserve">3.5. В случае объявления Участника победителем </w:t>
      </w:r>
      <w:r w:rsidR="00363FF2">
        <w:rPr>
          <w:rFonts w:ascii="Times New Roman" w:hAnsi="Times New Roman" w:cs="Times New Roman"/>
          <w:sz w:val="24"/>
          <w:szCs w:val="24"/>
        </w:rPr>
        <w:t>торгов</w:t>
      </w:r>
      <w:r w:rsidRPr="00296FEE">
        <w:rPr>
          <w:rFonts w:ascii="Times New Roman" w:hAnsi="Times New Roman" w:cs="Times New Roman"/>
          <w:sz w:val="24"/>
          <w:szCs w:val="24"/>
        </w:rPr>
        <w:t xml:space="preserve"> сумма внесенного им задатка засчитывается в счет оплаты приобретенного имущества.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3.6. Организатор не возвращает задаток в случае: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3.6.1. Отказа Участника от заключения договора купли-продажи приобретенного по результатам </w:t>
      </w:r>
      <w:r w:rsidR="00363FF2">
        <w:rPr>
          <w:rFonts w:ascii="Times New Roman" w:hAnsi="Times New Roman" w:cs="Times New Roman"/>
          <w:sz w:val="24"/>
          <w:szCs w:val="24"/>
        </w:rPr>
        <w:t>торгов</w:t>
      </w:r>
      <w:r w:rsidRPr="00296FEE">
        <w:rPr>
          <w:rFonts w:ascii="Times New Roman" w:hAnsi="Times New Roman" w:cs="Times New Roman"/>
          <w:sz w:val="24"/>
          <w:szCs w:val="24"/>
        </w:rPr>
        <w:t xml:space="preserve"> имущества в течение пятнадцати (пятнадцати) рабочих дней с момента подписания протокола о признании его победителем </w:t>
      </w:r>
      <w:r w:rsidR="00363FF2">
        <w:rPr>
          <w:rFonts w:ascii="Times New Roman" w:hAnsi="Times New Roman" w:cs="Times New Roman"/>
          <w:sz w:val="24"/>
          <w:szCs w:val="24"/>
        </w:rPr>
        <w:t>торгов</w:t>
      </w:r>
      <w:r w:rsidRPr="00296FEE">
        <w:rPr>
          <w:rFonts w:ascii="Times New Roman" w:hAnsi="Times New Roman" w:cs="Times New Roman"/>
          <w:sz w:val="24"/>
          <w:szCs w:val="24"/>
        </w:rPr>
        <w:t>.</w:t>
      </w:r>
    </w:p>
    <w:p w:rsidR="00B667A3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3.6.2. Отзыва Претендентом заявки после даты окончания приема заявок. </w:t>
      </w:r>
    </w:p>
    <w:p w:rsidR="0051512B" w:rsidRPr="00296FEE" w:rsidRDefault="00515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3.6.3. В случае неявки Участника на торги в назначенный день, даже если торги будут признаны состоявшимися.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</w:t>
      </w:r>
      <w:r w:rsidR="0051512B" w:rsidRPr="00296FEE">
        <w:rPr>
          <w:rFonts w:ascii="Times New Roman" w:hAnsi="Times New Roman" w:cs="Times New Roman"/>
          <w:sz w:val="24"/>
          <w:szCs w:val="24"/>
        </w:rPr>
        <w:t>.</w:t>
      </w:r>
      <w:r w:rsidRPr="00296FEE">
        <w:rPr>
          <w:rFonts w:ascii="Times New Roman" w:hAnsi="Times New Roman" w:cs="Times New Roman"/>
          <w:sz w:val="24"/>
          <w:szCs w:val="24"/>
        </w:rPr>
        <w:t xml:space="preserve">7. На денежные средства, перечисленные Претендентом на расчетный счет Организатора в счет задатка, проценты не начисляются. 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4. СРОК ДЕЙСТВИЯ ДОГОВОРА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67A3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4.1. Настоящий Договор вступает в силу со дня его подписания и действует до </w:t>
      </w:r>
      <w:r w:rsidR="00B667A3">
        <w:rPr>
          <w:rFonts w:ascii="Times New Roman" w:hAnsi="Times New Roman" w:cs="Times New Roman"/>
          <w:sz w:val="24"/>
          <w:szCs w:val="24"/>
        </w:rPr>
        <w:t xml:space="preserve">даты окончания приема заявок. 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4.2. Договор о задатке прекращается при возврате суммы задатка Претенденту (Участнику)</w:t>
      </w:r>
      <w:r w:rsidR="0051512B" w:rsidRPr="00296FEE">
        <w:rPr>
          <w:rFonts w:ascii="Times New Roman" w:hAnsi="Times New Roman" w:cs="Times New Roman"/>
          <w:sz w:val="24"/>
          <w:szCs w:val="24"/>
        </w:rPr>
        <w:t xml:space="preserve"> либо наступления обстоятельств, предусмотренных п. 3.6 настоящего Договора</w:t>
      </w:r>
      <w:r w:rsidRPr="00296FEE">
        <w:rPr>
          <w:rFonts w:ascii="Times New Roman" w:hAnsi="Times New Roman" w:cs="Times New Roman"/>
          <w:sz w:val="24"/>
          <w:szCs w:val="24"/>
        </w:rPr>
        <w:t>.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5. РАЗРЕШЕНИЕ СПОРОВ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5.1. Споры, которые могут возникнуть при исполнении условий настоящего Договора, Стороны будут стремиться решать путем переговоров.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При </w:t>
      </w:r>
      <w:r w:rsidR="00CC4BEF" w:rsidRPr="00296FEE">
        <w:rPr>
          <w:rFonts w:ascii="Times New Roman" w:hAnsi="Times New Roman" w:cs="Times New Roman"/>
          <w:sz w:val="24"/>
          <w:szCs w:val="24"/>
        </w:rPr>
        <w:t>не достижении</w:t>
      </w:r>
      <w:r w:rsidRPr="00296FEE">
        <w:rPr>
          <w:rFonts w:ascii="Times New Roman" w:hAnsi="Times New Roman" w:cs="Times New Roman"/>
          <w:sz w:val="24"/>
          <w:szCs w:val="24"/>
        </w:rPr>
        <w:t xml:space="preserve"> соглашения спорные вопросы разрешаются в судебном порядке</w:t>
      </w:r>
      <w:r w:rsidR="00FC3DFF">
        <w:rPr>
          <w:rFonts w:ascii="Times New Roman" w:hAnsi="Times New Roman" w:cs="Times New Roman"/>
          <w:sz w:val="24"/>
          <w:szCs w:val="24"/>
        </w:rPr>
        <w:t xml:space="preserve"> в Арбитражном Суде.</w:t>
      </w:r>
      <w:bookmarkStart w:id="0" w:name="_GoBack"/>
      <w:bookmarkEnd w:id="0"/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5.2. Взаимоотношения Сторон, не предусмотренные настоящим Договором, регулируются действующим законодательством Российской Федерации.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6.1. Настоящий Договор составлен в двух экземплярах - по одному для каждой из Сторон. Оба экземпляра идентичны и имеют равную юридическую силу.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6.2. 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7. АДРЕСА, БАНКОВСКИЕ РЕКВИЗИТЫ И ПОДПИСИ СТОРОН</w:t>
      </w:r>
    </w:p>
    <w:p w:rsidR="00B667A3" w:rsidRDefault="00B667A3" w:rsidP="00323905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C4BEF" w:rsidRDefault="00B667A3" w:rsidP="00B5691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Продавец</w:t>
      </w:r>
    </w:p>
    <w:p w:rsidR="00385C7B" w:rsidRPr="00385C7B" w:rsidRDefault="00B16A65" w:rsidP="00385C7B">
      <w:pPr>
        <w:pStyle w:val="a5"/>
      </w:pPr>
      <w:r>
        <w:t>ООО</w:t>
      </w:r>
      <w:r w:rsidR="00385C7B" w:rsidRPr="00385C7B">
        <w:t xml:space="preserve"> «</w:t>
      </w:r>
      <w:r>
        <w:t>РМНТК Термические системы</w:t>
      </w:r>
      <w:r w:rsidR="00385C7B" w:rsidRPr="00385C7B">
        <w:t xml:space="preserve">» </w:t>
      </w:r>
    </w:p>
    <w:p w:rsidR="00C52170" w:rsidRDefault="009B2631" w:rsidP="009B2631">
      <w:pPr>
        <w:pStyle w:val="3"/>
        <w:rPr>
          <w:rFonts w:ascii="Tahoma" w:hAnsi="Tahoma" w:cs="Tahoma"/>
          <w:color w:val="333333"/>
          <w:sz w:val="17"/>
          <w:szCs w:val="17"/>
          <w:shd w:val="clear" w:color="auto" w:fill="EAF1F7"/>
        </w:rPr>
      </w:pP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Сч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. № 40702810538000085918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БИК 044525225</w:t>
      </w:r>
      <w:r>
        <w:rPr>
          <w:rFonts w:ascii="Tahoma" w:hAnsi="Tahoma" w:cs="Tahoma"/>
          <w:color w:val="333333"/>
          <w:sz w:val="17"/>
          <w:szCs w:val="17"/>
        </w:rPr>
        <w:br/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Кор.счет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30101810400000000225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ИНН 1832075137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КПП 183207513</w:t>
      </w:r>
    </w:p>
    <w:p w:rsidR="00F11974" w:rsidRPr="006C461E" w:rsidRDefault="00F11974" w:rsidP="009B2631">
      <w:pPr>
        <w:pStyle w:val="3"/>
        <w:rPr>
          <w:sz w:val="24"/>
          <w:szCs w:val="24"/>
        </w:rPr>
      </w:pP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Банк получателя ПАО Сбербанк </w:t>
      </w:r>
    </w:p>
    <w:p w:rsidR="00C52170" w:rsidRPr="006C461E" w:rsidRDefault="00C52170" w:rsidP="00C52170">
      <w:pPr>
        <w:pStyle w:val="3"/>
        <w:jc w:val="center"/>
        <w:rPr>
          <w:sz w:val="24"/>
          <w:szCs w:val="24"/>
        </w:rPr>
      </w:pPr>
      <w:r w:rsidRPr="006C461E">
        <w:rPr>
          <w:sz w:val="24"/>
          <w:szCs w:val="24"/>
        </w:rPr>
        <w:t>Конкурсный управляющий_________</w:t>
      </w:r>
      <w:proofErr w:type="gramStart"/>
      <w:r w:rsidRPr="006C461E">
        <w:rPr>
          <w:sz w:val="24"/>
          <w:szCs w:val="24"/>
        </w:rPr>
        <w:t>_(</w:t>
      </w:r>
      <w:proofErr w:type="gramEnd"/>
      <w:r w:rsidR="00243BC5">
        <w:rPr>
          <w:sz w:val="24"/>
          <w:szCs w:val="24"/>
        </w:rPr>
        <w:t>Черенок Л.В.</w:t>
      </w:r>
      <w:r w:rsidR="00385C7B">
        <w:rPr>
          <w:sz w:val="24"/>
          <w:szCs w:val="24"/>
        </w:rPr>
        <w:t>)</w:t>
      </w:r>
    </w:p>
    <w:p w:rsidR="00B667A3" w:rsidRPr="00B667A3" w:rsidRDefault="00B667A3" w:rsidP="00B667A3"/>
    <w:p w:rsidR="00B667A3" w:rsidRDefault="00B667A3" w:rsidP="00B667A3"/>
    <w:p w:rsidR="00B667A3" w:rsidRPr="00296FEE" w:rsidRDefault="00B667A3" w:rsidP="00B667A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FEE">
        <w:rPr>
          <w:rFonts w:ascii="Times New Roman" w:hAnsi="Times New Roman" w:cs="Times New Roman"/>
          <w:b/>
          <w:sz w:val="24"/>
          <w:szCs w:val="24"/>
        </w:rPr>
        <w:t>«ПРЕТЕНДЕНТ»</w:t>
      </w:r>
    </w:p>
    <w:p w:rsidR="00B5691C" w:rsidRPr="00B667A3" w:rsidRDefault="00B5691C" w:rsidP="00B667A3">
      <w:pPr>
        <w:tabs>
          <w:tab w:val="left" w:pos="2788"/>
        </w:tabs>
      </w:pPr>
    </w:p>
    <w:sectPr w:rsidR="00B5691C" w:rsidRPr="00B667A3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34"/>
    <w:rsid w:val="000128F6"/>
    <w:rsid w:val="00197234"/>
    <w:rsid w:val="00242A5E"/>
    <w:rsid w:val="00243BC5"/>
    <w:rsid w:val="00296FEE"/>
    <w:rsid w:val="00323905"/>
    <w:rsid w:val="00363FF2"/>
    <w:rsid w:val="00371CC3"/>
    <w:rsid w:val="00385C7B"/>
    <w:rsid w:val="00395FAA"/>
    <w:rsid w:val="0051512B"/>
    <w:rsid w:val="005315E7"/>
    <w:rsid w:val="00570A5B"/>
    <w:rsid w:val="006561B0"/>
    <w:rsid w:val="006C461E"/>
    <w:rsid w:val="00783787"/>
    <w:rsid w:val="00827159"/>
    <w:rsid w:val="0083140E"/>
    <w:rsid w:val="008854C1"/>
    <w:rsid w:val="008C4848"/>
    <w:rsid w:val="009B2631"/>
    <w:rsid w:val="00A31CF6"/>
    <w:rsid w:val="00AD0F77"/>
    <w:rsid w:val="00B16A65"/>
    <w:rsid w:val="00B5691C"/>
    <w:rsid w:val="00B667A3"/>
    <w:rsid w:val="00BF0C8B"/>
    <w:rsid w:val="00C52170"/>
    <w:rsid w:val="00CA2669"/>
    <w:rsid w:val="00CC4BEF"/>
    <w:rsid w:val="00D60888"/>
    <w:rsid w:val="00DC1DD9"/>
    <w:rsid w:val="00F11974"/>
    <w:rsid w:val="00F56B62"/>
    <w:rsid w:val="00FC3DFF"/>
    <w:rsid w:val="00FD06B9"/>
    <w:rsid w:val="00FD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4696CC-8FEF-4191-8B63-29DE9BA5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52170"/>
    <w:pPr>
      <w:keepNext/>
      <w:widowControl w:val="0"/>
      <w:overflowPunct w:val="0"/>
      <w:autoSpaceDE w:val="0"/>
      <w:autoSpaceDN w:val="0"/>
      <w:adjustRightInd w:val="0"/>
      <w:spacing w:line="360" w:lineRule="auto"/>
      <w:ind w:firstLine="567"/>
      <w:jc w:val="center"/>
      <w:textAlignment w:val="baseline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52170"/>
    <w:rPr>
      <w:rFonts w:cs="Times New Roman"/>
      <w:b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B5691C"/>
    <w:pPr>
      <w:widowControl w:val="0"/>
      <w:spacing w:before="120" w:line="340" w:lineRule="auto"/>
    </w:pPr>
    <w:rPr>
      <w:rFonts w:ascii="Courier New" w:hAnsi="Courier New"/>
      <w:sz w:val="16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No Spacing"/>
    <w:uiPriority w:val="1"/>
    <w:qFormat/>
    <w:rsid w:val="00CC4BEF"/>
    <w:pPr>
      <w:spacing w:after="0" w:line="240" w:lineRule="auto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C5217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C52170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C521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52170"/>
    <w:rPr>
      <w:rFonts w:cs="Times New Roman"/>
      <w:sz w:val="16"/>
      <w:szCs w:val="16"/>
    </w:rPr>
  </w:style>
  <w:style w:type="paragraph" w:styleId="a8">
    <w:name w:val="List Paragraph"/>
    <w:basedOn w:val="a"/>
    <w:uiPriority w:val="99"/>
    <w:qFormat/>
    <w:rsid w:val="00C521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C2BC0-09A7-4A65-A3A2-0EFE8C108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Dasha</cp:lastModifiedBy>
  <cp:revision>9</cp:revision>
  <cp:lastPrinted>2018-03-06T10:50:00Z</cp:lastPrinted>
  <dcterms:created xsi:type="dcterms:W3CDTF">2021-11-11T08:58:00Z</dcterms:created>
  <dcterms:modified xsi:type="dcterms:W3CDTF">2023-06-29T15:09:00Z</dcterms:modified>
</cp:coreProperties>
</file>