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Грачев Сергей Владимирович (16.08.1983г.р., место рожд:  город Златоуст Челябинской области, адрес рег: 456082, Челябинская обл, Трехгорный г, Космонавтов ул, дом № 26, квартира 5, СНИЛС10656761361, ИНН 740501971921, паспорт РФ серия 7504, номер 083530, выдан 15.06.2004, кем выдан Отделом внутренних дел города Трехгорный Челябинской области, код подразделения 742-050),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14.02.2023г. по делу №А76-39027/2022,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18.07.2023г. по продаже имущества Грачева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14,6м², адрес (местонахождение): Челябинская область, город Трехгорный, шоссеВосточное, 8, ГСК-8, блок №19б, гараж № 33, категория земель: нежилое, кадастровый номер: 74:42:0106003:2406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Грачев Сергей Владимирович (16.08.1983г.р., место рожд:  город Златоуст Челябинской области, адрес рег: 456082, Челябинская обл, Трехгорный г, Космонавтов ул, дом № 26, квартира 5, СНИЛС10656761361, ИНН 740501971921, паспорт РФ серия 7504, номер 083530, выдан 15.06.2004, кем выдан Отделом внутренних дел города Трехгорный Челябинской области, код подразделения 742-050)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Грачева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