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Клименко Юлия Николаевна (Рябко Юлия Николаевна) (11.08.1990г.р., место рожд: пос. Мирный Ейского р-на Краснодарского края, адрес рег: 353662, Краснодарский край, Ейский р-н, Моревка п, Победы ул, дом № 19, квартира 4, СНИЛС12422019601, ИНН 236100589233, паспорт РФ серия 0312, номер 146852, выдан 03.09.2012, кем выдан Отделом Управления Федеральной Миграционной службы по Краснодарскому краю в Ейском районе, код подразделения 230-022),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13.10.2022г. по делу №А32-34654/2022,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18.07.2023г. по продаже имущества Клименко Юлии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Ssangyong, модель: Actyon, VIN: Z8UA0B1SSB0009340,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Клименко Юлия Николаевна (Рябко Юлия Николаевна) (11.08.1990г.р., место рожд: пос. Мирный Ейского р-на Краснодарского края, адрес рег: 353662, Краснодарский край, Ейский р-н, Моревка п, Победы ул, дом № 19, квартира 4, СНИЛС12422019601, ИНН 236100589233, паспорт РФ серия 0312, номер 146852, выдан 03.09.2012, кем выдан Отделом Управления Федеральной Миграционной службы по Краснодарскому краю в Ейском районе, код подразделения 230-022)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Клименко Юлии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