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5FF882B2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E456D" w:rsidRPr="008E456D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907490D" w14:textId="4BBB78FB" w:rsidR="008E456D" w:rsidRPr="008E456D" w:rsidRDefault="008E456D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8E456D">
        <w:rPr>
          <w:rFonts w:ascii="Times New Roman" w:hAnsi="Times New Roman" w:cs="Times New Roman"/>
          <w:color w:val="000000"/>
          <w:sz w:val="24"/>
          <w:szCs w:val="24"/>
        </w:rPr>
        <w:t>Доля в уставном капитале ООО "</w:t>
      </w:r>
      <w:proofErr w:type="spellStart"/>
      <w:r w:rsidRPr="008E456D">
        <w:rPr>
          <w:rFonts w:ascii="Times New Roman" w:hAnsi="Times New Roman" w:cs="Times New Roman"/>
          <w:color w:val="000000"/>
          <w:sz w:val="24"/>
          <w:szCs w:val="24"/>
        </w:rPr>
        <w:t>Родэкс</w:t>
      </w:r>
      <w:proofErr w:type="spellEnd"/>
      <w:r w:rsidRPr="008E456D">
        <w:rPr>
          <w:rFonts w:ascii="Times New Roman" w:hAnsi="Times New Roman" w:cs="Times New Roman"/>
          <w:color w:val="000000"/>
          <w:sz w:val="24"/>
          <w:szCs w:val="24"/>
        </w:rPr>
        <w:t>", ИНН 7702837346 (21,06%), номинальная стоимость 66 350 662,00 руб., г. Москва - 66 350 662,00 руб.;</w:t>
      </w:r>
    </w:p>
    <w:p w14:paraId="04120368" w14:textId="721D1085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6E0B4538" w14:textId="53B76DEA" w:rsidR="00777765" w:rsidRDefault="008E456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8E456D">
        <w:t>АКЦИОНЕРНОЕ ОБЩЕСТВО БАНК "СНОРАС", идентификатор юридического лица: 112025973, письмо конкурсного управляющего от 18.11.2014 № G09-07329/14, от 01.10.2019 №С-09-1890/19,</w:t>
      </w:r>
      <w:r>
        <w:t xml:space="preserve"> </w:t>
      </w:r>
      <w:r w:rsidRPr="008E456D">
        <w:t>находится в процедуре банкротства на территории Республики Литва (17 934 881,18 руб.)</w:t>
      </w:r>
      <w:r>
        <w:t xml:space="preserve"> - </w:t>
      </w:r>
      <w:r w:rsidRPr="008E456D">
        <w:t>17 934 881,18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8E456D">
        <w:rPr>
          <w:rFonts w:ascii="Times New Roman CYR" w:hAnsi="Times New Roman CYR" w:cs="Times New Roman CYR"/>
          <w:color w:val="000000"/>
        </w:rPr>
        <w:t>– 5 (пять) пр</w:t>
      </w:r>
      <w:r w:rsidRPr="0037642D">
        <w:rPr>
          <w:rFonts w:ascii="Times New Roman CYR" w:hAnsi="Times New Roman CYR" w:cs="Times New Roman CYR"/>
          <w:color w:val="000000"/>
        </w:rPr>
        <w:t>оцентов от начальной цены продажи предмета Торгов (лота).</w:t>
      </w:r>
    </w:p>
    <w:p w14:paraId="0A8A011A" w14:textId="4A9A0D0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E456D" w:rsidRPr="008E456D">
        <w:rPr>
          <w:rFonts w:ascii="Times New Roman CYR" w:hAnsi="Times New Roman CYR" w:cs="Times New Roman CYR"/>
          <w:b/>
          <w:bCs/>
          <w:color w:val="000000"/>
        </w:rPr>
        <w:t>18 июля</w:t>
      </w:r>
      <w:r w:rsidRPr="008E456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8E456D">
        <w:rPr>
          <w:b/>
          <w:bCs/>
        </w:rPr>
        <w:t>202</w:t>
      </w:r>
      <w:r w:rsidR="00EC6937" w:rsidRPr="008E456D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55D4ED9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E456D" w:rsidRPr="008E456D">
        <w:rPr>
          <w:b/>
          <w:bCs/>
          <w:color w:val="000000"/>
        </w:rPr>
        <w:t>18 июля</w:t>
      </w:r>
      <w:r w:rsidR="008E456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E456D" w:rsidRPr="008E456D">
        <w:rPr>
          <w:b/>
          <w:bCs/>
          <w:color w:val="000000"/>
        </w:rPr>
        <w:t>04 сентября</w:t>
      </w:r>
      <w:r w:rsidR="008E456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DE6E35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E456D" w:rsidRPr="008E456D">
        <w:rPr>
          <w:b/>
          <w:bCs/>
          <w:color w:val="000000"/>
        </w:rPr>
        <w:t xml:space="preserve">06 июня </w:t>
      </w:r>
      <w:r w:rsidRPr="008E456D">
        <w:rPr>
          <w:b/>
          <w:bCs/>
          <w:color w:val="000000"/>
        </w:rPr>
        <w:t>202</w:t>
      </w:r>
      <w:r w:rsidR="00EC6937" w:rsidRPr="008E456D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456D" w:rsidRPr="008E456D">
        <w:rPr>
          <w:b/>
          <w:bCs/>
          <w:color w:val="000000"/>
        </w:rPr>
        <w:t>24 июля</w:t>
      </w:r>
      <w:r w:rsidR="008E456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8E456D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782BC8E" w14:textId="77777777" w:rsidR="008E456D" w:rsidRPr="008E456D" w:rsidRDefault="008E456D" w:rsidP="008E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 будут проведены на ЭТП:</w:t>
      </w:r>
    </w:p>
    <w:p w14:paraId="1D88725F" w14:textId="76E9DE17" w:rsidR="008E456D" w:rsidRPr="008E456D" w:rsidRDefault="008E456D" w:rsidP="008E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сентября 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октября 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г.;</w:t>
      </w:r>
    </w:p>
    <w:p w14:paraId="49081B6E" w14:textId="77777777" w:rsidR="00CE7342" w:rsidRDefault="008E456D" w:rsidP="008E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07 сентября 2023 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по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ноября </w:t>
      </w:r>
      <w:r w:rsidRPr="008E45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54FF146" w14:textId="7B1E008D" w:rsidR="00777765" w:rsidRPr="00777765" w:rsidRDefault="00777765" w:rsidP="008E45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8E456D" w:rsidRPr="008E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</w:t>
      </w:r>
      <w:r w:rsidR="008E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E4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(Один)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</w:t>
      </w:r>
      <w:r w:rsidR="008E456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E456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18007EB4" w:rsidR="007765D6" w:rsidRPr="008E456D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E456D">
        <w:rPr>
          <w:b/>
          <w:bCs/>
          <w:color w:val="000000"/>
        </w:rPr>
        <w:t>Для лота</w:t>
      </w:r>
      <w:r w:rsidR="008E456D" w:rsidRPr="008E456D">
        <w:rPr>
          <w:b/>
          <w:bCs/>
          <w:color w:val="000000"/>
        </w:rPr>
        <w:t xml:space="preserve"> 1:</w:t>
      </w:r>
    </w:p>
    <w:p w14:paraId="36DF5639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07 сентября 2023 г. по 09 сентября 2023 г. - в размере начальной цены продажи лота;</w:t>
      </w:r>
    </w:p>
    <w:p w14:paraId="30FB9117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10 сентября 2023 г. по 12 сентября 2023 г. - в размере 95,00% от начальной цены продажи лота;</w:t>
      </w:r>
    </w:p>
    <w:p w14:paraId="3DF9E4AA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13 сентября 2023 г. по 15 сентября 2023 г. - в размере 90,00% от начальной цены продажи лота;</w:t>
      </w:r>
    </w:p>
    <w:p w14:paraId="36C62846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16 сентября 2023 г. по 18 сентября 2023 г. - в размере 85,00% от начальной цены продажи лота;</w:t>
      </w:r>
    </w:p>
    <w:p w14:paraId="6B03C916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19 сентября 2023 г. по 21 сентября 2023 г. - в размере 80,00% от начальной цены продажи лота;</w:t>
      </w:r>
    </w:p>
    <w:p w14:paraId="0B465206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22 сентября 2023 г. по 24 сентября 2023 г. - в размере 75,00% от начальной цены продажи лота;</w:t>
      </w:r>
    </w:p>
    <w:p w14:paraId="23C55B91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25 сентября 2023 г. по 27 сентября 2023 г. - в размере 70,00% от начальной цены продажи лота;</w:t>
      </w:r>
    </w:p>
    <w:p w14:paraId="655683AB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28 сентября 2023 г. по 30 сентября 2023 г. - в размере 65,00% от начальной цены продажи лота;</w:t>
      </w:r>
    </w:p>
    <w:p w14:paraId="43062797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01 октября 2023 г. по 03 октября 2023 г. - в размере 60,00% от начальной цены продажи лота;</w:t>
      </w:r>
    </w:p>
    <w:p w14:paraId="5E2997FB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04 октября 2023 г. по 06 октября 2023 г. - в размере 55,00% от начальной цены продажи лота;</w:t>
      </w:r>
    </w:p>
    <w:p w14:paraId="7CB86700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07 октября 2023 г. по 09 октября 2023 г. - в размере 50,00% от начальной цены продажи лота;</w:t>
      </w:r>
    </w:p>
    <w:p w14:paraId="49545DA4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10 октября 2023 г. по 12 октября 2023 г. - в размере 45,00% от начальной цены продажи лота;</w:t>
      </w:r>
    </w:p>
    <w:p w14:paraId="4499331F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13 октября 2023 г. по 15 октября 2023 г. - в размере 40,00% от начальной цены продажи лота;</w:t>
      </w:r>
    </w:p>
    <w:p w14:paraId="444AFE3C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16 октября 2023 г. по 18 октября 2023 г. - в размере 35,00% от начальной цены продажи лота;</w:t>
      </w:r>
    </w:p>
    <w:p w14:paraId="0C0812B3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19 октября 2023 г. по 21 октября 2023 г. - в размере 30,00% от начальной цены продажи лота;</w:t>
      </w:r>
    </w:p>
    <w:p w14:paraId="2CC21AC5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22 октября 2023 г. по 24 октября 2023 г. - в размере 25,00% от начальной цены продажи лота;</w:t>
      </w:r>
    </w:p>
    <w:p w14:paraId="2D89C4D2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25 октября 2023 г. по 27 октября 2023 г. - в размере 20,00% от начальной цены продажи лота;</w:t>
      </w:r>
    </w:p>
    <w:p w14:paraId="19506A2F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lastRenderedPageBreak/>
        <w:t>с 28 октября 2023 г. по 30 октября 2023 г. - в размере 15,00% от начальной цены продажи лота;</w:t>
      </w:r>
    </w:p>
    <w:p w14:paraId="3D0641E6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31 октября 2023 г. по 02 ноября 2023 г. - в размере 10,00% от начальной цены продажи лота;</w:t>
      </w:r>
    </w:p>
    <w:p w14:paraId="140F9A3F" w14:textId="5A426E59" w:rsidR="008E456D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03 ноября 2023 г. по 05 ноября 2023 г. - в размере 5,</w:t>
      </w:r>
      <w:r>
        <w:rPr>
          <w:color w:val="000000"/>
        </w:rPr>
        <w:t>6</w:t>
      </w:r>
      <w:r w:rsidRPr="00890020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3793F7EE" w14:textId="051AFEA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0020">
        <w:rPr>
          <w:b/>
          <w:bCs/>
          <w:color w:val="000000"/>
        </w:rPr>
        <w:t>Для лота 2:</w:t>
      </w:r>
    </w:p>
    <w:p w14:paraId="48B60ECF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07 сентября 2023 г. по 09 сентября 2023 г. - в размере начальной цены продажи лота;</w:t>
      </w:r>
    </w:p>
    <w:p w14:paraId="0B62E468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10 сентября 2023 г. по 12 сентября 2023 г. - в размере 90,00% от начальной цены продажи лота;</w:t>
      </w:r>
    </w:p>
    <w:p w14:paraId="6BE12F03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13 сентября 2023 г. по 15 сентября 2023 г. - в размере 80,00% от начальной цены продажи лота;</w:t>
      </w:r>
    </w:p>
    <w:p w14:paraId="38D58000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16 сентября 2023 г. по 18 сентября 2023 г. - в размере 70,00% от начальной цены продажи лота;</w:t>
      </w:r>
    </w:p>
    <w:p w14:paraId="719C47DB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19 сентября 2023 г. по 21 сентября 2023 г. - в размере 60,00% от начальной цены продажи лота;</w:t>
      </w:r>
    </w:p>
    <w:p w14:paraId="137D7DD2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22 сентября 2023 г. по 24 сентября 2023 г. - в размере 50,00% от начальной цены продажи лота;</w:t>
      </w:r>
    </w:p>
    <w:p w14:paraId="50508C13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25 сентября 2023 г. по 27 сентября 2023 г. - в размере 40,00% от начальной цены продажи лота;</w:t>
      </w:r>
    </w:p>
    <w:p w14:paraId="3D1A83E1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28 сентября 2023 г. по 30 сентября 2023 г. - в размере 30,00% от начальной цены продажи лота;</w:t>
      </w:r>
    </w:p>
    <w:p w14:paraId="3D421373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01 октября 2023 г. по 03 октября 2023 г. - в размере 20,00% от начальной цены продажи лота;</w:t>
      </w:r>
    </w:p>
    <w:p w14:paraId="2AF0EBE9" w14:textId="77777777" w:rsidR="00890020" w:rsidRPr="00890020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04 октября 2023 г. по 06 октября 2023 г. - в размере 10,00% от начальной цены продажи лота;</w:t>
      </w:r>
    </w:p>
    <w:p w14:paraId="729D1444" w14:textId="34D946CB" w:rsidR="007765D6" w:rsidRPr="00181132" w:rsidRDefault="00890020" w:rsidP="008900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0020">
        <w:rPr>
          <w:color w:val="000000"/>
        </w:rPr>
        <w:t>с 07 октября 2023 г. по 09 октября 2023 г. - в размере 0,</w:t>
      </w:r>
      <w:r>
        <w:rPr>
          <w:color w:val="000000"/>
        </w:rPr>
        <w:t>6</w:t>
      </w:r>
      <w:r w:rsidRPr="00890020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850638F" w14:textId="77777777" w:rsidR="00FB7C85" w:rsidRPr="00FB7C85" w:rsidRDefault="00FB7C85" w:rsidP="00F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85">
        <w:rPr>
          <w:rFonts w:ascii="Times New Roman" w:hAnsi="Times New Roman" w:cs="Times New Roman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F084959" w14:textId="77777777" w:rsidR="00FB7C85" w:rsidRPr="00FB7C85" w:rsidRDefault="00FB7C85" w:rsidP="00F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8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</w:t>
      </w:r>
      <w:r w:rsidRPr="00FB7C85">
        <w:rPr>
          <w:rFonts w:ascii="Times New Roman" w:hAnsi="Times New Roman" w:cs="Times New Roman"/>
          <w:sz w:val="24"/>
          <w:szCs w:val="24"/>
        </w:rPr>
        <w:lastRenderedPageBreak/>
        <w:t>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7BF2EAD1" w14:textId="77777777" w:rsidR="00FB7C85" w:rsidRPr="00FB7C85" w:rsidRDefault="00FB7C85" w:rsidP="00F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85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79F728" w14:textId="31274E23" w:rsidR="00FB7C85" w:rsidRDefault="00FB7C85" w:rsidP="00FB7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C85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8E456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8E456D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8E456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8E456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2D3D29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56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2D3D29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0E999F17" w14:textId="77777777" w:rsidR="00A21CDC" w:rsidRPr="002D3D29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2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209D29F" w:rsidR="00A21CDC" w:rsidRPr="002D3D29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D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D3D29" w:rsidRPr="002D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</w:t>
      </w:r>
      <w:r w:rsidR="00136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Павелецкая наб. д.8, </w:t>
      </w:r>
      <w:r w:rsidR="002D3D29" w:rsidRPr="002D3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8-800-505-80-32, а также у ОТ: 8 (499) 395-00-20 (с 9.00 до 18.00 по Московскому времени в рабочие дни) informmsk@auction-house.ru.</w:t>
      </w:r>
      <w:r w:rsidR="008D70AC" w:rsidRPr="002D3D2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D2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36ADA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D3D29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B31F1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F37BA"/>
    <w:rsid w:val="0085335C"/>
    <w:rsid w:val="00865FD7"/>
    <w:rsid w:val="008712EA"/>
    <w:rsid w:val="00890020"/>
    <w:rsid w:val="008A37E3"/>
    <w:rsid w:val="008A65C6"/>
    <w:rsid w:val="008B58B0"/>
    <w:rsid w:val="008D70AC"/>
    <w:rsid w:val="008E456D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CE7342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B7C85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4B6313DC-7BDC-4318-B4FF-E7C20B58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2665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7</cp:revision>
  <dcterms:created xsi:type="dcterms:W3CDTF">2023-05-25T14:09:00Z</dcterms:created>
  <dcterms:modified xsi:type="dcterms:W3CDTF">2023-05-26T11:11:00Z</dcterms:modified>
</cp:coreProperties>
</file>