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59D5839" w:rsidR="00950CC9" w:rsidRPr="0037642D" w:rsidRDefault="000556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565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565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5565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5565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5565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5565F">
        <w:rPr>
          <w:rFonts w:ascii="Times New Roman" w:hAnsi="Times New Roman" w:cs="Times New Roman"/>
          <w:color w:val="000000"/>
          <w:sz w:val="24"/>
          <w:szCs w:val="24"/>
        </w:rPr>
        <w:t>, (812)334-26-04, 8(800)777-57-57, 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05565F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05565F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Pr="0005565F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Pr="0005565F">
        <w:rPr>
          <w:rFonts w:ascii="Times New Roman" w:hAnsi="Times New Roman" w:cs="Times New Roman"/>
          <w:color w:val="000000"/>
          <w:sz w:val="24"/>
          <w:szCs w:val="24"/>
        </w:rPr>
        <w:t xml:space="preserve">», адрес регистрации: 156961, г. Кострома, пр-т Мира, д. 55, ИНН 4401008879, ОГРН 102440000297) (далее – финансовая организация), конкурсным </w:t>
      </w:r>
      <w:proofErr w:type="gramStart"/>
      <w:r w:rsidRPr="0005565F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4) (далее – КУ),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8F63070" w14:textId="304E72E0" w:rsidR="00D74052" w:rsidRPr="00D65721" w:rsidRDefault="007649B8" w:rsidP="000556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05565F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7A39D9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21ECB4F4" w14:textId="77777777" w:rsidR="0005565F" w:rsidRPr="0005565F" w:rsidRDefault="0005565F" w:rsidP="000556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565F">
        <w:rPr>
          <w:color w:val="000000"/>
        </w:rPr>
        <w:t>Лот 1 - ИП Марков Олег Станиславович, ИНН 444200121535, КД/10.11-44.00-562 от 01.11.2010, 35070050 от 28.03.2007, 35070169 от 09.11.2007, решение АС Костромской области от 19.10.2015 по делу А31-7733/2015 на сумму 1 264 030,32 руб. (1 276 847,89 руб.) - 1 276 847,89 руб.;</w:t>
      </w:r>
    </w:p>
    <w:p w14:paraId="10E6CC4F" w14:textId="77777777" w:rsidR="0005565F" w:rsidRPr="0005565F" w:rsidRDefault="0005565F" w:rsidP="000556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565F">
        <w:rPr>
          <w:color w:val="000000"/>
        </w:rPr>
        <w:t>Лот 2 - ООО «</w:t>
      </w:r>
      <w:proofErr w:type="spellStart"/>
      <w:r w:rsidRPr="0005565F">
        <w:rPr>
          <w:color w:val="000000"/>
        </w:rPr>
        <w:t>Натурпродукт</w:t>
      </w:r>
      <w:proofErr w:type="spellEnd"/>
      <w:r w:rsidRPr="0005565F">
        <w:rPr>
          <w:color w:val="000000"/>
        </w:rPr>
        <w:t>», ИНН 4401170649 солидарно с Комлевой Галиной Юрьевной, КД/18.01-44.00-158775 от 24.01.2018, решение АС Костромской области от 01.03.2022 по делу А31-17288/21, решение о предстоящем исключении из ЕГРЮЛ (940 759,49 руб.) - 940 759,49 руб.;</w:t>
      </w:r>
    </w:p>
    <w:p w14:paraId="0138BA1C" w14:textId="77777777" w:rsidR="0005565F" w:rsidRPr="0005565F" w:rsidRDefault="0005565F" w:rsidP="000556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565F">
        <w:rPr>
          <w:color w:val="000000"/>
        </w:rPr>
        <w:t xml:space="preserve">Лот 3 - </w:t>
      </w:r>
      <w:proofErr w:type="spellStart"/>
      <w:r w:rsidRPr="0005565F">
        <w:rPr>
          <w:color w:val="000000"/>
        </w:rPr>
        <w:t>Тряскин</w:t>
      </w:r>
      <w:proofErr w:type="spellEnd"/>
      <w:r w:rsidRPr="0005565F">
        <w:rPr>
          <w:color w:val="000000"/>
        </w:rPr>
        <w:t xml:space="preserve"> Юрий Леонидович (поручитель исключенного из ЕГРЮЛ ООО «Шафран», ИНН 4415005638), КД № 14090003 от 06.02.2009, определение АС Костромской области от 07.02.2023 по делу А31-4468-1/2022 о включении в РТК третьей очереди, находится в процедуре банкротства (49 111 370,59 руб.) - 49 111 370,59 руб.;</w:t>
      </w:r>
    </w:p>
    <w:p w14:paraId="78487B9E" w14:textId="77777777" w:rsidR="0005565F" w:rsidRPr="0005565F" w:rsidRDefault="0005565F" w:rsidP="000556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565F">
        <w:rPr>
          <w:color w:val="000000"/>
        </w:rPr>
        <w:t>Лот 4 - Захарова Елена Сергеевна, КД/17.11-37.02-154526, судебный приказ МССУ № 10 Ленинского судебного района г. Костромы от 28.03.2022 по делу 2-888/2022 (184 965,74 руб.) - 184 965,74 руб.;</w:t>
      </w:r>
    </w:p>
    <w:p w14:paraId="4C99D211" w14:textId="2CC4F96A" w:rsidR="0005565F" w:rsidRDefault="0005565F" w:rsidP="000556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05565F">
        <w:rPr>
          <w:color w:val="000000"/>
        </w:rPr>
        <w:t>Лот 5 - Петрова Ольга Николаевна, Иванова Людмила Владимировна, КД/17.08-35.03-148334, судебный приказ МССУ № 10 Ленинского судебного района г. Костромы от 28.03.2022 по делу 2-885/2022 (Иванова Л.В.), судебный приказ МССУ № 10 Ленинского судебного района г. Кострома от 28.03.2022 по делу 2-889/2022  (Петрова О.Н.), решения суда на сумму 83 002,55 руб. (8</w:t>
      </w:r>
      <w:r>
        <w:rPr>
          <w:color w:val="000000"/>
        </w:rPr>
        <w:t>4 943,16 руб.) - 84 943,16</w:t>
      </w:r>
      <w:proofErr w:type="gramEnd"/>
      <w:r>
        <w:rPr>
          <w:color w:val="000000"/>
        </w:rPr>
        <w:t xml:space="preserve">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1F5C2D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05565F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05565F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01E71AC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326F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7B5CB5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B140A" w:rsidRPr="003B14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326F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7326F4">
        <w:rPr>
          <w:rFonts w:ascii="Times New Roman" w:hAnsi="Times New Roman" w:cs="Times New Roman"/>
          <w:b/>
          <w:color w:val="000000"/>
          <w:sz w:val="24"/>
          <w:szCs w:val="24"/>
        </w:rPr>
        <w:t>04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326F4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717BD6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32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2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326F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5DCDB0B" w14:textId="30919082" w:rsidR="00F519EB" w:rsidRPr="003B140A" w:rsidRDefault="00964EC1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519EB">
        <w:rPr>
          <w:b/>
          <w:bCs/>
          <w:color w:val="000000"/>
        </w:rPr>
        <w:t xml:space="preserve"> с </w:t>
      </w:r>
      <w:r w:rsidR="0030377B">
        <w:rPr>
          <w:b/>
          <w:bCs/>
          <w:color w:val="000000"/>
        </w:rPr>
        <w:t>0</w:t>
      </w:r>
      <w:r w:rsidR="007326F4">
        <w:rPr>
          <w:b/>
          <w:bCs/>
          <w:color w:val="000000"/>
        </w:rPr>
        <w:t>7</w:t>
      </w:r>
      <w:r w:rsidR="0030377B">
        <w:rPr>
          <w:b/>
          <w:bCs/>
          <w:color w:val="000000"/>
        </w:rPr>
        <w:t xml:space="preserve"> сентября </w:t>
      </w:r>
      <w:r w:rsidR="00F519EB">
        <w:rPr>
          <w:b/>
          <w:bCs/>
          <w:color w:val="000000"/>
        </w:rPr>
        <w:t xml:space="preserve">2023 г. по </w:t>
      </w:r>
      <w:r w:rsidR="0005565F">
        <w:rPr>
          <w:b/>
          <w:bCs/>
          <w:color w:val="000000"/>
        </w:rPr>
        <w:t>12</w:t>
      </w:r>
      <w:r w:rsidR="0030377B" w:rsidRPr="0030377B">
        <w:rPr>
          <w:b/>
          <w:bCs/>
          <w:color w:val="000000"/>
        </w:rPr>
        <w:t xml:space="preserve"> </w:t>
      </w:r>
      <w:r w:rsidR="007326F4">
        <w:rPr>
          <w:b/>
          <w:bCs/>
          <w:color w:val="000000"/>
        </w:rPr>
        <w:t>окт</w:t>
      </w:r>
      <w:r w:rsidR="0030377B" w:rsidRPr="0030377B">
        <w:rPr>
          <w:b/>
          <w:bCs/>
          <w:color w:val="000000"/>
        </w:rPr>
        <w:t xml:space="preserve">ября </w:t>
      </w:r>
      <w:r w:rsidR="00F519EB">
        <w:rPr>
          <w:b/>
          <w:bCs/>
          <w:color w:val="000000"/>
        </w:rPr>
        <w:t>2023 г</w:t>
      </w:r>
      <w:r w:rsidR="003B140A">
        <w:rPr>
          <w:b/>
          <w:bCs/>
          <w:color w:val="000000"/>
        </w:rPr>
        <w:t>.</w:t>
      </w:r>
    </w:p>
    <w:p w14:paraId="11692C3C" w14:textId="5A8FD3C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0377B" w:rsidRPr="00303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326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30377B" w:rsidRPr="00303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0377B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5230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FD031A6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07 сентября 2023 г. по 09 сентября 2023 г. - в размере начальной цены продажи лотов;</w:t>
      </w:r>
    </w:p>
    <w:p w14:paraId="510D87F8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10 сентября 2023 г. по 12 сентября 2023 г. - в размере 90,96% от начальной цены продажи лотов;</w:t>
      </w:r>
    </w:p>
    <w:p w14:paraId="0F2606B2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13 сентября 2023 г. по 15 сентября 2023 г. - в размере 81,92% от начальной цены продажи лотов;</w:t>
      </w:r>
    </w:p>
    <w:p w14:paraId="40DB86B9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16 сентября 2023 г. по 18 сентября 2023 г. - в размере 72,88% от начальной цены продажи лотов;</w:t>
      </w:r>
      <w:bookmarkStart w:id="0" w:name="_GoBack"/>
      <w:bookmarkEnd w:id="0"/>
    </w:p>
    <w:p w14:paraId="40CC398E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21 сентября 2023 г. - в размере 63,84% от начальной цены продажи лотов;</w:t>
      </w:r>
    </w:p>
    <w:p w14:paraId="75C8C7F6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54,80% от начальной цены продажи лотов;</w:t>
      </w:r>
    </w:p>
    <w:p w14:paraId="32AC1E3B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45,76% от начальной цены продажи лотов;</w:t>
      </w:r>
    </w:p>
    <w:p w14:paraId="10108CA3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36,72% от начальной цены продажи лотов;</w:t>
      </w:r>
    </w:p>
    <w:p w14:paraId="65EFFC77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27,68% от начальной цены продажи лотов;</w:t>
      </w:r>
    </w:p>
    <w:p w14:paraId="42B5445C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04 октября 2023 г. по 06 октября 2023 г. - в размере 18,64% от начальной цены продажи лотов;</w:t>
      </w:r>
    </w:p>
    <w:p w14:paraId="3F0C632D" w14:textId="77777777" w:rsidR="00523080" w:rsidRPr="00523080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>с 07 октября 2023 г. по 09 октября 2023 г. - в размере 9,60% от начальной цены продажи лотов;</w:t>
      </w:r>
    </w:p>
    <w:p w14:paraId="5B618C90" w14:textId="00494512" w:rsidR="0005565F" w:rsidRDefault="00523080" w:rsidP="00523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080">
        <w:rPr>
          <w:rFonts w:ascii="Times New Roman" w:hAnsi="Times New Roman" w:cs="Times New Roman"/>
          <w:color w:val="000000"/>
          <w:sz w:val="24"/>
          <w:szCs w:val="24"/>
        </w:rPr>
        <w:t xml:space="preserve">с 10 октября 2023 г. по 12 октября 2023 г. - в размере 0,56%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657F2FC8" w:rsidR="00F519EB" w:rsidRPr="00EC3310" w:rsidRDefault="00687205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5565F" w:rsidRPr="0005565F">
        <w:rPr>
          <w:rFonts w:ascii="Times New Roman" w:hAnsi="Times New Roman" w:cs="Times New Roman"/>
          <w:color w:val="000000"/>
          <w:sz w:val="24"/>
          <w:szCs w:val="24"/>
        </w:rPr>
        <w:t xml:space="preserve">с 11:00 до 16:00 часов по адресу: г. Москва, Павелецкая наб., д. 8, тел. 8-800-505-80-32; </w:t>
      </w:r>
      <w:proofErr w:type="gramStart"/>
      <w:r w:rsidR="0005565F" w:rsidRPr="0005565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05565F" w:rsidRPr="0005565F">
        <w:rPr>
          <w:rFonts w:ascii="Times New Roman" w:hAnsi="Times New Roman" w:cs="Times New Roman"/>
          <w:color w:val="000000"/>
          <w:sz w:val="24"/>
          <w:szCs w:val="24"/>
        </w:rPr>
        <w:t xml:space="preserve"> ОТ: Ермакова Юлия тел. 8(980)701-15-25, 8(812)777-57-57 (доб.598), yaroslavl@auction-house.ru.</w:t>
      </w:r>
      <w:r w:rsidR="00EC3310" w:rsidRPr="00EC331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5565F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0377B"/>
    <w:rsid w:val="0037642D"/>
    <w:rsid w:val="003B140A"/>
    <w:rsid w:val="003B1B4A"/>
    <w:rsid w:val="004022FF"/>
    <w:rsid w:val="00411551"/>
    <w:rsid w:val="00414C69"/>
    <w:rsid w:val="00437C57"/>
    <w:rsid w:val="00467D6B"/>
    <w:rsid w:val="004B3DEF"/>
    <w:rsid w:val="004D047C"/>
    <w:rsid w:val="004F4B2C"/>
    <w:rsid w:val="00500FD3"/>
    <w:rsid w:val="00510C4E"/>
    <w:rsid w:val="00523080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326F4"/>
    <w:rsid w:val="007649B8"/>
    <w:rsid w:val="007770AE"/>
    <w:rsid w:val="00786CA6"/>
    <w:rsid w:val="007A1F5D"/>
    <w:rsid w:val="007A39D9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343D5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F25EA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9682-6F95-4326-9AA1-FD0C3FE3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2146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87</cp:revision>
  <dcterms:created xsi:type="dcterms:W3CDTF">2019-07-23T07:47:00Z</dcterms:created>
  <dcterms:modified xsi:type="dcterms:W3CDTF">2023-05-26T08:34:00Z</dcterms:modified>
</cp:coreProperties>
</file>