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33CD596" w:rsidR="0004186C" w:rsidRPr="00B141BB" w:rsidRDefault="005971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1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71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971F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971F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971F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971FF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«Экспресс-кредит» (акционерное общество) (КБ «Экспресс-кредит» (АО), адрес регистрации: 105037,  г. Москва, ул. 3-я Прядильная, д. 3, ИНН 7719020344, ОГРН 1027739290270) (далее – финансовая организация), конкурсным управляющим (ликвидатором) которого на основании решения Арбитражного суда г. Москвы от 9 марта 2017 г. по делу №А40-235392/16-178-260 «Б»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3AAC24BB" w14:textId="77777777" w:rsidR="00F06807" w:rsidRPr="00F06807" w:rsidRDefault="00F06807" w:rsidP="00F06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807">
        <w:rPr>
          <w:rFonts w:ascii="Times New Roman" w:hAnsi="Times New Roman" w:cs="Times New Roman"/>
          <w:sz w:val="24"/>
          <w:szCs w:val="24"/>
        </w:rPr>
        <w:t>Лот 1 - ООО «ТЕХНОКОМПЛЕКТЛИНИИ», ИНН 7702709231, КД 3112 от 27.11.2013, решение Гагаринского районного суда г. Москвы от 03.12.2018 по делу 2-2960/2018 (476 032 964,73 руб.) - 20 365 952,51 руб.;</w:t>
      </w:r>
    </w:p>
    <w:p w14:paraId="7909F38B" w14:textId="77777777" w:rsidR="00F06807" w:rsidRPr="00F06807" w:rsidRDefault="00F06807" w:rsidP="00F06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807">
        <w:rPr>
          <w:rFonts w:ascii="Times New Roman" w:hAnsi="Times New Roman" w:cs="Times New Roman"/>
          <w:sz w:val="24"/>
          <w:szCs w:val="24"/>
        </w:rPr>
        <w:t>Лот 2 - ЗАО «МЕТАЛЛУРГИЯ СПЕЦИАЛЬНЫХ СТАЛЕЙ», ИНН 7709779301, КД 3353 от 15.10.2015, 3351 от 01.10.2015, 3376 от 21.01.2016, решение АС г. Москвы от 05.04.2018 по делу А40-219967/17-26-1912, истек срок для предъявления исполнительного листа (102 923 315,25 руб.) - 11 813 099,93 руб.;</w:t>
      </w:r>
    </w:p>
    <w:p w14:paraId="0DD124FE" w14:textId="77777777" w:rsidR="00F06807" w:rsidRPr="00F06807" w:rsidRDefault="00F06807" w:rsidP="00F06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807">
        <w:rPr>
          <w:rFonts w:ascii="Times New Roman" w:hAnsi="Times New Roman" w:cs="Times New Roman"/>
          <w:sz w:val="24"/>
          <w:szCs w:val="24"/>
        </w:rPr>
        <w:t>Лот 3 - Титова Наталья Олеговна, КД 3381 от 11.02.2016, решение Мещанского районного суда от 10.04.2018 по делу 02-2309/2018 (15 503 191,68 руб.) - 541 844,82 руб.;</w:t>
      </w:r>
    </w:p>
    <w:p w14:paraId="5B4592CB" w14:textId="77777777" w:rsidR="00F06807" w:rsidRDefault="00F06807" w:rsidP="00F06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807">
        <w:rPr>
          <w:rFonts w:ascii="Times New Roman" w:hAnsi="Times New Roman" w:cs="Times New Roman"/>
          <w:sz w:val="24"/>
          <w:szCs w:val="24"/>
        </w:rPr>
        <w:t xml:space="preserve">Лот 4 - Ахметов Марат </w:t>
      </w:r>
      <w:proofErr w:type="spellStart"/>
      <w:r w:rsidRPr="00F06807">
        <w:rPr>
          <w:rFonts w:ascii="Times New Roman" w:hAnsi="Times New Roman" w:cs="Times New Roman"/>
          <w:sz w:val="24"/>
          <w:szCs w:val="24"/>
        </w:rPr>
        <w:t>Айдарканович</w:t>
      </w:r>
      <w:proofErr w:type="spellEnd"/>
      <w:r w:rsidRPr="00F06807">
        <w:rPr>
          <w:rFonts w:ascii="Times New Roman" w:hAnsi="Times New Roman" w:cs="Times New Roman"/>
          <w:sz w:val="24"/>
          <w:szCs w:val="24"/>
        </w:rPr>
        <w:t>, КД 3398 от 04.05.2016, определение АС г. Москвы от 08.10.2018 по делу А40-26259/18-179-31 Ф о включении в РТК третьей очереди, банкротство, реализация имущества (18 698 2</w:t>
      </w:r>
      <w:r>
        <w:rPr>
          <w:rFonts w:ascii="Times New Roman" w:hAnsi="Times New Roman" w:cs="Times New Roman"/>
          <w:sz w:val="24"/>
          <w:szCs w:val="24"/>
        </w:rPr>
        <w:t>22,10 руб.) - 3 239 466,98 руб.</w:t>
      </w:r>
    </w:p>
    <w:p w14:paraId="28E3E4A0" w14:textId="171D4D7D" w:rsidR="00CF5F6F" w:rsidRPr="00B141BB" w:rsidRDefault="00CF5F6F" w:rsidP="00F06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539DB5B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F06807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F06807">
        <w:rPr>
          <w:b/>
          <w:bCs/>
          <w:color w:val="000000"/>
        </w:rPr>
        <w:t>25 июля 2023</w:t>
      </w:r>
      <w:r w:rsidRPr="00B141BB">
        <w:rPr>
          <w:b/>
          <w:bCs/>
          <w:color w:val="000000"/>
        </w:rPr>
        <w:t xml:space="preserve"> г. по </w:t>
      </w:r>
      <w:r w:rsidR="00F06807">
        <w:rPr>
          <w:b/>
          <w:bCs/>
          <w:color w:val="000000"/>
        </w:rPr>
        <w:t xml:space="preserve">30 сентября 2023 </w:t>
      </w:r>
      <w:r w:rsidRPr="00B141BB">
        <w:rPr>
          <w:b/>
          <w:bCs/>
          <w:color w:val="000000"/>
        </w:rPr>
        <w:t>г.;</w:t>
      </w:r>
    </w:p>
    <w:p w14:paraId="7B9A8CCF" w14:textId="28ADA654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F06807">
        <w:rPr>
          <w:b/>
          <w:bCs/>
          <w:color w:val="000000"/>
        </w:rPr>
        <w:t>2-4</w:t>
      </w:r>
      <w:r w:rsidRPr="00B141BB">
        <w:rPr>
          <w:b/>
          <w:bCs/>
          <w:color w:val="000000"/>
        </w:rPr>
        <w:t xml:space="preserve"> - с </w:t>
      </w:r>
      <w:r w:rsidR="00F06807" w:rsidRPr="00F06807">
        <w:rPr>
          <w:b/>
          <w:bCs/>
          <w:color w:val="000000"/>
        </w:rPr>
        <w:t xml:space="preserve">25 июля 2023 г. по </w:t>
      </w:r>
      <w:r w:rsidR="00F06807">
        <w:rPr>
          <w:b/>
          <w:bCs/>
          <w:color w:val="000000"/>
        </w:rPr>
        <w:t>09 октября</w:t>
      </w:r>
      <w:r w:rsidR="00F06807" w:rsidRPr="00F06807">
        <w:rPr>
          <w:b/>
          <w:bCs/>
          <w:color w:val="000000"/>
        </w:rPr>
        <w:t xml:space="preserve"> 2023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3F2F8E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B13C09" w:rsidRPr="00B13C09">
        <w:rPr>
          <w:b/>
          <w:bCs/>
          <w:color w:val="000000"/>
        </w:rPr>
        <w:t>25 июля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BB6E6A">
        <w:rPr>
          <w:color w:val="000000"/>
          <w:highlight w:val="lightGray"/>
        </w:rPr>
        <w:t>1</w:t>
      </w:r>
      <w:r w:rsidRPr="00E82D65">
        <w:rPr>
          <w:color w:val="000000"/>
          <w:highlight w:val="lightGray"/>
        </w:rPr>
        <w:t xml:space="preserve"> (</w:t>
      </w:r>
      <w:r w:rsidR="00BB6E6A">
        <w:rPr>
          <w:color w:val="000000"/>
          <w:highlight w:val="lightGray"/>
        </w:rPr>
        <w:t>Один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</w:t>
      </w:r>
      <w:r w:rsidR="00BB6E6A">
        <w:rPr>
          <w:color w:val="000000"/>
        </w:rPr>
        <w:t>й</w:t>
      </w:r>
      <w:r w:rsidRPr="00B141BB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73715666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B13C09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5D10E39C" w14:textId="44B6F665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>с 25 июля 2023 г. по 31 августа 2023 г. - в размере начальной цены продажи лот</w:t>
      </w:r>
      <w:r>
        <w:rPr>
          <w:color w:val="000000"/>
        </w:rPr>
        <w:t>а</w:t>
      </w:r>
      <w:r w:rsidRPr="00074C3A">
        <w:rPr>
          <w:color w:val="000000"/>
        </w:rPr>
        <w:t>;</w:t>
      </w:r>
    </w:p>
    <w:p w14:paraId="6BF8BD92" w14:textId="4A6A0919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01 сентября 2023 г. по 03 сентября 2023 г. - в размере 90,65%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408D8B71" w14:textId="6E0CEB05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04 сентября 2023 г. по 06 сентября 2023 г. - в размере 81,30%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112B3C34" w14:textId="1D30A4D8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lastRenderedPageBreak/>
        <w:t xml:space="preserve">с 07 сентября 2023 г. по 09 сентября 2023 г. - в размере 71,95%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42B15BAD" w14:textId="3B2FB409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10 сентября 2023 г. по 12 сентября 2023 г. - в размере 62,60%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2916CBF3" w14:textId="0A4FC721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13 сентября 2023 г. по 15 сентября 2023 г. - в размере 53,25%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6A9AE36B" w14:textId="64631A72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16 сентября 2023 г. по 18 сентября 2023 г. - в размере 43,90%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53137E46" w14:textId="548E88F1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19 сентября 2023 г. по 21 сентября 2023 г. - в размере 34,55%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2DE02DAE" w14:textId="4D615A16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22 сентября 2023 г. по 24 сентября 2023 г. - в размере 25,20%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0C45356B" w14:textId="319220F9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25 сентября 2023 г. по 27 сентября 2023 г. - в размере 15,85%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3A903706" w14:textId="6B8DA3A7" w:rsidR="00074C3A" w:rsidRPr="00B141BB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28 сентября 2023 г. по 30 сентября 2023 г. - в размере 6,50% от начальной цены продажи </w:t>
      </w:r>
      <w:r w:rsidRPr="00074C3A">
        <w:rPr>
          <w:color w:val="000000"/>
        </w:rPr>
        <w:t>лота</w:t>
      </w:r>
      <w:r>
        <w:rPr>
          <w:color w:val="000000"/>
        </w:rPr>
        <w:t>.</w:t>
      </w:r>
    </w:p>
    <w:p w14:paraId="66F82829" w14:textId="7DF26B09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B13C09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2CCDDC3D" w14:textId="32CF4BE4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>с 25 июля 2023 г. по 31 августа 2023 г. - в размере начальной цены продажи лот</w:t>
      </w:r>
      <w:r>
        <w:rPr>
          <w:color w:val="000000"/>
        </w:rPr>
        <w:t>а</w:t>
      </w:r>
      <w:r w:rsidRPr="00074C3A">
        <w:rPr>
          <w:color w:val="000000"/>
        </w:rPr>
        <w:t>;</w:t>
      </w:r>
    </w:p>
    <w:p w14:paraId="7086E93F" w14:textId="2B2F6B07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01 сентября 2023 г. по 03 сентября 2023 г. - в размере 92,56%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02AF14F8" w14:textId="54E730A8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04 сентября 2023 г. по 06 сентября 2023 г. - в размере 85,12%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11C423F8" w14:textId="75207340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07 сентября 2023 г. по 09 сентября 2023 г. - в размере 77,68%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2CA4AB94" w14:textId="5DE6A352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10 сентября 2023 г. по 12 сентября 2023 г. - в размере 70,24%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44570603" w14:textId="024A7762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13 сентября 2023 г. по 15 сентября 2023 г. - в размере 62,80%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598E723C" w14:textId="62AE7B70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16 сентября 2023 г. по 18 сентября 2023 г. - в размере 55,36%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48C15D22" w14:textId="6DE62699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19 сентября 2023 г. по 21 сентября 2023 г. - в размере 47,92%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3D1ECC6D" w14:textId="14763A33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22 сентября 2023 г. по 24 сентября 2023 г. - в размере 40,48%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61953ABA" w14:textId="7F29FA05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25 сентября 2023 г. по 27 сентября 2023 г. - в размере 33,04%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34FAD633" w14:textId="0DD207D1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28 сентября 2023 г. по 30 сентября 2023 г. - в размере 25,60%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15F83A32" w14:textId="726266E7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01 октября 2023 г. по 03 октября 2023 г. - в размере 18,16%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6EDD5791" w14:textId="21ADF27C" w:rsidR="00074C3A" w:rsidRPr="00074C3A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04 октября 2023 г. по 06 октября 2023 г. - в размере 10,72% от начальной цены продажи </w:t>
      </w:r>
      <w:r w:rsidRPr="00074C3A">
        <w:rPr>
          <w:color w:val="000000"/>
        </w:rPr>
        <w:t>лота</w:t>
      </w:r>
      <w:r w:rsidRPr="00074C3A">
        <w:rPr>
          <w:color w:val="000000"/>
        </w:rPr>
        <w:t>;</w:t>
      </w:r>
    </w:p>
    <w:p w14:paraId="39DC4EE3" w14:textId="4EB52A45" w:rsidR="00074C3A" w:rsidRPr="00B141BB" w:rsidRDefault="00074C3A" w:rsidP="00074C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4C3A">
        <w:rPr>
          <w:color w:val="000000"/>
        </w:rPr>
        <w:t xml:space="preserve">с 07 октября 2023 г. по 09 октября 2023 г. - в размере 3,28% от начальной цены продажи </w:t>
      </w:r>
      <w:r w:rsidRPr="00074C3A">
        <w:rPr>
          <w:color w:val="000000"/>
        </w:rPr>
        <w:t>лота</w:t>
      </w:r>
      <w:r>
        <w:rPr>
          <w:color w:val="000000"/>
        </w:rPr>
        <w:t>.</w:t>
      </w:r>
    </w:p>
    <w:p w14:paraId="45943C41" w14:textId="111FE660" w:rsidR="00B13C09" w:rsidRDefault="00B13C09" w:rsidP="00B13C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3C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13C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B38557A" w14:textId="3A406AD9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25 июля 2023 г. по 31 августа 2023 г. - в размере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33EC4F" w14:textId="59EBD43B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01 сентября 2023 г. по 03 сентября 2023 г. - в размере 93,20%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FD5504" w14:textId="4CA9AC0E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04 сентября 2023 г. по 06 сентября 2023 г. - в размере 86,40%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32469" w14:textId="7BFBD164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07 сентября 2023 г. по 09 сентября 2023 г. - в размере 79,60%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88C58F" w14:textId="17BC7633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10 сентября 2023 г. по 12 сентября 2023 г. - в размере 72,80%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0FE1A1" w14:textId="0CE616CF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13 сентября 2023 г. по 15 сентября 2023 г. - в размере 66,00%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4FBFCB" w14:textId="415FC0FF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16 сентября 2023 г. по 18 сентября 2023 г. - в размере 59,20%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7DB494" w14:textId="395D3848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19 сентября 2023 г. по 21 сентября 2023 г. - в размере 52,40%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853F79" w14:textId="09A0B1FB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2023 г. по 24 сентября 2023 г. - в размере 45,60%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E0D726" w14:textId="42D1AB8E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25 сентября 2023 г. по 27 сентября 2023 г. - в размере 38,80%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AAD6F8" w14:textId="090A4D08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28 сентября 2023 г. по 30 сентября 2023 г. - в размере 32,00%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05E634" w14:textId="6E00806F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01 октября 2023 г. по 03 октября 2023 г. - в размере 25,20%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5D00E7" w14:textId="575BAB43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04 октября 2023 г. по 06 октября 2023 г. - в размере 18,40%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732FF9" w14:textId="52C024E1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07 октября 2023 г. по 09 октября 2023 г. - в размере 11,60%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1907A43B" w14:textId="15563C9B" w:rsidR="008B5083" w:rsidRDefault="00B13C09" w:rsidP="00B13C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3C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B13C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ED223C8" w14:textId="036283B5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>с 25 июля 2023 г. по 31 августа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B36ED1" w14:textId="6CB93AFA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01 сентября 2023 г. по 03 сентября 2023 г. - в размере 92,53%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AF4CD9" w14:textId="5566FAAB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04 сентября 2023 г. по 06 сентября 2023 г. - в размере 85,06%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2403AA" w14:textId="4A1CF2BF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07 сентября 2023 г. по 09 сентября 2023 г. - в размере 77,59%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AD5AA3" w14:textId="2866FF76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10 сентября 2023 г. по 12 сентября 2023 г. - в размере 70,12%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7AFCCD" w14:textId="2EAB76A4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13 сентября 2023 г. по 15 сентября 2023 г. - в размере 62,65%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41194B" w14:textId="1EB6A325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16 сентября 2023 г. по 18 сентября 2023 г. - в размере 55,18%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741D65" w14:textId="4D32F183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19 сентября 2023 г. по 21 сентября 2023 г. - в размере 47,71%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98B302" w14:textId="221DC195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2023 г. по 24 сентября 2023 г. - в размере 40,24%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1855BA" w14:textId="79812861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25 сентября 2023 г. по 27 сентября 2023 г. - в размере 32,77%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9DA01B" w14:textId="34626AC1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28 сентября 2023 г. по 30 сентября 2023 г. - в размере 25,30%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13F5FD" w14:textId="6934A65E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01 октября 2023 г. по 03 октября 2023 г. - в размере 17,83%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D0BE02" w14:textId="3641405F" w:rsidR="00434B3E" w:rsidRP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04 октября 2023 г. по 06 октября 2023 г. - в размере 10,36%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40B8B1" w14:textId="11DA0AFE" w:rsidR="00434B3E" w:rsidRDefault="00434B3E" w:rsidP="00434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с 07 октября 2023 г. по 09 октября 2023 г. - в размере 2,89% от начальной цены продажи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proofErr w:type="gramEnd"/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434B3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</w:t>
      </w:r>
      <w:r w:rsidRPr="00434B3E">
        <w:rPr>
          <w:rFonts w:ascii="Times New Roman" w:hAnsi="Times New Roman" w:cs="Times New Roman"/>
          <w:color w:val="000000"/>
          <w:sz w:val="24"/>
          <w:szCs w:val="24"/>
        </w:rPr>
        <w:t>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434B3E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4B3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7021C1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34B3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34B3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подписания направить его КУ. О факте подписания Договора Победитель любым доступным для него способом обязан </w:t>
      </w:r>
      <w:r w:rsidRPr="007021C1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r w:rsidR="00E82D65" w:rsidRPr="007021C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7021C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7021C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7021C1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7021C1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A73DC7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21C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r w:rsidRPr="00A73DC7">
        <w:rPr>
          <w:rFonts w:ascii="Times New Roman" w:hAnsi="Times New Roman" w:cs="Times New Roman"/>
          <w:color w:val="000000"/>
          <w:sz w:val="24"/>
          <w:szCs w:val="24"/>
        </w:rPr>
        <w:t>несостоявшимися.</w:t>
      </w:r>
    </w:p>
    <w:p w14:paraId="6D861CF7" w14:textId="77777777" w:rsidR="00CF5F6F" w:rsidRPr="00A73DC7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3DC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73DC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73DC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73DC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8DFF8C1" w14:textId="4AB17DCA" w:rsidR="00A73DC7" w:rsidRDefault="00E67DEB" w:rsidP="00A73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DC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73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73DC7">
        <w:rPr>
          <w:rFonts w:ascii="Times New Roman" w:hAnsi="Times New Roman" w:cs="Times New Roman"/>
          <w:sz w:val="24"/>
          <w:szCs w:val="24"/>
        </w:rPr>
        <w:t xml:space="preserve"> д</w:t>
      </w:r>
      <w:r w:rsidRPr="00A73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A73DC7">
        <w:rPr>
          <w:rFonts w:ascii="Times New Roman" w:hAnsi="Times New Roman" w:cs="Times New Roman"/>
          <w:sz w:val="24"/>
          <w:szCs w:val="24"/>
        </w:rPr>
        <w:t xml:space="preserve"> </w:t>
      </w:r>
      <w:r w:rsidRPr="00A73DC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A73DC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73DC7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A73DC7" w:rsidRPr="00A73DC7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A73DC7" w:rsidRPr="00A73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A73DC7" w:rsidRPr="00A73DC7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bookmarkStart w:id="0" w:name="_GoBack"/>
      <w:bookmarkEnd w:id="0"/>
      <w:r w:rsidR="00A810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9EF2E42" w14:textId="3356CFB8" w:rsidR="00E67DEB" w:rsidRPr="004914BB" w:rsidRDefault="00A810D4" w:rsidP="00A73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0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74C3A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34B3E"/>
    <w:rsid w:val="004C3ABB"/>
    <w:rsid w:val="00507F0D"/>
    <w:rsid w:val="0051664E"/>
    <w:rsid w:val="00577987"/>
    <w:rsid w:val="005971FF"/>
    <w:rsid w:val="005F1F68"/>
    <w:rsid w:val="00651D54"/>
    <w:rsid w:val="007021C1"/>
    <w:rsid w:val="00707F65"/>
    <w:rsid w:val="008B5083"/>
    <w:rsid w:val="008E2B16"/>
    <w:rsid w:val="00A73DC7"/>
    <w:rsid w:val="00A810D4"/>
    <w:rsid w:val="00A81DF3"/>
    <w:rsid w:val="00B13C09"/>
    <w:rsid w:val="00B141BB"/>
    <w:rsid w:val="00B220F8"/>
    <w:rsid w:val="00B93A5E"/>
    <w:rsid w:val="00BA2A00"/>
    <w:rsid w:val="00BB6E6A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06807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2550</Words>
  <Characters>14049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34</cp:revision>
  <dcterms:created xsi:type="dcterms:W3CDTF">2019-07-23T07:54:00Z</dcterms:created>
  <dcterms:modified xsi:type="dcterms:W3CDTF">2023-07-17T09:37:00Z</dcterms:modified>
</cp:coreProperties>
</file>