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15741083" w:rsidR="00E41D4C" w:rsidRPr="00B141BB" w:rsidRDefault="00083B44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3B4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83B4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83B4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83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83B44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083B44">
        <w:rPr>
          <w:rFonts w:ascii="Times New Roman" w:hAnsi="Times New Roman" w:cs="Times New Roman"/>
          <w:color w:val="000000"/>
          <w:sz w:val="24"/>
          <w:szCs w:val="24"/>
        </w:rPr>
        <w:t>Елоховский</w:t>
      </w:r>
      <w:proofErr w:type="spellEnd"/>
      <w:r w:rsidRPr="00083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3B44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083B44">
        <w:rPr>
          <w:rFonts w:ascii="Times New Roman" w:hAnsi="Times New Roman" w:cs="Times New Roman"/>
          <w:color w:val="000000"/>
          <w:sz w:val="24"/>
          <w:szCs w:val="24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083B44">
        <w:rPr>
          <w:rFonts w:ascii="Times New Roman" w:hAnsi="Times New Roman" w:cs="Times New Roman"/>
          <w:color w:val="000000"/>
          <w:sz w:val="24"/>
          <w:szCs w:val="24"/>
        </w:rPr>
        <w:t>. по делу № А40-153804/18-178-224 «Б»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20AA25D1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623EF4B" w14:textId="2A5DC690" w:rsidR="00C56153" w:rsidRDefault="00083B44" w:rsidP="00083B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t xml:space="preserve">Лот 1 - </w:t>
      </w:r>
      <w:r w:rsidRPr="00083B44">
        <w:t>ООО «</w:t>
      </w:r>
      <w:proofErr w:type="spellStart"/>
      <w:r w:rsidRPr="00083B44">
        <w:t>Миллтаун</w:t>
      </w:r>
      <w:proofErr w:type="spellEnd"/>
      <w:r w:rsidRPr="00083B44">
        <w:t>», ИНН 7705967512, КД 83-КЛ от 13.08.2015, КД 84-КЛ от 13.08.2015, КД 85-КЛ от 13.08.2015, КД 14-КЛ от 06.04.2018, г. Москва, определение АС г. Москвы от 22.07.2021 по делу А40-55293/2020 о включении в РТК третьей очереди как обеспеченные залогом имущества должника, процедура банкротства (398 074 923,87 руб.)</w:t>
      </w:r>
      <w:r>
        <w:t xml:space="preserve"> –</w:t>
      </w:r>
      <w:r w:rsidRPr="00083B44">
        <w:t xml:space="preserve"> 208</w:t>
      </w:r>
      <w:r>
        <w:t xml:space="preserve"> </w:t>
      </w:r>
      <w:r w:rsidRPr="00083B44">
        <w:t>195</w:t>
      </w:r>
      <w:r>
        <w:t xml:space="preserve"> </w:t>
      </w:r>
      <w:r w:rsidRPr="00083B44">
        <w:t>052,9</w:t>
      </w:r>
      <w:r>
        <w:t xml:space="preserve">0 руб. </w:t>
      </w:r>
      <w:proofErr w:type="gramEnd"/>
    </w:p>
    <w:p w14:paraId="14351655" w14:textId="5E09BE33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083B44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64F4F9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83B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83B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сентября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3C2BC8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83B44" w:rsidRPr="00083B44">
        <w:rPr>
          <w:rFonts w:ascii="Times New Roman" w:hAnsi="Times New Roman" w:cs="Times New Roman"/>
          <w:b/>
          <w:color w:val="000000"/>
          <w:sz w:val="24"/>
          <w:szCs w:val="24"/>
        </w:rPr>
        <w:t>25 июля 2023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083B44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88C2BFE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83B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83B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0269388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83B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FB10D4B" w14:textId="303F8BD8" w:rsidR="007840A2" w:rsidRPr="007840A2" w:rsidRDefault="007840A2" w:rsidP="00784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0A2">
        <w:rPr>
          <w:rFonts w:ascii="Times New Roman" w:hAnsi="Times New Roman" w:cs="Times New Roman"/>
          <w:color w:val="000000"/>
          <w:sz w:val="24"/>
          <w:szCs w:val="24"/>
        </w:rPr>
        <w:t>с 25 июля 2023 г. по 31 августа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840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57E7FC" w14:textId="109D0AD0" w:rsidR="007840A2" w:rsidRPr="007840A2" w:rsidRDefault="007840A2" w:rsidP="00784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0A2">
        <w:rPr>
          <w:rFonts w:ascii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94,35% от начальной цены продажи лота;</w:t>
      </w:r>
    </w:p>
    <w:p w14:paraId="056BA46A" w14:textId="404F9A87" w:rsidR="007840A2" w:rsidRPr="007840A2" w:rsidRDefault="007840A2" w:rsidP="00784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0A2">
        <w:rPr>
          <w:rFonts w:ascii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88,70% от начальной цены продажи лота;</w:t>
      </w:r>
    </w:p>
    <w:p w14:paraId="0D8F1F46" w14:textId="3535B7F6" w:rsidR="007840A2" w:rsidRPr="007840A2" w:rsidRDefault="007840A2" w:rsidP="00784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0A2">
        <w:rPr>
          <w:rFonts w:ascii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83,05% от начальной цены продажи лота;</w:t>
      </w:r>
    </w:p>
    <w:p w14:paraId="46AF6CB6" w14:textId="114FBA8C" w:rsidR="007840A2" w:rsidRPr="007840A2" w:rsidRDefault="007840A2" w:rsidP="00784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0A2">
        <w:rPr>
          <w:rFonts w:ascii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77,40% от начальной цены продажи лота;</w:t>
      </w:r>
    </w:p>
    <w:p w14:paraId="52EA695E" w14:textId="251E1986" w:rsidR="007840A2" w:rsidRPr="007840A2" w:rsidRDefault="007840A2" w:rsidP="00784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0A2">
        <w:rPr>
          <w:rFonts w:ascii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71,75% от начальной цены продажи лота;</w:t>
      </w:r>
    </w:p>
    <w:p w14:paraId="4C2F5EA0" w14:textId="297B4222" w:rsidR="00C56153" w:rsidRDefault="00784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0A2">
        <w:rPr>
          <w:rFonts w:ascii="Times New Roman" w:hAnsi="Times New Roman" w:cs="Times New Roman"/>
          <w:color w:val="000000"/>
          <w:sz w:val="24"/>
          <w:szCs w:val="24"/>
        </w:rPr>
        <w:t>с 16 сентября 2023 г. по 18 сентября 2023 г. - в размере 66,10%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64034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64034B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60A64BB4" w14:textId="77777777" w:rsidR="000707F6" w:rsidRPr="0064034B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034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4034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64034B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34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4034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4034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64034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="00C56153" w:rsidRPr="0064034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64034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64034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64034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64034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034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64034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64034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4034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64034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034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4034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4034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4034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339A18B" w14:textId="6068D532" w:rsidR="008F6C92" w:rsidRPr="0064034B" w:rsidRDefault="008F6C92" w:rsidP="00640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3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40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4034B">
        <w:rPr>
          <w:rFonts w:ascii="Times New Roman" w:hAnsi="Times New Roman" w:cs="Times New Roman"/>
          <w:sz w:val="24"/>
          <w:szCs w:val="24"/>
        </w:rPr>
        <w:t xml:space="preserve"> д</w:t>
      </w:r>
      <w:r w:rsidRPr="00640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64034B">
        <w:rPr>
          <w:rFonts w:ascii="Times New Roman" w:hAnsi="Times New Roman" w:cs="Times New Roman"/>
          <w:sz w:val="24"/>
          <w:szCs w:val="24"/>
        </w:rPr>
        <w:t xml:space="preserve"> </w:t>
      </w:r>
      <w:r w:rsidRPr="0064034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64034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4034B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64034B" w:rsidRPr="0064034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64034B" w:rsidRPr="0064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34B" w:rsidRPr="0064034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7680F" w:rsidRPr="0064034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34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  <w:bookmarkStart w:id="0" w:name="_GoBack"/>
      <w:bookmarkEnd w:id="0"/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4034B"/>
    <w:rsid w:val="00655998"/>
    <w:rsid w:val="007058CC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1568</Words>
  <Characters>9947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39</cp:revision>
  <dcterms:created xsi:type="dcterms:W3CDTF">2019-07-23T07:53:00Z</dcterms:created>
  <dcterms:modified xsi:type="dcterms:W3CDTF">2023-07-18T07:39:00Z</dcterms:modified>
</cp:coreProperties>
</file>