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Гордиенко Анна Николаевна (16.07.1988г.р., место рожд: гор. Макеевка Донецкой обл., адрес рег: 614113, Пермский край, Пермь г, Закамская ул, дом № 37Б, квартира 1, СНИЛС13114520799, ИНН 591792066906, паспорт РФ серия 5707, номер 188772, выдан 21.07.2008, кем выдан ТП УФМС России по Пермскому краю в Кишерском районе, код подразделения 590-029),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Пермского края от 13.02.2023г. по делу №А50-32656/2022,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2 000м², адрес (местонахождение): Пермский край, р-н. Кишертский, д. Пятково, уч. 9, разрешенное использование: Для ведения личного подсобного хозяйства, кадастровый номер: 59:22:0260101:30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08.09.2023.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08.09.2023.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Гордиенко Анна Николаевна (16.07.1988г.р., место рожд: гор. Макеевка Донецкой обл., адрес рег: 614113, Пермский край, Пермь г, Закамская ул, дом № 37Б, квартира 1, СНИЛС13114520799, ИНН 591792066906, паспорт РФ серия 5707, номер 188772, выдан 21.07.2008, кем выдан ТП УФМС России по Пермскому краю в Кишерском районе, код подразделения 590-029)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Гордиенко Анны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