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8924E83" w:rsidR="00E41D4C" w:rsidRPr="00FA6C22" w:rsidRDefault="00527FED" w:rsidP="00FA6C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A6C2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(далее – финансовая организация),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FA6C2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A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FA6C22" w:rsidRDefault="00555595" w:rsidP="00FA6C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FA6C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FA6C22" w:rsidRDefault="00655998" w:rsidP="00FA6C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CC89D5C" w14:textId="4D99A63D" w:rsidR="007544F5" w:rsidRPr="00FA6C22" w:rsidRDefault="007544F5" w:rsidP="00FA6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132376329"/>
      <w:r w:rsidRPr="00FA6C22">
        <w:rPr>
          <w:rFonts w:ascii="Times New Roman" w:hAnsi="Times New Roman" w:cs="Times New Roman"/>
          <w:sz w:val="24"/>
          <w:szCs w:val="24"/>
        </w:rPr>
        <w:t>Лот 1 –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КБ «Судостроительный банк» (ООО), ИНН 7723008300, уведомление 20к/45565 от 21.06.2016 о включении в РТК (3-я очередь), предъявленное после закрытия РТК, в стадии банкротства (75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 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199,72 руб.)</w:t>
      </w:r>
      <w:r w:rsidRPr="00FA6C22">
        <w:rPr>
          <w:rFonts w:ascii="Times New Roman" w:hAnsi="Times New Roman" w:cs="Times New Roman"/>
          <w:sz w:val="24"/>
          <w:szCs w:val="24"/>
        </w:rPr>
        <w:t xml:space="preserve"> –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11 393,89</w:t>
      </w:r>
      <w:r w:rsidR="004B6F1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FA6C22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1749BF85" w14:textId="2DC6B811" w:rsidR="007544F5" w:rsidRPr="00FA6C22" w:rsidRDefault="007544F5" w:rsidP="00FA6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C22">
        <w:rPr>
          <w:rFonts w:ascii="Times New Roman" w:hAnsi="Times New Roman" w:cs="Times New Roman"/>
          <w:sz w:val="24"/>
          <w:szCs w:val="24"/>
        </w:rPr>
        <w:t>Лот 2 –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Банк «РСБ 24» (АО), ИНН 7706193043, уведомление 20к/46569 от 23.06.2016 о включении в РТК (3-я очередь), предъявленное после закрытия РТК, в стадии банкротства (2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 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059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 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990,50 руб.)</w:t>
      </w:r>
      <w:r w:rsidRPr="00FA6C22">
        <w:rPr>
          <w:rFonts w:ascii="Times New Roman" w:hAnsi="Times New Roman" w:cs="Times New Roman"/>
          <w:sz w:val="24"/>
          <w:szCs w:val="24"/>
        </w:rPr>
        <w:t xml:space="preserve"> – 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312 119,46</w:t>
      </w:r>
      <w:r w:rsidR="005C1EC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FA6C22">
        <w:rPr>
          <w:rFonts w:ascii="Times New Roman" w:hAnsi="Times New Roman" w:cs="Times New Roman"/>
          <w:sz w:val="24"/>
          <w:szCs w:val="24"/>
        </w:rPr>
        <w:t>руб.</w:t>
      </w:r>
    </w:p>
    <w:p w14:paraId="034516C7" w14:textId="6FEB1BE7" w:rsidR="007544F5" w:rsidRPr="00FA6C22" w:rsidRDefault="007544F5" w:rsidP="00FA6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FA6C22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ООО «Балмико Продимпорт», ИНН 5001078496, поручитель Подлесный Виталий Владимирович, договор о предоставлении кредитной линии 01-088/15 от 08.12.2015, определения АС Московской области от 07.10.2019 по делу А41-90788/18 о включении в РТК третьей очереди, от 17.09.2019 по делу А41-48188/2019 о включении в РТК третьей очереди, находятся в стадии банкротства (146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 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160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 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676,05 руб.)</w:t>
      </w:r>
      <w:r w:rsidRPr="00FA6C22">
        <w:rPr>
          <w:rFonts w:ascii="Times New Roman" w:hAnsi="Times New Roman" w:cs="Times New Roman"/>
          <w:sz w:val="24"/>
          <w:szCs w:val="24"/>
        </w:rPr>
        <w:t>–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21 947 536,61</w:t>
      </w:r>
      <w:r w:rsidRPr="00FA6C22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bookmarkEnd w:id="3"/>
    <w:p w14:paraId="0C879262" w14:textId="31294C8C" w:rsidR="007544F5" w:rsidRPr="00FA6C22" w:rsidRDefault="007544F5" w:rsidP="00FA6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C22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Ельчинская Елена Владимировна, КД 03-01/12 от 12.01.2012, решение Железнодорожного районного суда г. Орла от 30.03.2015 по делу 2-289/15 (1 879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 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500,75 руб.)</w:t>
      </w:r>
      <w:r w:rsidRPr="00FA6C22">
        <w:rPr>
          <w:rFonts w:ascii="Times New Roman" w:hAnsi="Times New Roman" w:cs="Times New Roman"/>
          <w:sz w:val="24"/>
          <w:szCs w:val="24"/>
        </w:rPr>
        <w:t>–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8365A" w:rsidRPr="00FA6C22">
        <w:rPr>
          <w:rFonts w:ascii="Times New Roman" w:hAnsi="Times New Roman" w:cs="Times New Roman"/>
          <w:noProof/>
          <w:color w:val="000000"/>
          <w:sz w:val="24"/>
          <w:szCs w:val="24"/>
        </w:rPr>
        <w:t>119 990,90</w:t>
      </w:r>
      <w:r w:rsidRPr="00FA6C2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14CF085A" w:rsidR="00555595" w:rsidRPr="00FA6C22" w:rsidRDefault="00555595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FA6C2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FA6C2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FA6C2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5D56975" w:rsidR="0003404B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A6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FA6C2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A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E32C6" w:rsidRPr="00096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03 мая </w:t>
      </w:r>
      <w:r w:rsidR="00002933" w:rsidRPr="00FA6C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FA6C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FA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4E32C6" w:rsidRPr="00096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июля</w:t>
      </w:r>
      <w:r w:rsidR="0043622C" w:rsidRPr="00FA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FA6C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FA6C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FA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BF2E6A5" w:rsidR="0003404B" w:rsidRPr="00FA6C22" w:rsidRDefault="0003404B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A6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A6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E32C6" w:rsidRPr="00096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03 мая</w:t>
      </w:r>
      <w:r w:rsidR="0043622C"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FA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FA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FA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F1857" w:rsidRPr="00FA6C2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F1857" w:rsidRPr="00FA6C22">
        <w:rPr>
          <w:rFonts w:ascii="Times New Roman" w:hAnsi="Times New Roman" w:cs="Times New Roman"/>
          <w:color w:val="000000"/>
          <w:sz w:val="24"/>
          <w:szCs w:val="24"/>
        </w:rPr>
        <w:t>Оди</w:t>
      </w:r>
      <w:r w:rsidR="00ED7144" w:rsidRPr="00FA6C2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804F8" w:rsidRPr="00FA6C2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A6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F1857" w:rsidRPr="00FA6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A6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F1857" w:rsidRPr="00FA6C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FA6C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A6C22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FA6C2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6C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FA6C2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6C22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FA6C2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6C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FA6C22" w:rsidRDefault="0003404B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FA6C2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BD81DAB" w14:textId="77777777" w:rsidR="00C70D05" w:rsidRPr="00FA6C22" w:rsidRDefault="00096114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  <w:r w:rsidR="00C70D05"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39E538D" w14:textId="18D91A71" w:rsidR="00C70D05" w:rsidRPr="00FA6C22" w:rsidRDefault="00C70D05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11 июня 2023 г. - в размере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F84A60" w14:textId="77777777" w:rsidR="00C70D05" w:rsidRPr="00FA6C22" w:rsidRDefault="00C70D05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14 июня 2023 г. - в размере 90,33%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4A0BFC" w14:textId="77777777" w:rsidR="00C70D05" w:rsidRPr="00FA6C22" w:rsidRDefault="00C70D05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17 июня 2023 г. - в размере 80,66%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BA847B" w14:textId="77777777" w:rsidR="00C70D05" w:rsidRPr="00FA6C22" w:rsidRDefault="00C70D05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июня 2023 г. по 20 июня 2023 г. - в размере 70,99%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795CE4" w14:textId="77777777" w:rsidR="00C70D05" w:rsidRPr="00FA6C22" w:rsidRDefault="00C70D05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23 июня 2023 г. - в размере 61,32%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ED7A90" w14:textId="77777777" w:rsidR="00C70D05" w:rsidRPr="00FA6C22" w:rsidRDefault="00C70D05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2023 г. по 26 июня 2023 г. - в размере 51,65%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8390CC" w14:textId="77777777" w:rsidR="00C70D05" w:rsidRPr="00FA6C22" w:rsidRDefault="00C70D05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29 июня 2023 г. - в размере 41,98%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56BB93" w14:textId="77777777" w:rsidR="00C70D05" w:rsidRPr="00FA6C22" w:rsidRDefault="00C70D05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30 июня 2023 г. по 02 июля 2023 г. - в размере 32,31%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66CB98" w14:textId="77777777" w:rsidR="00C70D05" w:rsidRPr="00FA6C22" w:rsidRDefault="00C70D05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05 июля 2023 г. - в размере 22,64%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9D7437" w14:textId="77777777" w:rsidR="00C70D05" w:rsidRPr="00FA6C22" w:rsidRDefault="00C70D05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08 июля 2023 г. - в размере 12,97%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2F5EA0" w14:textId="00802E56" w:rsidR="00C56153" w:rsidRPr="00FA6C22" w:rsidRDefault="00C70D05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6114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июля 2023 г. по 11 июля 2023 г. - в размере 3,30%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7B8A4E68" w14:textId="77777777" w:rsidR="00DF1857" w:rsidRPr="00FA6C22" w:rsidRDefault="002444CF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2,3:</w:t>
      </w:r>
      <w:r w:rsidR="00DF1857"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A880E7" w14:textId="6219316F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4CF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11 июня 2023 г. - в размере начальной цены продажи лотов;</w:t>
      </w:r>
    </w:p>
    <w:p w14:paraId="7D65C4F4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4CF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14 июня 2023 г. - в размере 90,34% от начальной цены продажи лотов;</w:t>
      </w:r>
    </w:p>
    <w:p w14:paraId="4441B6D5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4CF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17 июня 2023 г. - в размере 80,68% от начальной цены продажи лотов;</w:t>
      </w:r>
    </w:p>
    <w:p w14:paraId="280FDC54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4CF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июня 2023 г. по 20 июня 2023 г. - в размере 71,02% от начальной цены продажи лотов;</w:t>
      </w:r>
    </w:p>
    <w:p w14:paraId="038438EB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4CF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23 июня 2023 г. - в размере 61,36% от начальной цены продажи лотов;</w:t>
      </w:r>
    </w:p>
    <w:p w14:paraId="02883DE8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4CF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2023 г. по 26 июня 2023 г. - в размере 51,70% от начальной цены продажи лотов;</w:t>
      </w:r>
    </w:p>
    <w:p w14:paraId="3FBB990A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4CF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29 июня 2023 г. - в размере 42,04% от начальной цены продажи лотов;</w:t>
      </w:r>
    </w:p>
    <w:p w14:paraId="1AEAF179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4CF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02 июля 2023 г. - в размере 32,38% от начальной цены продажи лотов;</w:t>
      </w:r>
    </w:p>
    <w:p w14:paraId="423E7B76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4CF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05 июля 2023 г. - в размере 22,72% от начальной цены продажи лотов;</w:t>
      </w:r>
    </w:p>
    <w:p w14:paraId="721322CC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4CF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08 июля 2023 г. - в размере 13,06% от начальной цены продажи лотов;</w:t>
      </w:r>
    </w:p>
    <w:p w14:paraId="7D280792" w14:textId="632AF081" w:rsidR="00096114" w:rsidRPr="00FA6C22" w:rsidRDefault="00DF1857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4CF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июля 2023 г. по 11 июля 2023 г. - в размере 3,40% от начальной цены продажи лотов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C61AA9" w14:textId="77777777" w:rsidR="00DF1857" w:rsidRPr="00FA6C22" w:rsidRDefault="002B46EE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  <w:r w:rsidR="00DF1857"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913557" w14:textId="273D7BE0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11 июня 2023 г. - в размере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B83528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14 июня 2023 г. - в размере 90,79%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DBFE40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2023 г. по 17 июня 2023 г. - в размере 81,58%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0B59200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июня 2023 г. по 20 июня 2023 г. - в размере 72,37%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AEDF0C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23 июня 2023 г. - в размере 63,16%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AF890E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2023 г. по 26 июня 2023 г. - в размере 53,95%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29B2AE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2023 г. по 29 июня 2023 г. - в размере 44,74%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B899D2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июня 2023 г. по 02 июля 2023 г. - в размере 35,53%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F1FA9D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2023 г. по 05 июля 2023 г. - в размере 26,32%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280D0A" w14:textId="77777777" w:rsidR="00DF1857" w:rsidRPr="00FA6C22" w:rsidRDefault="00DF1857" w:rsidP="00FA6C2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08 июля 2023 г. - в размере 17,11%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300B89" w14:textId="5388EE5C" w:rsidR="002444CF" w:rsidRPr="00FA6C22" w:rsidRDefault="00DF1857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6EE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июля 2023 г. по 11 июля 2023 г. - в размере 7,90% от начальной цены продажи лот</w:t>
      </w:r>
      <w:r w:rsidRPr="00FA6C22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A6C22" w:rsidRDefault="0003404B" w:rsidP="00FA6C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C2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A6C2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FA6C22" w:rsidRDefault="008F1609" w:rsidP="00FA6C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A6C2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FA6C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FA6C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FA6C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C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FA6C22" w:rsidRDefault="000707F6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FA6C22" w:rsidRDefault="008F1609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56153" w:rsidRPr="00FA6C2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FA6C22" w:rsidRDefault="00FA425B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FA6C22" w:rsidRDefault="008F1609" w:rsidP="00FA6C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0E4FF9C3" w:rsidR="008F6C92" w:rsidRPr="00FA6C22" w:rsidRDefault="008F6C92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235B2" w:rsidRPr="00FA6C22">
        <w:rPr>
          <w:rFonts w:ascii="Times New Roman" w:hAnsi="Times New Roman" w:cs="Times New Roman"/>
          <w:noProof/>
          <w:spacing w:val="3"/>
          <w:sz w:val="24"/>
          <w:szCs w:val="24"/>
        </w:rPr>
        <w:t>с 9:00 до 16:00 часов</w:t>
      </w:r>
      <w:r w:rsidR="002235B2" w:rsidRPr="00FA6C22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2235B2" w:rsidRPr="00FA6C22">
        <w:rPr>
          <w:rFonts w:ascii="Times New Roman" w:hAnsi="Times New Roman" w:cs="Times New Roman"/>
          <w:noProof/>
          <w:spacing w:val="3"/>
          <w:sz w:val="24"/>
          <w:szCs w:val="24"/>
        </w:rPr>
        <w:t>302002, г. Орел, ул. Московская, д.29</w:t>
      </w:r>
      <w:r w:rsidR="002235B2" w:rsidRPr="00FA6C22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2235B2" w:rsidRPr="00FA6C22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9352FA" w:rsidRPr="00FA6C22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 (495) 234-03-01  voronezh@auction-house.ru</w:t>
      </w:r>
      <w:r w:rsidR="009352FA" w:rsidRPr="00FA6C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FA6C22" w:rsidRDefault="004B74A7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FA6C22" w:rsidRDefault="00B97A00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C2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FA6C22" w:rsidRDefault="00B97A00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FA6C22" w:rsidRDefault="0003404B" w:rsidP="00FA6C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FA6C22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65A"/>
    <w:rsid w:val="00096114"/>
    <w:rsid w:val="000C0BCC"/>
    <w:rsid w:val="000F64CF"/>
    <w:rsid w:val="00101AB0"/>
    <w:rsid w:val="001122F4"/>
    <w:rsid w:val="001726D6"/>
    <w:rsid w:val="001A40BF"/>
    <w:rsid w:val="00203862"/>
    <w:rsid w:val="002235B2"/>
    <w:rsid w:val="002444CF"/>
    <w:rsid w:val="002B46EE"/>
    <w:rsid w:val="002C3A2C"/>
    <w:rsid w:val="002F6A81"/>
    <w:rsid w:val="00360DC6"/>
    <w:rsid w:val="003E6C81"/>
    <w:rsid w:val="0043622C"/>
    <w:rsid w:val="00495D59"/>
    <w:rsid w:val="004B6F12"/>
    <w:rsid w:val="004B74A7"/>
    <w:rsid w:val="004E32C6"/>
    <w:rsid w:val="00527FED"/>
    <w:rsid w:val="00555595"/>
    <w:rsid w:val="005742CC"/>
    <w:rsid w:val="0058046C"/>
    <w:rsid w:val="005A7B49"/>
    <w:rsid w:val="005C1EC0"/>
    <w:rsid w:val="005F1F68"/>
    <w:rsid w:val="00621553"/>
    <w:rsid w:val="00655998"/>
    <w:rsid w:val="007058CC"/>
    <w:rsid w:val="007544F5"/>
    <w:rsid w:val="00762232"/>
    <w:rsid w:val="00775C5B"/>
    <w:rsid w:val="007A10EE"/>
    <w:rsid w:val="007E3D68"/>
    <w:rsid w:val="00806741"/>
    <w:rsid w:val="008C4892"/>
    <w:rsid w:val="008F1609"/>
    <w:rsid w:val="008F6C92"/>
    <w:rsid w:val="009352FA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70D05"/>
    <w:rsid w:val="00D02882"/>
    <w:rsid w:val="00D115EC"/>
    <w:rsid w:val="00D16130"/>
    <w:rsid w:val="00D72F12"/>
    <w:rsid w:val="00DD01CB"/>
    <w:rsid w:val="00DF1857"/>
    <w:rsid w:val="00E2452B"/>
    <w:rsid w:val="00E41D4C"/>
    <w:rsid w:val="00E645EC"/>
    <w:rsid w:val="00ED7144"/>
    <w:rsid w:val="00EE3F19"/>
    <w:rsid w:val="00F463FC"/>
    <w:rsid w:val="00F8472E"/>
    <w:rsid w:val="00F92A8F"/>
    <w:rsid w:val="00FA425B"/>
    <w:rsid w:val="00FA6C22"/>
    <w:rsid w:val="00F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873DD79-C50B-4344-AB96-556465B4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AC46-A158-405B-9588-0AEA8F42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54</cp:revision>
  <dcterms:created xsi:type="dcterms:W3CDTF">2019-07-23T07:53:00Z</dcterms:created>
  <dcterms:modified xsi:type="dcterms:W3CDTF">2023-04-22T19:37:00Z</dcterms:modified>
</cp:coreProperties>
</file>