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8F893F0" w:rsidR="00777765" w:rsidRPr="0037642D" w:rsidRDefault="006842D6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2D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842D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842D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 (далее – финансовая организация),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6842D6" w:rsidRDefault="00777765" w:rsidP="000573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42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45C82126" w14:textId="30FCCEE4" w:rsidR="006842D6" w:rsidRDefault="006842D6" w:rsidP="00057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Жилой дом - 329,5 кв. м, адрес: Ленинградская область, р-н. Выборгский, п. Волочаевка, д. Б/Н, право аренды земельного участка - 2 500 +/- 11 кв. м, адрес земельного участка: Ленинградская область, Выборгский район, МО «Рощинское городское поселение», пос. Волочаевка, п. Волочаевка, 3-этажный, кадастровые номера 47:01:1526001:528, 47:01:1526006:20, земли населённых пунктов - под строительство индивидуального жилого дома, договор аренды земельного участка № 16-2020 от 28.04.2020, с 10.08.2021 сроком на 49 лет, ограничения и обременения: зарегистрированные в жилом доме лица и право пользования жилым домом у третьих лиц – отсутствует</w:t>
      </w:r>
      <w:r>
        <w:t xml:space="preserve"> - </w:t>
      </w:r>
      <w:r>
        <w:t>20 400 000,00</w:t>
      </w:r>
      <w:r>
        <w:t xml:space="preserve"> </w:t>
      </w:r>
      <w:r>
        <w:t>руб.</w:t>
      </w:r>
    </w:p>
    <w:p w14:paraId="44117D93" w14:textId="1B7F8D2A" w:rsidR="00777765" w:rsidRDefault="006842D6" w:rsidP="00057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Жилой дом - 438,6 кв. м, адрес: Ленинградская область, Выборгский район, МО Рощинское городское поселение, пос. Волочаевка, д. б/н, право аренды земельного участка - 2 500 +/-11 кв. м, адрес земельного участка: Ленинградская область, Выборгский район, МО «Рощинское городское поселение», пос. Волочаевка, пос. Волочаевка, п. Волочаевка, 2-этажный, кадастровый номер 47:01:0000000:22142, 47:01:1526006:15, земли населённых пунктов - под строительство индивидуального жилого дома, договор аренды земельного участка № 17-2020 от 28.04.2020, с 29.09.2021 сроком на 49 лет, ограничения и обременения: зарегистрированные в жилом доме лица и право пользования жилым домом у третьих лиц – отсутствует</w:t>
      </w:r>
      <w:r>
        <w:tab/>
        <w:t>24 480 000,00</w:t>
      </w:r>
      <w:r>
        <w:t xml:space="preserve"> </w:t>
      </w:r>
      <w:r>
        <w:t>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654CD1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175C614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54CD1" w:rsidRPr="00654CD1">
        <w:rPr>
          <w:rFonts w:ascii="Times New Roman CYR" w:hAnsi="Times New Roman CYR" w:cs="Times New Roman CYR"/>
          <w:b/>
          <w:bCs/>
          <w:color w:val="000000"/>
        </w:rPr>
        <w:t>17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B3B620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54CD1" w:rsidRPr="00654CD1">
        <w:rPr>
          <w:b/>
          <w:bCs/>
          <w:color w:val="000000"/>
        </w:rPr>
        <w:t>17 мая</w:t>
      </w:r>
      <w:r w:rsidR="00654CD1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54CD1" w:rsidRPr="00654CD1">
        <w:rPr>
          <w:b/>
          <w:bCs/>
          <w:color w:val="000000"/>
        </w:rPr>
        <w:t>03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16262C6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54CD1" w:rsidRPr="00654CD1">
        <w:rPr>
          <w:b/>
          <w:bCs/>
          <w:color w:val="000000"/>
        </w:rPr>
        <w:t>04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</w:t>
      </w:r>
      <w:r w:rsidRPr="0037642D">
        <w:rPr>
          <w:color w:val="000000"/>
        </w:rPr>
        <w:lastRenderedPageBreak/>
        <w:t xml:space="preserve">времени </w:t>
      </w:r>
      <w:r w:rsidR="00654CD1" w:rsidRPr="00654CD1">
        <w:rPr>
          <w:b/>
          <w:bCs/>
          <w:color w:val="000000"/>
        </w:rPr>
        <w:t>22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654CD1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F57FC6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654CD1">
        <w:rPr>
          <w:b/>
          <w:bCs/>
          <w:color w:val="000000"/>
        </w:rPr>
        <w:t xml:space="preserve">07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654CD1">
        <w:rPr>
          <w:b/>
          <w:bCs/>
          <w:color w:val="000000"/>
        </w:rPr>
        <w:t xml:space="preserve">31 августа </w:t>
      </w:r>
      <w:r w:rsidR="00777765" w:rsidRPr="00777765">
        <w:rPr>
          <w:b/>
          <w:bCs/>
          <w:color w:val="000000"/>
        </w:rPr>
        <w:t>2023 г.</w:t>
      </w:r>
    </w:p>
    <w:p w14:paraId="154FF146" w14:textId="4049B0FD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54CD1" w:rsidRPr="0065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июля 2023</w:t>
      </w:r>
      <w:r w:rsidR="00654CD1" w:rsidRPr="00654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654CD1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 календарных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27CF2842" w:rsidR="007765D6" w:rsidRPr="00654CD1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54CD1">
        <w:rPr>
          <w:b/>
          <w:bCs/>
          <w:color w:val="000000"/>
        </w:rPr>
        <w:t>Для лот</w:t>
      </w:r>
      <w:r w:rsidR="00654CD1" w:rsidRPr="00654CD1">
        <w:rPr>
          <w:b/>
          <w:bCs/>
          <w:color w:val="000000"/>
        </w:rPr>
        <w:t>ов 1,2</w:t>
      </w:r>
      <w:r w:rsidRPr="00654CD1">
        <w:rPr>
          <w:b/>
          <w:bCs/>
          <w:color w:val="000000"/>
        </w:rPr>
        <w:t>:</w:t>
      </w:r>
    </w:p>
    <w:p w14:paraId="4ECCA157" w14:textId="6BABB553" w:rsidR="00654CD1" w:rsidRPr="00654CD1" w:rsidRDefault="00654CD1" w:rsidP="00654C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CD1">
        <w:rPr>
          <w:color w:val="000000"/>
        </w:rPr>
        <w:t>с 07 июля 2023 г. по 13 июля 2023 г. - в размере начальной цены продажи лот</w:t>
      </w:r>
      <w:r>
        <w:rPr>
          <w:color w:val="000000"/>
        </w:rPr>
        <w:t>ов</w:t>
      </w:r>
      <w:r w:rsidRPr="00654CD1">
        <w:rPr>
          <w:color w:val="000000"/>
        </w:rPr>
        <w:t>;</w:t>
      </w:r>
    </w:p>
    <w:p w14:paraId="1B566CE3" w14:textId="5398A855" w:rsidR="00654CD1" w:rsidRPr="00654CD1" w:rsidRDefault="00654CD1" w:rsidP="00654C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CD1">
        <w:rPr>
          <w:color w:val="000000"/>
        </w:rPr>
        <w:t>с 14 июля 2023 г. по 20 июля 2023 г. - в размере 90,50% от начальной цены продажи лот</w:t>
      </w:r>
      <w:r>
        <w:rPr>
          <w:color w:val="000000"/>
        </w:rPr>
        <w:t>ов</w:t>
      </w:r>
      <w:r w:rsidRPr="00654CD1">
        <w:rPr>
          <w:color w:val="000000"/>
        </w:rPr>
        <w:t>;</w:t>
      </w:r>
    </w:p>
    <w:p w14:paraId="5D9BF19E" w14:textId="7E8EC422" w:rsidR="00654CD1" w:rsidRPr="00654CD1" w:rsidRDefault="00654CD1" w:rsidP="00654C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CD1">
        <w:rPr>
          <w:color w:val="000000"/>
        </w:rPr>
        <w:t>с 21 июля 2023 г. по 27 июля 2023 г. - в размере 81,00% от начальной цены продажи лот</w:t>
      </w:r>
      <w:r>
        <w:rPr>
          <w:color w:val="000000"/>
        </w:rPr>
        <w:t>ов</w:t>
      </w:r>
      <w:r w:rsidRPr="00654CD1">
        <w:rPr>
          <w:color w:val="000000"/>
        </w:rPr>
        <w:t>;</w:t>
      </w:r>
    </w:p>
    <w:p w14:paraId="42911A3B" w14:textId="6F67E155" w:rsidR="00654CD1" w:rsidRPr="00654CD1" w:rsidRDefault="00654CD1" w:rsidP="00654C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CD1">
        <w:rPr>
          <w:color w:val="000000"/>
        </w:rPr>
        <w:t>с 28 июля 2023 г. по 03 августа 2023 г. - в размере 71,50% от начальной цены продажи лот</w:t>
      </w:r>
      <w:r>
        <w:rPr>
          <w:color w:val="000000"/>
        </w:rPr>
        <w:t>ов</w:t>
      </w:r>
      <w:r w:rsidRPr="00654CD1">
        <w:rPr>
          <w:color w:val="000000"/>
        </w:rPr>
        <w:t>;</w:t>
      </w:r>
    </w:p>
    <w:p w14:paraId="53A82F7C" w14:textId="44D71652" w:rsidR="00654CD1" w:rsidRPr="00654CD1" w:rsidRDefault="00654CD1" w:rsidP="00654C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CD1">
        <w:rPr>
          <w:color w:val="000000"/>
        </w:rPr>
        <w:t>с 04 августа 2023 г. по 10 августа 2023 г. - в размере 62,00% от начальной цены продажи лот</w:t>
      </w:r>
      <w:r>
        <w:rPr>
          <w:color w:val="000000"/>
        </w:rPr>
        <w:t>ов</w:t>
      </w:r>
      <w:r w:rsidRPr="00654CD1">
        <w:rPr>
          <w:color w:val="000000"/>
        </w:rPr>
        <w:t>;</w:t>
      </w:r>
    </w:p>
    <w:p w14:paraId="76329105" w14:textId="4A785397" w:rsidR="00654CD1" w:rsidRPr="00654CD1" w:rsidRDefault="00654CD1" w:rsidP="00654C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CD1">
        <w:rPr>
          <w:color w:val="000000"/>
        </w:rPr>
        <w:t>с 11 августа 2023 г. по 17 августа 2023 г. - в размере 52,50% от начальной цены продажи лот</w:t>
      </w:r>
      <w:r>
        <w:rPr>
          <w:color w:val="000000"/>
        </w:rPr>
        <w:t>ов</w:t>
      </w:r>
      <w:r w:rsidRPr="00654CD1">
        <w:rPr>
          <w:color w:val="000000"/>
        </w:rPr>
        <w:t>;</w:t>
      </w:r>
    </w:p>
    <w:p w14:paraId="0CF25904" w14:textId="5E21C856" w:rsidR="00654CD1" w:rsidRPr="00654CD1" w:rsidRDefault="00654CD1" w:rsidP="00654C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CD1">
        <w:rPr>
          <w:color w:val="000000"/>
        </w:rPr>
        <w:t>с 18 августа 2023 г. по 24 августа 2023 г. - в размере 43,00% от начальной цены продажи лот</w:t>
      </w:r>
      <w:r>
        <w:rPr>
          <w:color w:val="000000"/>
        </w:rPr>
        <w:t>ов</w:t>
      </w:r>
      <w:r w:rsidRPr="00654CD1">
        <w:rPr>
          <w:color w:val="000000"/>
        </w:rPr>
        <w:t>;</w:t>
      </w:r>
    </w:p>
    <w:p w14:paraId="729D1444" w14:textId="76937393" w:rsidR="007765D6" w:rsidRPr="00181132" w:rsidRDefault="00654CD1" w:rsidP="00654C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4CD1">
        <w:rPr>
          <w:color w:val="000000"/>
        </w:rPr>
        <w:t>с 25 августа 2023 г. по 31 августа 2023 г. - в размере 33,50% от начальной цены продажи лот</w:t>
      </w:r>
      <w:r>
        <w:rPr>
          <w:color w:val="000000"/>
        </w:rPr>
        <w:t>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F630B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</w:t>
      </w:r>
      <w:r w:rsidRPr="00F630B9">
        <w:rPr>
          <w:rFonts w:ascii="Times New Roman" w:hAnsi="Times New Roman" w:cs="Times New Roman"/>
          <w:sz w:val="24"/>
          <w:szCs w:val="24"/>
        </w:rPr>
        <w:lastRenderedPageBreak/>
        <w:t xml:space="preserve">некоторыми иностранными кредиторами». </w:t>
      </w:r>
    </w:p>
    <w:p w14:paraId="2B753CB4" w14:textId="77777777" w:rsidR="00A21CDC" w:rsidRPr="00F630B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F630B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BC31D6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4A0792C" w14:textId="1A961ABE" w:rsidR="00BC31D6" w:rsidRDefault="00A21CDC" w:rsidP="00BC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31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C31D6" w:rsidRPr="00BC31D6">
        <w:rPr>
          <w:rFonts w:ascii="Times New Roman" w:hAnsi="Times New Roman" w:cs="Times New Roman"/>
          <w:color w:val="000000"/>
          <w:sz w:val="24"/>
          <w:szCs w:val="24"/>
        </w:rPr>
        <w:t>с 11:00 до 16:00 часов по адресу: г. Самара, ул. Урицкого, д.19, БЦ «Деловой Мир», 12 этаж, тел.</w:t>
      </w:r>
      <w:r w:rsidR="00BC31D6" w:rsidRPr="00BC3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8-800-505-80-32</w:t>
      </w:r>
      <w:r w:rsidR="00BC3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BC31D6" w:rsidRPr="00BC3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BC3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C31D6" w:rsidRPr="00BC3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BC3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3ED4612B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573A0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E4479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27CAE"/>
    <w:rsid w:val="00634151"/>
    <w:rsid w:val="00637A0F"/>
    <w:rsid w:val="00644379"/>
    <w:rsid w:val="0065356D"/>
    <w:rsid w:val="00654CD1"/>
    <w:rsid w:val="006842D6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31078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C31D6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630B9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AFC9D70-9413-439E-A1DE-FBA33B3A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82</cp:revision>
  <dcterms:created xsi:type="dcterms:W3CDTF">2019-07-23T07:45:00Z</dcterms:created>
  <dcterms:modified xsi:type="dcterms:W3CDTF">2023-03-24T08:28:00Z</dcterms:modified>
</cp:coreProperties>
</file>