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58858B4A" w14:textId="77777777" w:rsidR="008919E7" w:rsidRPr="00B72134" w:rsidRDefault="008919E7" w:rsidP="008919E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7213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6" w:history="1">
        <w:r w:rsidRPr="00B7213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B72134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сообщает о результатах проведения </w:t>
      </w:r>
      <w:r w:rsidRPr="00B72134"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Pr="00B72134">
        <w:rPr>
          <w:rFonts w:ascii="Times New Roman" w:hAnsi="Times New Roman" w:cs="Times New Roman"/>
          <w:bCs/>
          <w:sz w:val="24"/>
          <w:szCs w:val="24"/>
        </w:rPr>
        <w:t>электронных</w:t>
      </w:r>
      <w:r w:rsidRPr="00B72134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B72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Pr="00B72134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27 февраля 2023 г. (сообщение </w:t>
      </w:r>
      <w:r w:rsidRPr="00B7213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2030177615</w:t>
      </w:r>
      <w:r w:rsidRPr="00B72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72134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B721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14.01.2023г. №6(7451)</w:t>
      </w:r>
      <w:r w:rsidRPr="00B72134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Pr="00B72134" w:rsidRDefault="004D3551" w:rsidP="004D3551">
      <w:pPr>
        <w:spacing w:before="120" w:after="120"/>
        <w:jc w:val="both"/>
      </w:pPr>
      <w:r w:rsidRPr="00B72134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E921E4D" w14:textId="7FFF695C" w:rsidR="008919E7" w:rsidRPr="008A3EF1" w:rsidRDefault="004D3551" w:rsidP="008919E7">
      <w:pPr>
        <w:jc w:val="both"/>
      </w:pPr>
      <w:r w:rsidRPr="008A3EF1">
        <w:t xml:space="preserve">Организатор торгов сообщает о внесении изменений в </w:t>
      </w:r>
      <w:r w:rsidRPr="008A3EF1">
        <w:rPr>
          <w:b/>
        </w:rPr>
        <w:t>повторные</w:t>
      </w:r>
      <w:r w:rsidRPr="008A3EF1">
        <w:t xml:space="preserve"> Торги, опубликованные в Сообщении в Коммерсанте</w:t>
      </w:r>
      <w:r w:rsidR="008A3EF1" w:rsidRPr="008A3EF1">
        <w:t>. В</w:t>
      </w:r>
      <w:r w:rsidR="008A3EF1" w:rsidRPr="008A3EF1">
        <w:t xml:space="preserve"> лоте</w:t>
      </w:r>
      <w:r w:rsidR="008A3EF1" w:rsidRPr="008A3EF1">
        <w:t xml:space="preserve"> 31</w:t>
      </w:r>
      <w:r w:rsidR="008A3EF1" w:rsidRPr="008A3EF1">
        <w:t xml:space="preserve"> изменяется наименование</w:t>
      </w:r>
      <w:r w:rsidR="008A3EF1" w:rsidRPr="008A3EF1">
        <w:t xml:space="preserve"> и</w:t>
      </w:r>
      <w:r w:rsidR="008A3EF1" w:rsidRPr="008A3EF1">
        <w:t xml:space="preserve"> цена продажи</w:t>
      </w:r>
      <w:r w:rsidR="008A3EF1">
        <w:t xml:space="preserve"> лота</w:t>
      </w:r>
      <w:r w:rsidR="008A3EF1" w:rsidRPr="008A3EF1">
        <w:t>:</w:t>
      </w:r>
    </w:p>
    <w:p w14:paraId="5446E004" w14:textId="71C71510" w:rsidR="00B72134" w:rsidRPr="00B72134" w:rsidRDefault="008919E7" w:rsidP="00B72134">
      <w:pPr>
        <w:jc w:val="both"/>
        <w:rPr>
          <w:b/>
          <w:bCs/>
        </w:rPr>
      </w:pPr>
      <w:r w:rsidRPr="008A3EF1">
        <w:rPr>
          <w:iCs/>
        </w:rPr>
        <w:t>Лот 31- ООО «МВ-Строй», ИНН 2311061240, поручитель Вейцлер Изабелла Ашотовна, поручитель Вейцлер Дмитрий Викторович, КД 56320001 от 08.10.2013, решение Ленинский р/с г. Краснодара от 27.02.2015 по делу 2-948/15, в отношении ООО «МВ-Строй» истек срок для предъявления исполнительного листа (170 669,76 руб.)</w:t>
      </w:r>
      <w:r w:rsidR="008A3EF1" w:rsidRPr="008A3EF1">
        <w:rPr>
          <w:iCs/>
        </w:rPr>
        <w:t xml:space="preserve">- </w:t>
      </w:r>
      <w:r w:rsidR="008A3EF1" w:rsidRPr="008A3EF1">
        <w:rPr>
          <w:b/>
          <w:iCs/>
        </w:rPr>
        <w:t>153 602,78 руб.</w:t>
      </w:r>
    </w:p>
    <w:p w14:paraId="0E025379" w14:textId="77777777" w:rsidR="004D3551" w:rsidRPr="00B72134" w:rsidRDefault="004D3551" w:rsidP="004D3551">
      <w:pPr>
        <w:spacing w:before="120" w:after="120"/>
        <w:jc w:val="both"/>
      </w:pPr>
      <w:r w:rsidRPr="00B72134">
        <w:t xml:space="preserve">Порядок и условия проведения </w:t>
      </w:r>
      <w:r w:rsidRPr="00B72134">
        <w:rPr>
          <w:b/>
        </w:rPr>
        <w:t>повторных</w:t>
      </w:r>
      <w:r w:rsidRPr="00B72134">
        <w:t xml:space="preserve"> Торгов, а также иные необходимые сведения определены в Сообщении в Коммерсанте. </w:t>
      </w:r>
    </w:p>
    <w:p w14:paraId="0578006F" w14:textId="39C93814" w:rsidR="00B72E5E" w:rsidRDefault="00B72E5E" w:rsidP="002B0C0B">
      <w:pPr>
        <w:jc w:val="both"/>
      </w:pPr>
    </w:p>
    <w:p w14:paraId="77792BC8" w14:textId="7E9193A9" w:rsidR="008919E7" w:rsidRDefault="008919E7" w:rsidP="002B0C0B">
      <w:pPr>
        <w:jc w:val="both"/>
      </w:pPr>
    </w:p>
    <w:p w14:paraId="5F835C2B" w14:textId="77777777" w:rsidR="008A3EF1" w:rsidRPr="00B72134" w:rsidRDefault="008A3EF1" w:rsidP="002B0C0B">
      <w:pPr>
        <w:jc w:val="both"/>
      </w:pPr>
    </w:p>
    <w:sectPr w:rsidR="008A3EF1" w:rsidRPr="00B72134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1792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19E7"/>
    <w:rsid w:val="00892F38"/>
    <w:rsid w:val="008964B1"/>
    <w:rsid w:val="008A3EF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134"/>
    <w:rsid w:val="00B72E5E"/>
    <w:rsid w:val="00BB60EB"/>
    <w:rsid w:val="00C0083D"/>
    <w:rsid w:val="00C91100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2018-07-19T11:23:00Z</cp:lastPrinted>
  <dcterms:created xsi:type="dcterms:W3CDTF">2018-08-16T07:32:00Z</dcterms:created>
  <dcterms:modified xsi:type="dcterms:W3CDTF">2023-02-27T14:02:00Z</dcterms:modified>
</cp:coreProperties>
</file>