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7F98748E" w:rsidR="005344FF" w:rsidRDefault="00DA62DB" w:rsidP="00224DE1">
      <w:pPr>
        <w:pStyle w:val="a3"/>
        <w:spacing w:before="0" w:after="0"/>
        <w:ind w:firstLine="567"/>
        <w:jc w:val="both"/>
      </w:pPr>
      <w:r w:rsidRPr="00DA62DB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>
        <w:t>№0</w:t>
      </w:r>
      <w:r w:rsidR="005344FF" w:rsidRPr="005344FF">
        <w:t>2030</w:t>
      </w:r>
      <w:r>
        <w:t>197965</w:t>
      </w:r>
      <w:r w:rsidR="005344FF" w:rsidRPr="005344FF">
        <w:t xml:space="preserve"> в газете АО «Коммерсантъ» от </w:t>
      </w:r>
      <w:r w:rsidR="005344FF">
        <w:t>0</w:t>
      </w:r>
      <w:r>
        <w:t>8</w:t>
      </w:r>
      <w:r w:rsidR="005344FF" w:rsidRPr="005344FF">
        <w:t>.</w:t>
      </w:r>
      <w:r w:rsidR="005344FF">
        <w:t>0</w:t>
      </w:r>
      <w:r>
        <w:t>4</w:t>
      </w:r>
      <w:r w:rsidR="005344FF" w:rsidRPr="005344FF">
        <w:t>.202</w:t>
      </w:r>
      <w:r>
        <w:t>3</w:t>
      </w:r>
      <w:r w:rsidR="005344FF" w:rsidRPr="005344FF">
        <w:t xml:space="preserve"> №</w:t>
      </w:r>
      <w:r>
        <w:t>61</w:t>
      </w:r>
      <w:r w:rsidR="00AF1B22">
        <w:t xml:space="preserve"> </w:t>
      </w:r>
      <w:r w:rsidR="005344FF" w:rsidRPr="005344FF">
        <w:t>(7</w:t>
      </w:r>
      <w:r>
        <w:t>506</w:t>
      </w:r>
      <w:r w:rsidR="005344FF" w:rsidRPr="005344FF">
        <w:t>)</w:t>
      </w:r>
      <w:r w:rsidR="005344FF">
        <w:t>).</w:t>
      </w:r>
    </w:p>
    <w:p w14:paraId="67494659" w14:textId="44FB4E74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>лота 1:</w:t>
      </w:r>
    </w:p>
    <w:p w14:paraId="0A36A410" w14:textId="596E7281" w:rsidR="00DA62DB" w:rsidRPr="00DA62DB" w:rsidRDefault="00DA62DB" w:rsidP="00DA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A62DB">
        <w:t xml:space="preserve">с 28 июля 2023 г. по 30 июля 2023 г. - в размере </w:t>
      </w:r>
      <w:r>
        <w:t xml:space="preserve">51,34% от </w:t>
      </w:r>
      <w:r w:rsidRPr="00DA62DB">
        <w:t>начальной цены продажи лота;</w:t>
      </w:r>
    </w:p>
    <w:p w14:paraId="6D40B23B" w14:textId="356ED7F7" w:rsidR="00DA62DB" w:rsidRPr="00DA62DB" w:rsidRDefault="00DA62DB" w:rsidP="00DA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A62DB">
        <w:t xml:space="preserve">с 31 июля 2023 г. по 02 августа 2023 г. - в размере </w:t>
      </w:r>
      <w:r>
        <w:t>42</w:t>
      </w:r>
      <w:r w:rsidRPr="00DA62DB">
        <w:t>,0</w:t>
      </w:r>
      <w:r>
        <w:t>1</w:t>
      </w:r>
      <w:r w:rsidRPr="00DA62DB">
        <w:t>% от начальной цены продажи лота;</w:t>
      </w:r>
    </w:p>
    <w:p w14:paraId="66027904" w14:textId="2BBE4BF9" w:rsidR="00DA62DB" w:rsidRPr="00DA62DB" w:rsidRDefault="00DA62DB" w:rsidP="00DA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A62DB">
        <w:t xml:space="preserve">с 03 августа 2023 г. по 05 августа 2023 г. - в размере </w:t>
      </w:r>
      <w:r>
        <w:t>32</w:t>
      </w:r>
      <w:r w:rsidRPr="00DA62DB">
        <w:t>,</w:t>
      </w:r>
      <w:r>
        <w:t>68</w:t>
      </w:r>
      <w:r w:rsidRPr="00DA62DB">
        <w:t>% от начальной цены продажи лота;</w:t>
      </w:r>
    </w:p>
    <w:p w14:paraId="07E98AC3" w14:textId="333CCA3C" w:rsidR="00DA62DB" w:rsidRPr="00DA62DB" w:rsidRDefault="00DA62DB" w:rsidP="00DA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A62DB">
        <w:t xml:space="preserve">с 06 августа 2023 г. по 08 августа 2023 г. - в размере </w:t>
      </w:r>
      <w:r>
        <w:t>23</w:t>
      </w:r>
      <w:r w:rsidRPr="00DA62DB">
        <w:t>,</w:t>
      </w:r>
      <w:r>
        <w:t>35</w:t>
      </w:r>
      <w:r w:rsidRPr="00DA62DB">
        <w:t>% от начальной цены продажи лота;</w:t>
      </w:r>
    </w:p>
    <w:p w14:paraId="257D1B6E" w14:textId="121EC851" w:rsidR="00DA62DB" w:rsidRPr="00DA62DB" w:rsidRDefault="00DA62DB" w:rsidP="00DA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A62DB">
        <w:t xml:space="preserve">с 09 августа 2023 г. по 11 августа 2023 г. - в размере </w:t>
      </w:r>
      <w:r>
        <w:t>14</w:t>
      </w:r>
      <w:r w:rsidRPr="00DA62DB">
        <w:t>,0</w:t>
      </w:r>
      <w:r>
        <w:t>2</w:t>
      </w:r>
      <w:r w:rsidRPr="00DA62DB">
        <w:t>% от начальной цены продажи лота;</w:t>
      </w:r>
    </w:p>
    <w:p w14:paraId="3279B949" w14:textId="7717093B" w:rsidR="00DA62DB" w:rsidRDefault="00DA62DB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FF"/>
        </w:rPr>
      </w:pPr>
      <w:r w:rsidRPr="00DA62DB">
        <w:t xml:space="preserve">с 12 августа 2023 г. по 14 августа 2023 г. - в размере </w:t>
      </w:r>
      <w:r>
        <w:t>4</w:t>
      </w:r>
      <w:r w:rsidRPr="00DA62DB">
        <w:t>,</w:t>
      </w:r>
      <w:r>
        <w:t>69</w:t>
      </w:r>
      <w:r w:rsidRPr="00DA62DB">
        <w:t>% от начальной цены продажи лота</w:t>
      </w:r>
      <w:r>
        <w:t>.</w:t>
      </w:r>
    </w:p>
    <w:p w14:paraId="6C32B661" w14:textId="3E648CC8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DA62DB">
        <w:rPr>
          <w:color w:val="000000"/>
        </w:rPr>
        <w:t xml:space="preserve">На периодах продления, указанных в настоящем сообщении, </w:t>
      </w:r>
      <w:r>
        <w:rPr>
          <w:color w:val="000000"/>
        </w:rPr>
        <w:t>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A62DB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49</cp:revision>
  <cp:lastPrinted>2022-05-25T14:32:00Z</cp:lastPrinted>
  <dcterms:created xsi:type="dcterms:W3CDTF">2019-07-23T07:53:00Z</dcterms:created>
  <dcterms:modified xsi:type="dcterms:W3CDTF">2023-05-15T13:43:00Z</dcterms:modified>
</cp:coreProperties>
</file>