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6D03E" w14:textId="611FD7CE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65B360F0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0E1CF7E" w14:textId="22C00E1B" w:rsidR="00A05A4B" w:rsidRPr="00214013" w:rsidRDefault="00B83979" w:rsidP="00A05A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A05A4B" w:rsidRPr="00A05A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05A4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A05A4B" w:rsidRPr="00214013">
        <w:rPr>
          <w:rFonts w:ascii="Verdana" w:hAnsi="Verdana" w:cs="Tms Rmn"/>
          <w:sz w:val="20"/>
          <w:szCs w:val="20"/>
        </w:rPr>
        <w:t>Протокола</w:t>
      </w:r>
      <w:r w:rsidR="00A05A4B">
        <w:rPr>
          <w:rFonts w:ascii="Verdana" w:hAnsi="Verdana" w:cs="Tms Rmn"/>
          <w:sz w:val="20"/>
          <w:szCs w:val="20"/>
        </w:rPr>
        <w:t xml:space="preserve"> </w:t>
      </w:r>
      <w:r w:rsidR="00A05A4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 w:rsidR="00A05A4B" w:rsidRPr="00A05A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05A4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A05A4B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="00A05A4B" w:rsidRPr="00A05A4B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A05A4B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A05A4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05A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8EE0D9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77777777" w:rsidR="00D911F0" w:rsidRPr="00214013" w:rsidRDefault="00BD7FC5" w:rsidP="00A05A4B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</w:p>
    <w:p w14:paraId="4FDEF3C8" w14:textId="77777777" w:rsidR="00182E5D" w:rsidRPr="00214013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D911F0" w:rsidRPr="00214013" w14:paraId="72C3015B" w14:textId="77777777" w:rsidTr="00F56FF3">
        <w:tc>
          <w:tcPr>
            <w:tcW w:w="2268" w:type="dxa"/>
            <w:shd w:val="clear" w:color="auto" w:fill="auto"/>
          </w:tcPr>
          <w:p w14:paraId="373B0D35" w14:textId="77777777" w:rsidR="009D1EF0" w:rsidRPr="00214013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768404" w14:textId="51B81A37" w:rsidR="00D911F0" w:rsidRPr="00214013" w:rsidRDefault="00D911F0" w:rsidP="00A05A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50BBC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</w:t>
            </w:r>
            <w:r w:rsidR="00250BBC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помещени</w:t>
            </w:r>
            <w:r w:rsidR="00250BBC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214013" w14:paraId="172F1FBD" w14:textId="77777777" w:rsidTr="00CC3B0A">
              <w:tc>
                <w:tcPr>
                  <w:tcW w:w="6969" w:type="dxa"/>
                </w:tcPr>
                <w:p w14:paraId="30B37E85" w14:textId="4EE95CA1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нежилое помещение, назначение: ______________, 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кадастровый номер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№____________,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расположенное на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____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этажного здания, общей площадью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кв.м., адрес (местонахождение):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________________________________,</w:t>
                  </w:r>
                </w:p>
                <w:p w14:paraId="710991E6" w14:textId="77777777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214013" w14:paraId="324BEC8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5E160D1" w14:textId="77777777" w:rsidR="00E83755" w:rsidRPr="00214013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25BD85CE" w14:textId="77777777" w:rsidR="0088508E" w:rsidRPr="00214013" w:rsidRDefault="0088508E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47100C" w:rsidRPr="00214013" w14:paraId="7D3E1A11" w14:textId="77777777" w:rsidTr="00F56FF3">
        <w:tc>
          <w:tcPr>
            <w:tcW w:w="2268" w:type="dxa"/>
            <w:shd w:val="clear" w:color="auto" w:fill="auto"/>
          </w:tcPr>
          <w:p w14:paraId="4C7B7895" w14:textId="10DD2F4A" w:rsidR="009D1EF0" w:rsidRPr="00214013" w:rsidRDefault="0047100C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641589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93E1E42" w14:textId="77777777" w:rsidR="001F46DA" w:rsidRDefault="0047100C" w:rsidP="00A05A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722BC5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ОНС</w:t>
            </w:r>
            <w:r w:rsid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="00A05A4B" w:rsidRP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детское образовательное учреждение</w:t>
            </w:r>
            <w:r w:rsid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  <w:r w:rsidR="001F46D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/ </w:t>
            </w:r>
          </w:p>
          <w:p w14:paraId="6B8134A7" w14:textId="551C90BB" w:rsidR="0047100C" w:rsidRPr="00214013" w:rsidRDefault="001F46DA" w:rsidP="001F46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ж/д путь</w:t>
            </w:r>
            <w:r w:rsidR="0047100C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214013" w14:paraId="6A706A4E" w14:textId="77777777" w:rsidTr="00F172A9">
              <w:tc>
                <w:tcPr>
                  <w:tcW w:w="6871" w:type="dxa"/>
                </w:tcPr>
                <w:p w14:paraId="56CDD943" w14:textId="1FF19D7C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ОНС (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вид ОНС: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степень готовности ОНС: _______________, проектируемое назначение ОНС: __________, иные показатели: ________)</w:t>
                  </w:r>
                  <w:r w:rsidR="001F46D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/ж/д путь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кадастровый номер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№____________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этажность 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общей площадью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кв.м.,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адрес (местонахождение)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214BD14" w14:textId="77777777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на земельном участке с кадастровым номером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 _________________,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с целевым назначением 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площадью 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кв.м., категория земель 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разрешенное использование 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_______________ </w:t>
                  </w:r>
                </w:p>
                <w:p w14:paraId="60A664A8" w14:textId="77777777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214013" w14:paraId="3292C3CD" w14:textId="77777777" w:rsidTr="00F172A9">
              <w:trPr>
                <w:trHeight w:val="224"/>
              </w:trPr>
              <w:tc>
                <w:tcPr>
                  <w:tcW w:w="6871" w:type="dxa"/>
                </w:tcPr>
                <w:p w14:paraId="75AB140A" w14:textId="77777777" w:rsidR="00E83755" w:rsidRPr="00214013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lastRenderedPageBreak/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  <w:p w14:paraId="3F2CBE71" w14:textId="77777777" w:rsidR="00E83755" w:rsidRPr="00214013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36E65A4" w14:textId="77777777" w:rsidR="0047100C" w:rsidRPr="00214013" w:rsidRDefault="0047100C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EB22B80" w14:textId="77777777" w:rsidR="00A77877" w:rsidRPr="00214013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243BA432" w14:textId="77777777" w:rsidR="00171986" w:rsidRPr="00214013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214013">
        <w:rPr>
          <w:rFonts w:ascii="Verdana" w:hAnsi="Verdana" w:cs="Times New Roman"/>
        </w:rPr>
        <w:t>(далее именуемое – «</w:t>
      </w:r>
      <w:r w:rsidR="00171986" w:rsidRPr="00A05A4B">
        <w:rPr>
          <w:rFonts w:ascii="Verdana" w:hAnsi="Verdana" w:cs="Times New Roman"/>
          <w:b/>
        </w:rPr>
        <w:t>недвижимое имущество</w:t>
      </w:r>
      <w:r w:rsidR="00171986" w:rsidRPr="00214013">
        <w:rPr>
          <w:rFonts w:ascii="Verdana" w:hAnsi="Verdana" w:cs="Times New Roman"/>
        </w:rPr>
        <w:t>»).</w:t>
      </w:r>
    </w:p>
    <w:p w14:paraId="1F16CBB6" w14:textId="77777777" w:rsidR="00D911F0" w:rsidRPr="00214013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214013" w14:paraId="373430AD" w14:textId="77777777" w:rsidTr="00F56FF3">
        <w:trPr>
          <w:trHeight w:val="1851"/>
        </w:trPr>
        <w:tc>
          <w:tcPr>
            <w:tcW w:w="2268" w:type="dxa"/>
            <w:shd w:val="clear" w:color="auto" w:fill="auto"/>
          </w:tcPr>
          <w:p w14:paraId="4891CBC6" w14:textId="77777777" w:rsidR="009D1EF0" w:rsidRPr="00214013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A56E0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C434FC9" w14:textId="53438D9D" w:rsidR="004E7E06" w:rsidRPr="00214013" w:rsidRDefault="00A56E0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нежилого помещения</w:t>
            </w:r>
            <w:r w:rsidR="004E7E06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D58983A" w14:textId="77777777" w:rsidR="004E7E06" w:rsidRPr="00214013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AD4CA7B" w14:textId="77777777" w:rsidR="004E7E06" w:rsidRPr="00214013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F172A9" w:rsidRPr="00214013" w14:paraId="056661C7" w14:textId="77777777" w:rsidTr="00F172A9">
              <w:tc>
                <w:tcPr>
                  <w:tcW w:w="7077" w:type="dxa"/>
                </w:tcPr>
                <w:p w14:paraId="40688941" w14:textId="77777777" w:rsidR="00F172A9" w:rsidRPr="00214013" w:rsidRDefault="00D013EC" w:rsidP="00651DB6">
                  <w:pPr>
                    <w:ind w:left="-8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 </w:t>
                  </w:r>
                  <w:r w:rsidR="00F172A9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Недвижимое имущество принадлежит Продавцу на праве собственности на основании</w:t>
                  </w:r>
                  <w:r w:rsidR="00F172A9"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</w:t>
                  </w:r>
                  <w:r w:rsidR="00F172A9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, о чем в Едином государственном реестре недвижимости сделана запись о регистрации</w:t>
                  </w:r>
                  <w:r w:rsidR="0057169B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57169B" w:rsidRPr="0021401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№______ от __________</w:t>
                  </w:r>
                  <w:r w:rsidR="00F172A9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</w:t>
                  </w:r>
                  <w:r w:rsidR="00F172A9"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______________№__________________</w:t>
                  </w:r>
                  <w:r w:rsidR="00F172A9"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  <w:tr w:rsidR="00F172A9" w:rsidRPr="00214013" w14:paraId="79882630" w14:textId="77777777" w:rsidTr="00F172A9">
              <w:tc>
                <w:tcPr>
                  <w:tcW w:w="7077" w:type="dxa"/>
                </w:tcPr>
                <w:p w14:paraId="43C1B6A1" w14:textId="77777777" w:rsidR="00F172A9" w:rsidRPr="00214013" w:rsidRDefault="00F172A9" w:rsidP="00F172A9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</w:t>
                  </w:r>
                  <w:r w:rsidR="00D013EC"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ых актуальной выпиской из ЕГРН)</w:t>
                  </w:r>
                </w:p>
              </w:tc>
            </w:tr>
          </w:tbl>
          <w:p w14:paraId="772DE842" w14:textId="3696131A" w:rsidR="00A54990" w:rsidRPr="00214013" w:rsidRDefault="00A54990" w:rsidP="00D013EC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1.2.1.Одновременно с переходом к Покупателю права собственности на </w:t>
            </w:r>
            <w:r w:rsidR="005F405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имущество, Покупатель на тех же условиях, что и Продавец, приобретает </w:t>
            </w:r>
            <w:r w:rsidR="007E4C8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соответствующее право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земельный участок, на котором располагается недвижимое имущество.</w:t>
            </w:r>
          </w:p>
        </w:tc>
      </w:tr>
      <w:tr w:rsidR="004E7E06" w:rsidRPr="00214013" w14:paraId="777D5353" w14:textId="77777777" w:rsidTr="00F56FF3">
        <w:tc>
          <w:tcPr>
            <w:tcW w:w="2268" w:type="dxa"/>
            <w:shd w:val="clear" w:color="auto" w:fill="auto"/>
          </w:tcPr>
          <w:p w14:paraId="77665800" w14:textId="70C282B2" w:rsidR="00C644F5" w:rsidRPr="00214013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</w:p>
          <w:p w14:paraId="67DC68F6" w14:textId="77777777" w:rsidR="001F46DA" w:rsidRDefault="00A05A4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ОНС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P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детское образовательное учреждение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  <w:r w:rsidR="001F46D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0FC6E288" w14:textId="3A7296B6" w:rsidR="004E7E06" w:rsidRPr="00214013" w:rsidRDefault="001F46D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ж/д путь</w:t>
            </w:r>
            <w:r w:rsidR="00A05A4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4E7E06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:rsidRPr="00214013" w14:paraId="43FE6E23" w14:textId="77777777" w:rsidTr="00D013EC">
              <w:tc>
                <w:tcPr>
                  <w:tcW w:w="7077" w:type="dxa"/>
                </w:tcPr>
                <w:p w14:paraId="36D5D2A2" w14:textId="5AFE0769" w:rsidR="00D013EC" w:rsidRPr="00214013" w:rsidRDefault="00D013EC" w:rsidP="00651DB6">
                  <w:pPr>
                    <w:ind w:left="-8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_________________,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______________№_______________.</w:t>
                  </w:r>
                </w:p>
              </w:tc>
            </w:tr>
          </w:tbl>
          <w:p w14:paraId="41190262" w14:textId="77777777" w:rsidR="00A54990" w:rsidRPr="00214013" w:rsidRDefault="00A54990" w:rsidP="00605E8A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1.2.1. Одновременно с переходом к Пок</w:t>
            </w:r>
            <w:r w:rsidR="002D2A49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упателю права собственности на н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едвижимое имущество в силу п</w:t>
            </w:r>
            <w:r w:rsidR="008C6495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3 статьи 552 Гражданского кодекса Российской Федерации и статьи 35 Земельного кодекса Российской Федерации Покупатель приобретает право</w:t>
            </w:r>
            <w:r w:rsidR="00605E8A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605E8A" w:rsidRPr="00214013">
              <w:rPr>
                <w:rFonts w:ascii="Verdana" w:hAnsi="Verdana" w:cs="Verdana"/>
                <w:color w:val="000000"/>
                <w:sz w:val="20"/>
                <w:szCs w:val="20"/>
              </w:rPr>
              <w:t>на использование земельного участка.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65EE28D" w14:textId="77777777" w:rsidR="00CF10DB" w:rsidRPr="00214013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5125F930" w14:textId="77777777" w:rsidR="00171986" w:rsidRPr="00214013" w:rsidRDefault="000E2F36" w:rsidP="00A05A4B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 xml:space="preserve">самостоятельно осуществлять и защищать свои права и исполнять обязанности; </w:t>
            </w:r>
            <w:r w:rsidR="0034333C" w:rsidRPr="00214013">
              <w:rPr>
                <w:rFonts w:ascii="Verdana" w:hAnsi="Verdana"/>
                <w:bCs/>
              </w:rPr>
              <w:lastRenderedPageBreak/>
              <w:t>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3CD5665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1C3E72D" w14:textId="66F359F4" w:rsidR="00A05A4B" w:rsidRPr="00214013" w:rsidRDefault="00A05A4B" w:rsidP="0014657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8D1CC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8D1CC3">
        <w:rPr>
          <w:rFonts w:ascii="Verdana" w:hAnsi="Verdana"/>
        </w:rPr>
        <w:t>, не заложено, под арестом не состоит, не</w:t>
      </w:r>
      <w:r w:rsidR="008D1CC3" w:rsidRPr="008D1CC3">
        <w:rPr>
          <w:rFonts w:ascii="Verdana" w:hAnsi="Verdana"/>
        </w:rPr>
        <w:t xml:space="preserve"> обременено правами третьих лиц</w:t>
      </w:r>
      <w:r w:rsidRPr="008D1CC3">
        <w:rPr>
          <w:rFonts w:ascii="Verdana" w:hAnsi="Verdana"/>
        </w:rPr>
        <w:t>.</w:t>
      </w:r>
    </w:p>
    <w:p w14:paraId="0F816458" w14:textId="030B00E9" w:rsidR="00930C3B" w:rsidRDefault="00930C3B" w:rsidP="00146572">
      <w:pPr>
        <w:spacing w:after="0" w:line="240" w:lineRule="auto"/>
        <w:ind w:firstLine="709"/>
        <w:jc w:val="both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8D1CC3">
        <w:rPr>
          <w:rFonts w:ascii="Verdana" w:eastAsia="Times New Roman" w:hAnsi="Verdana" w:cs="Arial"/>
          <w:bCs/>
          <w:sz w:val="20"/>
          <w:szCs w:val="20"/>
          <w:lang w:eastAsia="ru-RU"/>
        </w:rPr>
        <w:t>1.</w:t>
      </w:r>
      <w:r w:rsidR="00EE2E42" w:rsidRPr="008D1CC3">
        <w:rPr>
          <w:rFonts w:ascii="Verdana" w:eastAsia="Times New Roman" w:hAnsi="Verdana" w:cs="Arial"/>
          <w:bCs/>
          <w:sz w:val="20"/>
          <w:szCs w:val="20"/>
          <w:lang w:eastAsia="ru-RU"/>
        </w:rPr>
        <w:t>6</w:t>
      </w:r>
      <w:r w:rsidRPr="008D1CC3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. </w:t>
      </w:r>
      <w:r w:rsidR="00146572">
        <w:rPr>
          <w:rFonts w:ascii="Verdana" w:eastAsia="Times New Roman" w:hAnsi="Verdana" w:cs="Arial"/>
          <w:bCs/>
          <w:sz w:val="20"/>
          <w:szCs w:val="20"/>
          <w:lang w:eastAsia="ru-RU"/>
        </w:rPr>
        <w:t>Д</w:t>
      </w:r>
      <w:r w:rsidR="008D1CC3" w:rsidRPr="008D1CC3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о заключения </w:t>
      </w:r>
      <w:r w:rsidR="00146572">
        <w:rPr>
          <w:rFonts w:ascii="Verdana" w:eastAsia="Times New Roman" w:hAnsi="Verdana" w:cs="Arial"/>
          <w:bCs/>
          <w:sz w:val="20"/>
          <w:szCs w:val="20"/>
          <w:lang w:eastAsia="ru-RU"/>
        </w:rPr>
        <w:t>Договора</w:t>
      </w:r>
      <w:r w:rsidR="008D1CC3" w:rsidRPr="008D1CC3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Покупатель произвел осмотр недвижимого имущества в натуре, в том числе, все коммуникации, сети, системы пожарной безопасности, инженерное и технологическое оборудование (механизмы), обеспечивающие недвижимое имущество, изучил документацию на недвижимое имущество, включая документацию, связанную с системой пожарной безопасности, земельным участком,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</w:t>
      </w:r>
      <w:r w:rsidR="008D1CC3">
        <w:rPr>
          <w:rFonts w:ascii="Verdana" w:eastAsia="Times New Roman" w:hAnsi="Verdana" w:cs="Arial"/>
          <w:bCs/>
          <w:sz w:val="20"/>
          <w:szCs w:val="20"/>
          <w:lang w:eastAsia="ru-RU"/>
        </w:rPr>
        <w:t>.</w:t>
      </w:r>
    </w:p>
    <w:p w14:paraId="582EAAA2" w14:textId="77777777" w:rsidR="00146572" w:rsidRPr="008D1CC3" w:rsidRDefault="00146572" w:rsidP="00146572">
      <w:pPr>
        <w:spacing w:after="0" w:line="240" w:lineRule="auto"/>
        <w:ind w:firstLine="709"/>
        <w:jc w:val="both"/>
        <w:rPr>
          <w:rFonts w:ascii="Verdana" w:eastAsia="Times New Roman" w:hAnsi="Verdana" w:cs="Arial"/>
          <w:bCs/>
          <w:sz w:val="20"/>
          <w:szCs w:val="20"/>
          <w:lang w:eastAsia="ru-RU"/>
        </w:rPr>
      </w:pP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721C99" w14:textId="4C61AC4C" w:rsidR="00E2774D" w:rsidRDefault="00CF1A05" w:rsidP="00EE2E42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EE2E42" w:rsidRPr="00214013">
        <w:rPr>
          <w:rFonts w:ascii="Verdana" w:hAnsi="Verdana"/>
          <w:i/>
          <w:color w:val="0070C0"/>
        </w:rPr>
        <w:t>______________________ (__________________)</w:t>
      </w:r>
      <w:r w:rsidR="00EE2E42" w:rsidRPr="00214013">
        <w:rPr>
          <w:rFonts w:ascii="Verdana" w:hAnsi="Verdana"/>
          <w:color w:val="0070C0"/>
        </w:rPr>
        <w:t xml:space="preserve"> </w:t>
      </w:r>
      <w:r w:rsidR="00EE2E42" w:rsidRPr="00214013">
        <w:rPr>
          <w:rFonts w:ascii="Verdana" w:hAnsi="Verdana"/>
        </w:rPr>
        <w:t>рублей</w:t>
      </w:r>
      <w:r w:rsidR="00EE2E42" w:rsidRPr="00214013">
        <w:rPr>
          <w:rFonts w:ascii="Verdana" w:hAnsi="Verdana"/>
          <w:color w:val="4F81BD" w:themeColor="accent1"/>
        </w:rPr>
        <w:t xml:space="preserve"> ___ </w:t>
      </w:r>
      <w:r w:rsidR="00EE2E42" w:rsidRPr="00214013">
        <w:rPr>
          <w:rFonts w:ascii="Verdana" w:hAnsi="Verdana"/>
        </w:rPr>
        <w:t>копеек (в том числе НДС, исчисленный в соответствии с действующим законодательством)</w:t>
      </w:r>
      <w:r w:rsidR="00EE2E42">
        <w:rPr>
          <w:rFonts w:ascii="Verdana" w:hAnsi="Verdana"/>
        </w:rPr>
        <w:t>.</w:t>
      </w:r>
    </w:p>
    <w:p w14:paraId="6860D347" w14:textId="77777777" w:rsidR="00A24FDA" w:rsidRPr="00214013" w:rsidRDefault="00C131F7" w:rsidP="00EE2E42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6DBD094B" w:rsidR="00E90DA2" w:rsidRPr="00214013" w:rsidRDefault="000E6B2F" w:rsidP="00AA7D3C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0F43AC47" w:rsidR="000E6B2F" w:rsidRPr="00214013" w:rsidRDefault="000E6B2F" w:rsidP="00AA7D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1F46D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AA7D3C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61F6F406" w:rsidR="00AB5223" w:rsidRPr="00214013" w:rsidRDefault="00DE0E51" w:rsidP="004F22C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D7E1E" w:rsidRPr="00214013">
              <w:rPr>
                <w:rFonts w:ascii="Verdana" w:hAnsi="Verdana"/>
                <w:sz w:val="20"/>
                <w:szCs w:val="20"/>
              </w:rPr>
              <w:t xml:space="preserve">(Б)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4F22CB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7777777" w:rsidR="001E2875" w:rsidRPr="00214013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77777777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8999F98" w14:textId="58DC1FC6" w:rsidR="00B71921" w:rsidRPr="00214013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5C1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4F22CB">
              <w:rPr>
                <w:rFonts w:ascii="Verdana" w:hAnsi="Verdana"/>
                <w:sz w:val="20"/>
                <w:szCs w:val="20"/>
              </w:rPr>
              <w:t>11</w:t>
            </w:r>
            <w:r w:rsidR="004F22CB" w:rsidRPr="004F22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AA7D3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lastRenderedPageBreak/>
              <w:t>_________</w:t>
            </w:r>
            <w:r w:rsidR="00BE0D75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 копеек (в том числе НДС, исчисленный в соответствии </w:t>
            </w:r>
            <w:r w:rsidR="00AA7D3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7E671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7192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488C6E2C" w14:textId="5F2FDD68" w:rsidR="001E2875" w:rsidRPr="00214013" w:rsidRDefault="00FF601A" w:rsidP="00AA7D3C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FC542F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5C1D"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</w:t>
            </w:r>
            <w:r w:rsidR="00370031" w:rsidRPr="004F22CB">
              <w:rPr>
                <w:rFonts w:ascii="Verdana" w:hAnsi="Verdana"/>
                <w:sz w:val="20"/>
                <w:szCs w:val="20"/>
              </w:rPr>
              <w:t xml:space="preserve">открывает 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4F22CB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7D3C" w:rsidRPr="004F22CB">
              <w:rPr>
                <w:rFonts w:ascii="Verdana" w:hAnsi="Verdana"/>
                <w:sz w:val="20"/>
                <w:szCs w:val="20"/>
              </w:rPr>
              <w:t>2</w:t>
            </w:r>
            <w:r w:rsidR="002F7FC1" w:rsidRPr="004F22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 xml:space="preserve"> к Дог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1FEEE34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0B4106E5" w14:textId="77777777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B23344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7659AC2" w14:textId="0BF6D970" w:rsidR="001E5436" w:rsidRPr="00214013" w:rsidRDefault="00B71921" w:rsidP="00AA7D3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="00AA7D3C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D7E1E" w:rsidRPr="00214013">
              <w:rPr>
                <w:rFonts w:ascii="Verdana" w:hAnsi="Verdana"/>
                <w:sz w:val="20"/>
                <w:szCs w:val="20"/>
              </w:rPr>
              <w:t xml:space="preserve">(Б)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 xml:space="preserve">в </w:t>
            </w:r>
            <w:r w:rsidR="00764281" w:rsidRPr="004F22CB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7D3C" w:rsidRPr="004F22CB">
              <w:rPr>
                <w:rFonts w:ascii="Verdana" w:hAnsi="Verdana"/>
                <w:sz w:val="20"/>
                <w:szCs w:val="20"/>
              </w:rPr>
              <w:t>2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 xml:space="preserve"> к Договору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6F1C7A2" w14:textId="2672A1E3" w:rsidR="00AA7D3C" w:rsidRPr="00214013" w:rsidRDefault="00AA7D3C" w:rsidP="00CD7E1E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Pr="00214013">
        <w:rPr>
          <w:rFonts w:ascii="Verdana" w:hAnsi="Verdana"/>
          <w:i/>
          <w:color w:val="0070C0"/>
        </w:rPr>
        <w:t>____ (______)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рублей </w:t>
      </w:r>
      <w:r w:rsidRPr="00214013">
        <w:rPr>
          <w:rFonts w:ascii="Verdana" w:hAnsi="Verdana"/>
          <w:color w:val="0070C0"/>
        </w:rPr>
        <w:t>_____</w:t>
      </w:r>
      <w:r w:rsidRPr="00214013">
        <w:rPr>
          <w:rFonts w:ascii="Verdana" w:hAnsi="Verdana"/>
        </w:rPr>
        <w:t xml:space="preserve"> копеек </w:t>
      </w:r>
      <w:r w:rsidRPr="00214013">
        <w:rPr>
          <w:rFonts w:ascii="Verdana" w:hAnsi="Verdana"/>
          <w:i/>
          <w:color w:val="0070C0"/>
        </w:rPr>
        <w:t>(в том числе НДС, исчисленный в соответствии с действующим законодательством),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048453B8" w14:textId="77777777" w:rsidR="00AA7D3C" w:rsidRPr="00214013" w:rsidRDefault="00AA7D3C" w:rsidP="00CD7E1E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(п.п. 2.2.1 (Б) Договора),</w:t>
      </w:r>
      <w:r w:rsidRPr="00214013">
        <w:t xml:space="preserve"> </w:t>
      </w:r>
      <w:r w:rsidRPr="00214013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3DF5447C" w14:textId="3B4957DA" w:rsidR="005A0EDB" w:rsidRDefault="00AA7D3C" w:rsidP="00CD7E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/>
        </w:rPr>
        <w:t>Обеспечительный платеж является собственностью Продавца</w:t>
      </w:r>
      <w:r w:rsidR="00CD7E1E">
        <w:rPr>
          <w:rFonts w:ascii="Verdana" w:hAnsi="Verdana"/>
        </w:rPr>
        <w:t>.</w:t>
      </w:r>
    </w:p>
    <w:p w14:paraId="4B992B33" w14:textId="4A422252" w:rsidR="00CD7E1E" w:rsidRPr="00214013" w:rsidRDefault="00CD7E1E" w:rsidP="00CD7E1E">
      <w:pPr>
        <w:pStyle w:val="a5"/>
        <w:ind w:left="0" w:firstLine="709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4F22CB">
        <w:rPr>
          <w:rFonts w:ascii="Verdana" w:hAnsi="Verdana"/>
        </w:rPr>
        <w:t>разделе 11</w:t>
      </w:r>
      <w:r w:rsidRPr="00214013">
        <w:rPr>
          <w:rFonts w:ascii="Verdana" w:hAnsi="Verdana"/>
        </w:rPr>
        <w:t xml:space="preserve"> </w:t>
      </w:r>
      <w:r w:rsidRPr="004F22CB">
        <w:rPr>
          <w:rFonts w:ascii="Verdana" w:hAnsi="Verdana"/>
        </w:rPr>
        <w:t>Договора, поступили</w:t>
      </w:r>
      <w:r w:rsidRPr="00214013">
        <w:rPr>
          <w:rFonts w:ascii="Verdana" w:hAnsi="Verdana" w:cs="Verdana"/>
        </w:rPr>
        <w:t xml:space="preserve"> денежные средства в соответствии с п.2.2.1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(в том числе НДС, исчисленный в соответствии с действующим законодательством)</w:t>
      </w:r>
    </w:p>
    <w:p w14:paraId="23575C1C" w14:textId="6519EC0C" w:rsidR="00AA7D3C" w:rsidRDefault="00CD7E1E" w:rsidP="00CD7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7E1E">
        <w:rPr>
          <w:rFonts w:ascii="Verdana" w:eastAsia="Times New Roman" w:hAnsi="Verdana" w:cs="Times New Roman"/>
          <w:sz w:val="20"/>
          <w:szCs w:val="20"/>
          <w:lang w:eastAsia="ru-RU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</w:t>
      </w:r>
      <w:r w:rsidRPr="00CD7E1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28956B8" w14:textId="1D4AD7BC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</w:t>
      </w:r>
      <w:r w:rsidR="009C3453" w:rsidRPr="004F22CB">
        <w:rPr>
          <w:rFonts w:ascii="Verdana" w:eastAsia="Times New Roman" w:hAnsi="Verdana" w:cs="Times New Roman"/>
          <w:sz w:val="20"/>
          <w:szCs w:val="20"/>
          <w:lang w:eastAsia="ru-RU"/>
        </w:rPr>
        <w:t>разделе 11</w:t>
      </w:r>
      <w:r w:rsidR="00200C92" w:rsidRPr="004F22C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4F22C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14:paraId="50B7A1CA" w14:textId="77777777" w:rsidTr="00921B0E">
        <w:tc>
          <w:tcPr>
            <w:tcW w:w="2586" w:type="dxa"/>
            <w:shd w:val="clear" w:color="auto" w:fill="auto"/>
          </w:tcPr>
          <w:p w14:paraId="7871730B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3575C1E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3975ACC3" w14:textId="77777777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27181B7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78A3143" w14:textId="77777777"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 xml:space="preserve">. Продавец обязуется совместно с Покупателем осуществить </w:t>
            </w:r>
            <w:r w:rsidR="000A1317" w:rsidRPr="00214013">
              <w:rPr>
                <w:rFonts w:ascii="Verdana" w:hAnsi="Verdana"/>
              </w:rPr>
              <w:lastRenderedPageBreak/>
              <w:t>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14:paraId="5B907A7B" w14:textId="77777777"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14:paraId="68A6A4DA" w14:textId="77777777" w:rsidTr="00A97F65">
        <w:trPr>
          <w:trHeight w:val="1478"/>
        </w:trPr>
        <w:tc>
          <w:tcPr>
            <w:tcW w:w="2586" w:type="dxa"/>
            <w:shd w:val="clear" w:color="auto" w:fill="auto"/>
          </w:tcPr>
          <w:p w14:paraId="2FC6ABCF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73B9ED7A" w14:textId="081D04AF"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 w:rsidRPr="00214013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3ED853E3" w14:textId="77777777"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0C16FAF8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504DEC75" w14:textId="11B81C91" w:rsidR="00C8616B" w:rsidRPr="009C7E24" w:rsidRDefault="00A24C91" w:rsidP="001F46D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Pr="009C7E24">
        <w:rPr>
          <w:rFonts w:ascii="Verdana" w:hAnsi="Verdana"/>
        </w:rPr>
        <w:t xml:space="preserve"> </w:t>
      </w:r>
      <w:r w:rsidR="00344FEB" w:rsidRPr="009C7E24">
        <w:rPr>
          <w:rFonts w:ascii="Verdana" w:hAnsi="Verdana"/>
          <w:i/>
          <w:color w:val="0070C0"/>
        </w:rPr>
        <w:t>в течение</w:t>
      </w:r>
      <w:r w:rsidR="00A97F65">
        <w:rPr>
          <w:rFonts w:ascii="Verdana" w:hAnsi="Verdana"/>
          <w:i/>
          <w:color w:val="0070C0"/>
        </w:rPr>
        <w:t xml:space="preserve"> 5</w:t>
      </w:r>
      <w:r w:rsidR="002C1077" w:rsidRPr="009C7E24">
        <w:rPr>
          <w:rFonts w:ascii="Verdana" w:hAnsi="Verdana"/>
          <w:i/>
          <w:color w:val="0070C0"/>
        </w:rPr>
        <w:t xml:space="preserve"> (</w:t>
      </w:r>
      <w:r w:rsidR="00A97F65">
        <w:rPr>
          <w:rFonts w:ascii="Verdana" w:hAnsi="Verdana"/>
          <w:i/>
          <w:color w:val="0070C0"/>
        </w:rPr>
        <w:t>Пяти</w:t>
      </w:r>
      <w:r w:rsidR="002C1077" w:rsidRPr="009C7E24">
        <w:rPr>
          <w:rFonts w:ascii="Verdana" w:hAnsi="Verdana"/>
          <w:i/>
          <w:color w:val="0070C0"/>
        </w:rPr>
        <w:t>)</w:t>
      </w:r>
      <w:r w:rsidR="00514071" w:rsidRPr="009C7E24">
        <w:rPr>
          <w:rFonts w:ascii="Verdana" w:hAnsi="Verdana"/>
          <w:i/>
          <w:color w:val="0070C0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A97F65" w:rsidRPr="009C7E24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A97F65">
        <w:rPr>
          <w:rFonts w:ascii="Verdana" w:hAnsi="Verdana"/>
          <w:color w:val="000000" w:themeColor="text1"/>
        </w:rPr>
        <w:t>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68312A41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A97F65">
        <w:rPr>
          <w:rFonts w:ascii="Verdana" w:eastAsia="Times New Roman" w:hAnsi="Verdana" w:cs="Times New Roman"/>
          <w:sz w:val="20"/>
          <w:szCs w:val="20"/>
          <w:lang w:eastAsia="ru-RU"/>
        </w:rPr>
        <w:t>г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осударственной регистрации перехода права собственности на не</w:t>
      </w:r>
      <w:r w:rsidR="00A97F65">
        <w:rPr>
          <w:rFonts w:ascii="Verdana" w:eastAsia="Times New Roman" w:hAnsi="Verdana" w:cs="Times New Roman"/>
          <w:sz w:val="20"/>
          <w:szCs w:val="20"/>
          <w:lang w:eastAsia="ru-RU"/>
        </w:rPr>
        <w:t>движимое имущество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214013" w14:paraId="10B9C949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39EEB282" w14:textId="77777777" w:rsidR="00211F7A" w:rsidRPr="00214013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542FCF8" w14:textId="4EBFFDCC" w:rsidR="00211F7A" w:rsidRPr="00214013" w:rsidRDefault="00702470" w:rsidP="00A97F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помещений/ОНС</w:t>
            </w:r>
            <w:r w:rsidR="00A82632">
              <w:rPr>
                <w:rFonts w:ascii="Verdana" w:hAnsi="Verdana"/>
                <w:i/>
                <w:color w:val="FF0000"/>
                <w:sz w:val="20"/>
                <w:szCs w:val="20"/>
              </w:rPr>
              <w:t>/ж/д пути</w:t>
            </w:r>
            <w:bookmarkStart w:id="0" w:name="_GoBack"/>
            <w:bookmarkEnd w:id="0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5EF8478" w14:textId="77777777" w:rsidR="00211F7A" w:rsidRPr="00214013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9C140B4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095A314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недвижимое имущество,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6C52FB0D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5C1E9BF4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A97F6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A97F65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97F65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A97F6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A97F6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A97F65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A97F65">
        <w:rPr>
          <w:rFonts w:ascii="Verdana" w:eastAsia="Times New Roman" w:hAnsi="Verdana" w:cs="Times New Roman"/>
          <w:sz w:val="20"/>
          <w:szCs w:val="20"/>
          <w:lang w:eastAsia="ru-RU"/>
        </w:rPr>
        <w:t>е,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A97F65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1D51D116" w14:textId="503745D7" w:rsidR="00A97F65" w:rsidRDefault="00A97F6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Не позднее 10 (десяти)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собственнику/арендодателю земельного участка для оформления права на земельный участок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D5DFD15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4ADDF939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A97F6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A97F6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31E4B30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A97F6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A97F6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5637D86B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4D1865E7" w:rsidR="00046C89" w:rsidRPr="00214013" w:rsidRDefault="00046C89" w:rsidP="00A97F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07228" w:rsidRPr="00200C92">
              <w:rPr>
                <w:rFonts w:ascii="Verdana" w:hAnsi="Verdana"/>
                <w:sz w:val="20"/>
                <w:szCs w:val="20"/>
              </w:rPr>
              <w:t xml:space="preserve">изложенными в </w:t>
            </w:r>
            <w:r w:rsidR="00F87C3D" w:rsidRPr="00200C92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00C92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200C92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200C92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200C92">
              <w:rPr>
                <w:rFonts w:ascii="Verdana" w:hAnsi="Verdana"/>
                <w:sz w:val="20"/>
                <w:szCs w:val="20"/>
              </w:rPr>
              <w:softHyphen/>
            </w:r>
            <w:r w:rsidR="00A97F65" w:rsidRPr="00200C92">
              <w:rPr>
                <w:rFonts w:ascii="Verdana" w:hAnsi="Verdana"/>
                <w:sz w:val="20"/>
                <w:szCs w:val="20"/>
              </w:rPr>
              <w:t>2</w:t>
            </w:r>
            <w:r w:rsidR="00F87C3D" w:rsidRPr="00200C9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200C92">
              <w:rPr>
                <w:rFonts w:ascii="Verdana" w:hAnsi="Verdana"/>
                <w:sz w:val="20"/>
                <w:szCs w:val="20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432FACB0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6FE5E4F2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F019726" w14:textId="77777777" w:rsidR="00A97F65" w:rsidRPr="00214013" w:rsidRDefault="00A97F65" w:rsidP="00A97F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618CFBA4" w14:textId="6B104D18" w:rsidR="00A97F65" w:rsidRDefault="00A97F65" w:rsidP="00A97F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1D0EF6B" w14:textId="072149DB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200C92">
        <w:rPr>
          <w:rFonts w:ascii="Verdana" w:eastAsia="Times New Roman" w:hAnsi="Verdana" w:cs="Times New Roman"/>
          <w:b/>
          <w:sz w:val="20"/>
          <w:szCs w:val="20"/>
          <w:lang w:eastAsia="ru-RU"/>
        </w:rPr>
        <w:t>0</w:t>
      </w:r>
      <w:r w:rsidRPr="00200C9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0E8A6EF3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200C92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200C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200C9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5B68F0C7" w:rsidR="000B3E5F" w:rsidRPr="00214013" w:rsidRDefault="00200C9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7F82D13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200C92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200C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00C92">
        <w:trPr>
          <w:trHeight w:val="896"/>
        </w:trPr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B60EDAF" w14:textId="718FAE65" w:rsidR="002F56AC" w:rsidRPr="00214013" w:rsidRDefault="002F56AC" w:rsidP="00200C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34F2E4BC" w:rsidR="002F56AC" w:rsidRPr="00214013" w:rsidRDefault="002F56AC" w:rsidP="00200C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0FFF837F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200C92" w:rsidRPr="00200C92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E30683" w:rsidRPr="00200C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4C39B9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200C92" w:rsidRPr="00200C92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55668A" w:rsidRPr="00200C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2D02135D" w14:textId="77777777" w:rsidTr="00BA1848">
        <w:tc>
          <w:tcPr>
            <w:tcW w:w="2094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8C2C8B" w14:textId="164B991F" w:rsidR="004816A7" w:rsidRDefault="00200C92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200C92">
        <w:rPr>
          <w:rFonts w:ascii="Verdana" w:hAnsi="Verdana"/>
          <w:b/>
          <w:sz w:val="20"/>
          <w:szCs w:val="20"/>
        </w:rPr>
        <w:t>11.</w:t>
      </w:r>
      <w:r w:rsidR="004816A7"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="004816A7"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D3DF8D3" w14:textId="77777777" w:rsidR="00200C92" w:rsidRPr="00214013" w:rsidRDefault="00200C92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1F46D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1F46D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1F46D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6C06558D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D36227">
        <w:tc>
          <w:tcPr>
            <w:tcW w:w="1276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A05A4B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A05A4B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A05A4B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A05A4B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A05A4B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A05A4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A05A4B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A05A4B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A05A4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A05A4B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A05A4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9FD9AF" w14:textId="77777777" w:rsidR="00670033" w:rsidRPr="009C7E24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«____»_________20___ года (далее – «</w:t>
            </w:r>
            <w:r w:rsidRPr="001F46D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Договор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») Продавец передает, а Покупатель принимает следующее недвижимое имущество (далее именуемое – «</w:t>
            </w:r>
            <w:r w:rsidRPr="001F46D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недвижимое имущество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»): </w:t>
            </w:r>
          </w:p>
          <w:tbl>
            <w:tblPr>
              <w:tblStyle w:val="ac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12"/>
            </w:tblGrid>
            <w:tr w:rsidR="00670033" w:rsidRPr="009C7E24" w14:paraId="380D42B4" w14:textId="77777777" w:rsidTr="00200C92">
              <w:tc>
                <w:tcPr>
                  <w:tcW w:w="7312" w:type="dxa"/>
                </w:tcPr>
                <w:p w14:paraId="2C6EF72D" w14:textId="77777777" w:rsidR="00670033" w:rsidRPr="009C7E24" w:rsidRDefault="00670033" w:rsidP="00CD4C1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70033" w:rsidRPr="009C7E24" w14:paraId="6B024D9D" w14:textId="77777777" w:rsidTr="00200C92">
              <w:tc>
                <w:tcPr>
                  <w:tcW w:w="7312" w:type="dxa"/>
                </w:tcPr>
                <w:p w14:paraId="6FC4C68F" w14:textId="77777777" w:rsidR="00670033" w:rsidRPr="009C7E24" w:rsidRDefault="00670033" w:rsidP="00363DC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C7E2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52686F01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7753A8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512075F3" w14:textId="77777777" w:rsidTr="00D36227">
        <w:tc>
          <w:tcPr>
            <w:tcW w:w="1276" w:type="dxa"/>
            <w:shd w:val="clear" w:color="auto" w:fill="auto"/>
          </w:tcPr>
          <w:p w14:paraId="319C372D" w14:textId="21195D31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3FF36241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030B5A80" w14:textId="6C74EEE4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59B8151" w14:textId="4AA5145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«____»_________20___ года (далее – «</w:t>
            </w:r>
            <w:r w:rsidRPr="001F46DA">
              <w:rPr>
                <w:rFonts w:ascii="Verdana" w:hAnsi="Verdana"/>
                <w:b/>
              </w:rPr>
              <w:t>Договор</w:t>
            </w:r>
            <w:r w:rsidRPr="00487965">
              <w:rPr>
                <w:rFonts w:ascii="Verdana" w:hAnsi="Verdana"/>
              </w:rPr>
              <w:t>») Продавец предоставил Покупателю следующее недвижимое имущество (далее именуемое – «</w:t>
            </w:r>
            <w:r w:rsidRPr="001F46DA">
              <w:rPr>
                <w:rFonts w:ascii="Verdana" w:hAnsi="Verdana"/>
                <w:b/>
              </w:rPr>
              <w:t>недвижимое имущество</w:t>
            </w:r>
            <w:r w:rsidRPr="00487965">
              <w:rPr>
                <w:rFonts w:ascii="Verdana" w:hAnsi="Verdana"/>
              </w:rPr>
              <w:t xml:space="preserve">»): </w:t>
            </w:r>
          </w:p>
          <w:tbl>
            <w:tblPr>
              <w:tblStyle w:val="ac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2468"/>
            </w:tblGrid>
            <w:tr w:rsidR="00363DC4" w:rsidRPr="009C7E24" w14:paraId="00446665" w14:textId="77777777" w:rsidTr="00CD4C14">
              <w:trPr>
                <w:gridAfter w:val="1"/>
                <w:wAfter w:w="2468" w:type="dxa"/>
              </w:trPr>
              <w:tc>
                <w:tcPr>
                  <w:tcW w:w="4844" w:type="dxa"/>
                </w:tcPr>
                <w:p w14:paraId="19BCEFB3" w14:textId="77777777" w:rsidR="00363DC4" w:rsidRPr="009C7E24" w:rsidRDefault="00363DC4" w:rsidP="00363DC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3DC4" w:rsidRPr="009C7E24" w14:paraId="6521355A" w14:textId="77777777" w:rsidTr="00200C92">
              <w:tc>
                <w:tcPr>
                  <w:tcW w:w="7312" w:type="dxa"/>
                  <w:gridSpan w:val="2"/>
                </w:tcPr>
                <w:p w14:paraId="5B18E54A" w14:textId="77777777" w:rsidR="00363DC4" w:rsidRPr="009C7E24" w:rsidRDefault="00363DC4" w:rsidP="00363DC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C7E2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4608B462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6FCE2A6" w14:textId="46B7B2F9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4D60D06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1627F535" w14:textId="0F7555EE" w:rsidR="00DD5861" w:rsidRPr="00CD4C14" w:rsidRDefault="00DD5861" w:rsidP="00200C9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15F6BA6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55A24E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E46E585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0E00837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DA80B36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02C2D94F" w14:textId="5226524D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7CD8B05E" w14:textId="475C218C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7FC509" w14:textId="77777777" w:rsidR="001F46DA" w:rsidRPr="00CD4C14" w:rsidRDefault="001F46DA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F2F891" w14:textId="6670724E" w:rsidR="00DD5861" w:rsidRPr="00200C92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200C9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2DDFF58" w14:textId="77777777" w:rsidR="00200C92" w:rsidRPr="00CD4C14" w:rsidRDefault="00200C92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736943D" w14:textId="47039476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6F634AD5" w14:textId="77777777" w:rsidR="001F46DA" w:rsidRPr="00CD4C14" w:rsidRDefault="001F46DA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5F5ED86" w14:textId="4AC1DF27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200C92">
        <w:rPr>
          <w:rFonts w:ascii="Verdana" w:hAnsi="Verdana"/>
          <w:sz w:val="20"/>
          <w:szCs w:val="20"/>
        </w:rPr>
        <w:t>2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600CAD65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7557C8F4" w14:textId="453E347B" w:rsidR="00686D08" w:rsidRPr="00214013" w:rsidRDefault="00686D08" w:rsidP="001F46D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C52F41" w14:textId="25C66206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7EB298C4" w14:textId="71F35A4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200C92" w:rsidRPr="00200C92">
        <w:rPr>
          <w:rFonts w:ascii="Verdana" w:hAnsi="Verdana"/>
          <w:color w:val="FF0000"/>
          <w:sz w:val="16"/>
          <w:szCs w:val="16"/>
        </w:rPr>
        <w:t xml:space="preserve"> </w:t>
      </w:r>
      <w:r w:rsidR="00200C92" w:rsidRPr="00200C92">
        <w:rPr>
          <w:rFonts w:ascii="Verdana" w:hAnsi="Verdana"/>
          <w:i/>
          <w:color w:val="0070C0"/>
        </w:rPr>
        <w:t>(</w:t>
      </w:r>
      <w:r w:rsidR="00200C92" w:rsidRPr="00200C92">
        <w:rPr>
          <w:rFonts w:ascii="Verdana" w:hAnsi="Verdana"/>
          <w:i/>
          <w:color w:val="0070C0"/>
        </w:rPr>
        <w:t>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</w:t>
      </w:r>
      <w:r w:rsidR="00200C92">
        <w:rPr>
          <w:rFonts w:ascii="Verdana" w:hAnsi="Verdana"/>
          <w:i/>
          <w:color w:val="0070C0"/>
        </w:rPr>
        <w:t>)</w:t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49B945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F9667E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81CFFC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B8C6C4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7521A49F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14F79505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="00200C92">
        <w:rPr>
          <w:rFonts w:ascii="Verdana" w:eastAsia="SimSun" w:hAnsi="Verdana"/>
          <w:kern w:val="1"/>
          <w:lang w:eastAsia="hi-IN" w:bidi="hi-IN"/>
        </w:rPr>
        <w:t>Продавец.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200C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4C1924C9" w:rsidR="00686D08" w:rsidRPr="00214013" w:rsidRDefault="00686D08" w:rsidP="00200C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200C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200C92" w:rsidRPr="00200C9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200C92" w:rsidRPr="00200C9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      </w:r>
            <w:r w:rsidR="00200C92" w:rsidRPr="00200C9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6267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601ABA5F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3B38620" w14:textId="56E52512" w:rsidR="00686D08" w:rsidRPr="00214013" w:rsidRDefault="00686D08" w:rsidP="00200C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92D76D4" w14:textId="4876CD7C" w:rsidR="00686D08" w:rsidRPr="00214013" w:rsidRDefault="00686D08" w:rsidP="00200C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200C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200C92" w:rsidRPr="00200C9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(Выписка из ЕГРН должна содержать подпись и печать регистрирующего органа либо должна быть подписана усиленной квалифицированной электронной подписью)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_____________по ______, где в графе «правообладатель» указано __________ ИНН 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6267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1F46DA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1F46D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1F46D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1F46DA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214013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2AB1E0" w16cid:durableId="28063C14"/>
  <w16cid:commentId w16cid:paraId="527DA12C" w16cid:durableId="2807A655"/>
  <w16cid:commentId w16cid:paraId="36B739CD" w16cid:durableId="2807A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4085D" w14:textId="77777777" w:rsidR="00A05A4B" w:rsidRDefault="00A05A4B" w:rsidP="00E33D4F">
      <w:pPr>
        <w:spacing w:after="0" w:line="240" w:lineRule="auto"/>
      </w:pPr>
      <w:r>
        <w:separator/>
      </w:r>
    </w:p>
  </w:endnote>
  <w:endnote w:type="continuationSeparator" w:id="0">
    <w:p w14:paraId="0798CB18" w14:textId="77777777" w:rsidR="00A05A4B" w:rsidRDefault="00A05A4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Content>
      <w:p w14:paraId="2D4E8B02" w14:textId="4E04E913" w:rsidR="00A05A4B" w:rsidRDefault="00A05A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32">
          <w:rPr>
            <w:noProof/>
          </w:rPr>
          <w:t>1</w:t>
        </w:r>
        <w:r>
          <w:fldChar w:fldCharType="end"/>
        </w:r>
      </w:p>
    </w:sdtContent>
  </w:sdt>
  <w:p w14:paraId="3937936F" w14:textId="77777777" w:rsidR="00A05A4B" w:rsidRDefault="00A05A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6C799" w14:textId="77777777" w:rsidR="00A05A4B" w:rsidRDefault="00A05A4B" w:rsidP="00E33D4F">
      <w:pPr>
        <w:spacing w:after="0" w:line="240" w:lineRule="auto"/>
      </w:pPr>
      <w:r>
        <w:separator/>
      </w:r>
    </w:p>
  </w:footnote>
  <w:footnote w:type="continuationSeparator" w:id="0">
    <w:p w14:paraId="3B19D3A1" w14:textId="77777777" w:rsidR="00A05A4B" w:rsidRDefault="00A05A4B" w:rsidP="00E33D4F">
      <w:pPr>
        <w:spacing w:after="0" w:line="240" w:lineRule="auto"/>
      </w:pPr>
      <w:r>
        <w:continuationSeparator/>
      </w:r>
    </w:p>
  </w:footnote>
  <w:footnote w:id="1">
    <w:p w14:paraId="185B157A" w14:textId="77777777" w:rsidR="00CD7E1E" w:rsidRPr="00010D96" w:rsidRDefault="00CD7E1E" w:rsidP="00CD7E1E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6C2CC5E2" w14:textId="07BD5DD9" w:rsidR="00A05A4B" w:rsidRPr="00010D96" w:rsidRDefault="00A05A4B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728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2CD65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572"/>
    <w:rsid w:val="0015021C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46DA"/>
    <w:rsid w:val="001F5F93"/>
    <w:rsid w:val="001F6D98"/>
    <w:rsid w:val="001F72B9"/>
    <w:rsid w:val="00200C92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2678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22CB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1DB6"/>
    <w:rsid w:val="00652889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1CC3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5A4B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2632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97F65"/>
    <w:rsid w:val="00AA0689"/>
    <w:rsid w:val="00AA0C25"/>
    <w:rsid w:val="00AA21AE"/>
    <w:rsid w:val="00AA264C"/>
    <w:rsid w:val="00AA292C"/>
    <w:rsid w:val="00AA37AD"/>
    <w:rsid w:val="00AA3E1A"/>
    <w:rsid w:val="00AA5156"/>
    <w:rsid w:val="00AA6498"/>
    <w:rsid w:val="00AA768F"/>
    <w:rsid w:val="00AA792A"/>
    <w:rsid w:val="00AA7D3C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D7E1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2B28"/>
    <w:rsid w:val="00D6546B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46A8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2E4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4678-3BD4-4A50-B151-132A2BAD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2023-05-28T20:22:00Z</dcterms:created>
  <dcterms:modified xsi:type="dcterms:W3CDTF">2023-05-28T20:22:00Z</dcterms:modified>
</cp:coreProperties>
</file>