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E" w:rsidRPr="00E96594" w:rsidRDefault="0030116E" w:rsidP="0030116E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оговор купли-продажи Имущества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(форма)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           «__» _________ 202__ г.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0116E" w:rsidRPr="007D1E9B" w:rsidRDefault="0030116E" w:rsidP="0030116E">
      <w:pPr>
        <w:pStyle w:val="Default"/>
        <w:jc w:val="both"/>
        <w:rPr>
          <w:bCs/>
          <w:sz w:val="22"/>
          <w:szCs w:val="22"/>
        </w:rPr>
      </w:pPr>
      <w:r w:rsidRPr="0053353E">
        <w:rPr>
          <w:b/>
          <w:bCs/>
          <w:iCs/>
          <w:sz w:val="22"/>
          <w:szCs w:val="22"/>
        </w:rPr>
        <w:t>Общество с ограниченной ответственностью «Нагорье» (ООО «Нагорье»</w:t>
      </w:r>
      <w:r>
        <w:rPr>
          <w:b/>
          <w:bCs/>
          <w:iCs/>
          <w:sz w:val="22"/>
          <w:szCs w:val="22"/>
        </w:rPr>
        <w:t>)</w:t>
      </w:r>
      <w:r w:rsidRPr="0053353E">
        <w:rPr>
          <w:bCs/>
          <w:iCs/>
          <w:sz w:val="22"/>
          <w:szCs w:val="22"/>
        </w:rPr>
        <w:t>, ОГРН </w:t>
      </w:r>
      <w:r w:rsidRPr="0053353E">
        <w:rPr>
          <w:sz w:val="22"/>
          <w:szCs w:val="22"/>
        </w:rPr>
        <w:t>1067604080499</w:t>
      </w:r>
      <w:r>
        <w:rPr>
          <w:bCs/>
          <w:iCs/>
          <w:sz w:val="22"/>
          <w:szCs w:val="22"/>
        </w:rPr>
        <w:t>, ИНН </w:t>
      </w:r>
      <w:r w:rsidRPr="0053353E">
        <w:rPr>
          <w:bCs/>
          <w:iCs/>
          <w:sz w:val="22"/>
          <w:szCs w:val="22"/>
        </w:rPr>
        <w:t xml:space="preserve">7604093000, именуемое в дальнейшем </w:t>
      </w:r>
      <w:r w:rsidRPr="0053353E">
        <w:rPr>
          <w:b/>
          <w:bCs/>
          <w:iCs/>
          <w:sz w:val="22"/>
          <w:szCs w:val="22"/>
        </w:rPr>
        <w:t>«</w:t>
      </w:r>
      <w:r>
        <w:rPr>
          <w:b/>
          <w:bCs/>
          <w:iCs/>
          <w:sz w:val="22"/>
          <w:szCs w:val="22"/>
        </w:rPr>
        <w:t>Продавец</w:t>
      </w:r>
      <w:r w:rsidRPr="0053353E">
        <w:rPr>
          <w:b/>
          <w:bCs/>
          <w:iCs/>
          <w:sz w:val="22"/>
          <w:szCs w:val="22"/>
        </w:rPr>
        <w:t>»</w:t>
      </w:r>
      <w:r w:rsidRPr="0053353E">
        <w:rPr>
          <w:bCs/>
          <w:iCs/>
          <w:sz w:val="22"/>
          <w:szCs w:val="22"/>
        </w:rPr>
        <w:t xml:space="preserve">, в лице </w:t>
      </w:r>
      <w:r w:rsidRPr="0053353E">
        <w:rPr>
          <w:b/>
          <w:bCs/>
          <w:iCs/>
          <w:sz w:val="22"/>
          <w:szCs w:val="22"/>
        </w:rPr>
        <w:t>конкурсного управляющего</w:t>
      </w:r>
      <w:r w:rsidRPr="0053353E">
        <w:rPr>
          <w:b/>
          <w:sz w:val="22"/>
          <w:szCs w:val="22"/>
        </w:rPr>
        <w:t xml:space="preserve"> </w:t>
      </w:r>
      <w:r w:rsidRPr="0053353E">
        <w:rPr>
          <w:b/>
          <w:bCs/>
          <w:iCs/>
          <w:sz w:val="22"/>
          <w:szCs w:val="22"/>
        </w:rPr>
        <w:t>Чебышева Сергея Александровича</w:t>
      </w:r>
      <w:r w:rsidRPr="0053353E">
        <w:rPr>
          <w:bCs/>
          <w:sz w:val="22"/>
          <w:szCs w:val="22"/>
        </w:rPr>
        <w:t>, действующего на основании Определения от 02.09.2021 Арбитражного суда Ярославской области по делу № А82-24388/2018 Б/701</w:t>
      </w:r>
      <w:r>
        <w:rPr>
          <w:bCs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 xml:space="preserve">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именуем__ в дальнейшем </w:t>
      </w:r>
      <w:r w:rsidRPr="007D1E9B">
        <w:rPr>
          <w:b/>
          <w:color w:val="auto"/>
          <w:sz w:val="22"/>
          <w:szCs w:val="22"/>
        </w:rPr>
        <w:t>«Покупатель»</w:t>
      </w:r>
      <w:r w:rsidRPr="00E96594">
        <w:rPr>
          <w:color w:val="auto"/>
          <w:sz w:val="22"/>
          <w:szCs w:val="22"/>
        </w:rPr>
        <w:t xml:space="preserve">, в лице _________________________________, </w:t>
      </w:r>
      <w:proofErr w:type="spellStart"/>
      <w:r w:rsidRPr="00E96594">
        <w:rPr>
          <w:color w:val="auto"/>
          <w:sz w:val="22"/>
          <w:szCs w:val="22"/>
        </w:rPr>
        <w:t>действующ</w:t>
      </w:r>
      <w:proofErr w:type="spellEnd"/>
      <w:r w:rsidRPr="00E96594">
        <w:rPr>
          <w:color w:val="auto"/>
          <w:sz w:val="22"/>
          <w:szCs w:val="22"/>
        </w:rPr>
        <w:t>__ на основании ____________, с другой стороны, а совместно именуемые Стороны,</w:t>
      </w:r>
      <w:r w:rsidRPr="00E96594">
        <w:rPr>
          <w:b/>
          <w:color w:val="auto"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>заключили настоящий Договор о нижеследующем:</w:t>
      </w:r>
    </w:p>
    <w:p w:rsidR="0030116E" w:rsidRPr="00E96594" w:rsidRDefault="0030116E" w:rsidP="0030116E">
      <w:pPr>
        <w:spacing w:before="80" w:after="8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30116E" w:rsidRPr="00E96594" w:rsidRDefault="0030116E" w:rsidP="0030116E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30116E" w:rsidRDefault="0030116E" w:rsidP="0030116E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- </w:t>
      </w:r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Земельный участок, 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категория земель: земли населенных пунктов, разрешенное использование: жилой вид разрешенного использования, общая площадь</w:t>
      </w:r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629 041 </w:t>
      </w:r>
      <w:proofErr w:type="spellStart"/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>кв.м</w:t>
      </w:r>
      <w:proofErr w:type="spellEnd"/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Кадастровый номер:</w:t>
      </w:r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76:17:144401:2212. 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Недвижимое имущество расположено по адресу:</w:t>
      </w:r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Ярославская обл., Ярославский район, </w:t>
      </w:r>
      <w:proofErr w:type="spellStart"/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>Телегинский</w:t>
      </w:r>
      <w:proofErr w:type="spellEnd"/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сельский округ, с. </w:t>
      </w:r>
      <w:proofErr w:type="spellStart"/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>Лучинское</w:t>
      </w:r>
      <w:proofErr w:type="spellEnd"/>
      <w:r w:rsidRPr="0053353E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1.2. На момент подписания настоящего Договора Имущество принадлежит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Продавцу на праве собственности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:rsidR="0030116E" w:rsidRPr="00E96594" w:rsidRDefault="0030116E" w:rsidP="0030116E">
      <w:pPr>
        <w:tabs>
          <w:tab w:val="center" w:pos="5102"/>
          <w:tab w:val="left" w:pos="8385"/>
        </w:tabs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0116E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E96594">
        <w:rPr>
          <w:rStyle w:val="a7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30116E" w:rsidRPr="00E96594" w:rsidRDefault="0030116E" w:rsidP="0030116E">
      <w:pPr>
        <w:spacing w:before="80" w:after="8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30116E" w:rsidRPr="00DD7EE1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7EE1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30116E" w:rsidRPr="00DD7EE1" w:rsidRDefault="0030116E" w:rsidP="0030116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DD7EE1">
        <w:rPr>
          <w:rFonts w:ascii="Times New Roman" w:hAnsi="Times New Roman" w:cs="Times New Roman"/>
          <w:sz w:val="22"/>
          <w:szCs w:val="22"/>
          <w:lang w:val="ru-RU"/>
        </w:rPr>
        <w:t xml:space="preserve">3.4. </w:t>
      </w:r>
      <w:r w:rsidRPr="00DD7EE1">
        <w:rPr>
          <w:rFonts w:ascii="Times New Roman" w:hAnsi="Times New Roman"/>
          <w:sz w:val="22"/>
          <w:szCs w:val="22"/>
          <w:lang w:val="ru-RU"/>
        </w:rPr>
        <w:t>Переход права собственности на недвижимое Имущество подлежит государственной</w:t>
      </w:r>
      <w:r w:rsidRPr="00DD7EE1">
        <w:rPr>
          <w:rFonts w:ascii="Times New Roman" w:hAnsi="Times New Roman"/>
          <w:noProof/>
          <w:sz w:val="22"/>
          <w:szCs w:val="22"/>
          <w:lang w:val="ru-RU"/>
        </w:rPr>
        <w:t xml:space="preserve"> </w:t>
      </w:r>
      <w:r w:rsidRPr="00DD7EE1">
        <w:rPr>
          <w:rFonts w:ascii="Times New Roman" w:hAnsi="Times New Roman"/>
          <w:sz w:val="22"/>
          <w:szCs w:val="22"/>
          <w:lang w:val="ru-RU"/>
        </w:rPr>
        <w:t>регистрации в соответствии со статьей 551 Гражданского Кодекса Российской Федерации и Федеральным Законом «О государственной регистрации недвижимости». Право собственности на недвижимое Имущество прекращается у Продавца и возникает у Покупателя с момента государственной регистрации перехода права собственности на Имущество, после полной оплаты цены Имущества Покупателем в соответствии с условиями настоящего Договора.</w:t>
      </w:r>
    </w:p>
    <w:p w:rsidR="0030116E" w:rsidRPr="00DD7EE1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D7EE1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30116E" w:rsidRPr="00E96594" w:rsidRDefault="0030116E" w:rsidP="0030116E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30116E" w:rsidRDefault="0030116E" w:rsidP="0030116E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4.3. 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Расходы, свя</w:t>
      </w:r>
      <w:r>
        <w:rPr>
          <w:rFonts w:ascii="Times New Roman" w:hAnsi="Times New Roman" w:cs="Times New Roman"/>
          <w:sz w:val="22"/>
          <w:szCs w:val="22"/>
          <w:lang w:val="ru-RU"/>
        </w:rPr>
        <w:t>занные с государственной регистрацией перехода права собственности на Имущество</w:t>
      </w:r>
      <w:r w:rsidRPr="00706D86">
        <w:rPr>
          <w:rFonts w:ascii="Times New Roman" w:hAnsi="Times New Roman" w:cs="Times New Roman"/>
          <w:sz w:val="22"/>
          <w:szCs w:val="22"/>
          <w:lang w:val="ru-RU"/>
        </w:rPr>
        <w:t>, несет Покупатель.</w:t>
      </w:r>
    </w:p>
    <w:p w:rsidR="0030116E" w:rsidRPr="00E96594" w:rsidRDefault="0030116E" w:rsidP="0030116E">
      <w:pPr>
        <w:spacing w:before="80" w:after="80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, установленной п.п.2.1.-2.3.</w:t>
      </w:r>
      <w:r w:rsidRPr="00E96594"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</w:t>
      </w:r>
      <w:bookmarkStart w:id="0" w:name="_GoBack"/>
      <w:bookmarkEnd w:id="0"/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30116E" w:rsidRPr="00E96594" w:rsidRDefault="0030116E" w:rsidP="0030116E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30116E" w:rsidRPr="00B26BCF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триваются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суде</w:t>
      </w:r>
      <w:r>
        <w:rPr>
          <w:rStyle w:val="a7"/>
          <w:rFonts w:ascii="Times New Roman" w:hAnsi="Times New Roman" w:cs="Times New Roman"/>
          <w:noProof/>
          <w:sz w:val="22"/>
          <w:szCs w:val="22"/>
          <w:lang w:val="ru-RU"/>
        </w:rPr>
        <w:footnoteReference w:id="4"/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30116E" w:rsidRPr="00E96594" w:rsidRDefault="0030116E" w:rsidP="0030116E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</w:t>
      </w:r>
      <w:r w:rsidRPr="00C21429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один –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для органа, осуществляющего</w:t>
      </w:r>
      <w:r w:rsidRPr="00C21429">
        <w:rPr>
          <w:rFonts w:ascii="Times New Roman" w:hAnsi="Times New Roman"/>
          <w:noProof/>
          <w:color w:val="FF0000"/>
          <w:sz w:val="22"/>
          <w:szCs w:val="22"/>
          <w:lang w:val="ru-RU"/>
        </w:rPr>
        <w:t xml:space="preserve"> </w:t>
      </w:r>
      <w:r w:rsidRPr="00C21429">
        <w:rPr>
          <w:rFonts w:ascii="Times New Roman" w:hAnsi="Times New Roman"/>
          <w:noProof/>
          <w:sz w:val="22"/>
          <w:szCs w:val="22"/>
          <w:lang w:val="ru-RU"/>
        </w:rPr>
        <w:t>государственную регистрацию прав на недвижимость и сделок с ним</w:t>
      </w:r>
      <w:r>
        <w:rPr>
          <w:rFonts w:ascii="Times New Roman" w:hAnsi="Times New Roman"/>
          <w:noProof/>
          <w:sz w:val="22"/>
          <w:szCs w:val="22"/>
          <w:lang w:val="ru-RU"/>
        </w:rPr>
        <w:t>.</w:t>
      </w:r>
    </w:p>
    <w:p w:rsidR="0030116E" w:rsidRPr="00E96594" w:rsidRDefault="0030116E" w:rsidP="0030116E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30116E" w:rsidRDefault="0030116E" w:rsidP="0030116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</w:p>
    <w:p w:rsidR="0030116E" w:rsidRPr="00422D6D" w:rsidRDefault="0030116E" w:rsidP="0030116E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«Нагорье»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,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адрес: 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150000, г. Ярославль, ул.</w:t>
      </w:r>
      <w:r>
        <w:rPr>
          <w:rFonts w:ascii="Times New Roman" w:hAnsi="Times New Roman" w:cs="Times New Roman"/>
          <w:sz w:val="22"/>
          <w:szCs w:val="22"/>
          <w:lang w:val="ru-RU"/>
        </w:rPr>
        <w:t> 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Республиканская, д. 31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кв. 1, ОГРН </w:t>
      </w:r>
      <w:r w:rsidRPr="0053353E">
        <w:rPr>
          <w:rFonts w:ascii="Times New Roman" w:hAnsi="Times New Roman" w:cs="Times New Roman"/>
          <w:sz w:val="22"/>
          <w:szCs w:val="22"/>
          <w:lang w:val="ru-RU"/>
        </w:rPr>
        <w:t>1067604080499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ИНН 7604093000</w:t>
      </w:r>
      <w:r w:rsidRPr="00422D6D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DD7EE1">
        <w:rPr>
          <w:rFonts w:ascii="Times New Roman" w:hAnsi="Times New Roman" w:cs="Times New Roman"/>
          <w:sz w:val="22"/>
          <w:szCs w:val="22"/>
          <w:lang w:val="ru-RU"/>
        </w:rPr>
        <w:t>КПП 760401001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30116E" w:rsidRPr="00402ECA" w:rsidRDefault="0030116E" w:rsidP="0030116E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02EC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р/с 40702810055000096100 в Северо-Западный банк ПАО Сбербанк,</w:t>
      </w:r>
    </w:p>
    <w:p w:rsidR="0030116E" w:rsidRPr="00402ECA" w:rsidRDefault="0030116E" w:rsidP="0030116E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402ECA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БИК 044030653, к/с 30101810500000000653.</w:t>
      </w:r>
    </w:p>
    <w:p w:rsidR="0030116E" w:rsidRPr="00E96594" w:rsidRDefault="0030116E" w:rsidP="0030116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30116E" w:rsidRPr="00E96594" w:rsidRDefault="0030116E" w:rsidP="0030116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ООО «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Нагорье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/</w:t>
      </w:r>
      <w:r w:rsidRPr="00017D05"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Чебышев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С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А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./</w:t>
      </w:r>
    </w:p>
    <w:p w:rsidR="0030116E" w:rsidRPr="00E96594" w:rsidRDefault="0030116E" w:rsidP="0030116E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30116E" w:rsidRPr="00E96594" w:rsidRDefault="0030116E" w:rsidP="0030116E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30116E" w:rsidRDefault="0030116E" w:rsidP="0030116E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eastAsia="Calibri" w:hAnsi="Times New Roman" w:cs="Times New Roman"/>
          <w:bCs/>
        </w:rPr>
        <w:t>Покупатель:</w:t>
      </w:r>
    </w:p>
    <w:p w:rsidR="0030116E" w:rsidRPr="00E96594" w:rsidRDefault="0030116E" w:rsidP="0030116E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____________________________________________________________________________________________</w:t>
      </w:r>
    </w:p>
    <w:p w:rsidR="0030116E" w:rsidRPr="00E96594" w:rsidRDefault="0030116E" w:rsidP="0030116E">
      <w:pPr>
        <w:pStyle w:val="a8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hAnsi="Times New Roman" w:cs="Times New Roman"/>
        </w:rPr>
        <w:t xml:space="preserve">________________________________________ </w:t>
      </w:r>
      <w:r>
        <w:rPr>
          <w:rFonts w:ascii="Times New Roman" w:hAnsi="Times New Roman" w:cs="Times New Roman"/>
        </w:rPr>
        <w:t xml:space="preserve">                             </w:t>
      </w:r>
      <w:r w:rsidRPr="00E96594">
        <w:rPr>
          <w:rFonts w:ascii="Times New Roman" w:eastAsia="Calibri" w:hAnsi="Times New Roman" w:cs="Times New Roman"/>
          <w:bCs/>
        </w:rPr>
        <w:t xml:space="preserve"> ____________________ / </w:t>
      </w:r>
      <w:r w:rsidRPr="00E96594">
        <w:rPr>
          <w:rFonts w:ascii="Times New Roman" w:hAnsi="Times New Roman" w:cs="Times New Roman"/>
        </w:rPr>
        <w:t>___________</w:t>
      </w:r>
      <w:r w:rsidRPr="00E96594">
        <w:rPr>
          <w:rFonts w:ascii="Times New Roman" w:eastAsia="Calibri" w:hAnsi="Times New Roman" w:cs="Times New Roman"/>
          <w:bCs/>
        </w:rPr>
        <w:t>____</w:t>
      </w:r>
    </w:p>
    <w:p w:rsidR="0030116E" w:rsidRPr="00E96594" w:rsidRDefault="0030116E" w:rsidP="0030116E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232965" w:rsidRDefault="00232965"/>
    <w:sectPr w:rsidR="00232965" w:rsidSect="00007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D7" w:rsidRDefault="009F04D7" w:rsidP="0030116E">
      <w:r>
        <w:separator/>
      </w:r>
    </w:p>
  </w:endnote>
  <w:endnote w:type="continuationSeparator" w:id="0">
    <w:p w:rsidR="009F04D7" w:rsidRDefault="009F04D7" w:rsidP="0030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D7" w:rsidRDefault="009F04D7" w:rsidP="0030116E">
      <w:r>
        <w:separator/>
      </w:r>
    </w:p>
  </w:footnote>
  <w:footnote w:type="continuationSeparator" w:id="0">
    <w:p w:rsidR="009F04D7" w:rsidRDefault="009F04D7" w:rsidP="0030116E">
      <w:r>
        <w:continuationSeparator/>
      </w:r>
    </w:p>
  </w:footnote>
  <w:footnote w:id="1">
    <w:p w:rsidR="0030116E" w:rsidRPr="00E26C36" w:rsidRDefault="0030116E" w:rsidP="0030116E">
      <w:pPr>
        <w:pStyle w:val="a5"/>
        <w:rPr>
          <w:sz w:val="16"/>
          <w:szCs w:val="16"/>
        </w:rPr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30116E" w:rsidRDefault="0030116E" w:rsidP="0030116E">
      <w:pPr>
        <w:pStyle w:val="a5"/>
      </w:pPr>
      <w:r w:rsidRPr="00E26C36">
        <w:rPr>
          <w:rStyle w:val="a7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30116E" w:rsidRDefault="0030116E" w:rsidP="0030116E">
      <w:pPr>
        <w:pStyle w:val="a5"/>
      </w:pPr>
      <w:r>
        <w:rPr>
          <w:rStyle w:val="a7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30116E" w:rsidRDefault="0030116E" w:rsidP="0030116E">
      <w:pPr>
        <w:pStyle w:val="a5"/>
      </w:pPr>
      <w:r>
        <w:rPr>
          <w:rStyle w:val="a7"/>
        </w:rPr>
        <w:footnoteRef/>
      </w:r>
      <w:r>
        <w:t xml:space="preserve"> </w:t>
      </w:r>
      <w:r w:rsidRPr="00EE7F25">
        <w:rPr>
          <w:sz w:val="16"/>
          <w:szCs w:val="16"/>
        </w:rPr>
        <w:t>Указать суд, по подсудности</w:t>
      </w:r>
      <w:r>
        <w:rPr>
          <w:sz w:val="16"/>
          <w:szCs w:val="16"/>
        </w:rPr>
        <w:t xml:space="preserve"> и подведомственности</w:t>
      </w:r>
      <w:r w:rsidRPr="00EE7F2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6E"/>
    <w:rsid w:val="0000715F"/>
    <w:rsid w:val="00232965"/>
    <w:rsid w:val="0030116E"/>
    <w:rsid w:val="009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3210-0826-4FAA-B4C9-E1C4F0DC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6E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1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6E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3011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footnote text"/>
    <w:basedOn w:val="a"/>
    <w:link w:val="a6"/>
    <w:uiPriority w:val="99"/>
    <w:rsid w:val="0030116E"/>
    <w:rPr>
      <w:rFonts w:ascii="Times New Roman" w:hAnsi="Times New Roman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rsid w:val="00301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0116E"/>
    <w:rPr>
      <w:vertAlign w:val="superscript"/>
    </w:rPr>
  </w:style>
  <w:style w:type="paragraph" w:customStyle="1" w:styleId="a8">
    <w:name w:val="Базовый"/>
    <w:rsid w:val="0030116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2</cp:revision>
  <dcterms:created xsi:type="dcterms:W3CDTF">2022-12-07T08:52:00Z</dcterms:created>
  <dcterms:modified xsi:type="dcterms:W3CDTF">2022-12-07T08:54:00Z</dcterms:modified>
</cp:coreProperties>
</file>