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D368" w14:textId="77777777" w:rsidR="00561C79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_</w:t>
      </w:r>
    </w:p>
    <w:p w14:paraId="15DB1221" w14:textId="7C2D672F" w:rsidR="00561C79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имущества </w:t>
      </w:r>
      <w:r w:rsidR="009A47F0">
        <w:rPr>
          <w:b/>
          <w:sz w:val="22"/>
          <w:szCs w:val="22"/>
        </w:rPr>
        <w:t xml:space="preserve">(имущественных прав) </w:t>
      </w:r>
      <w:r>
        <w:rPr>
          <w:b/>
          <w:sz w:val="22"/>
          <w:szCs w:val="22"/>
        </w:rPr>
        <w:t>на торгах</w:t>
      </w:r>
    </w:p>
    <w:p w14:paraId="10532B32" w14:textId="77777777" w:rsidR="00561C79" w:rsidRDefault="00561C79">
      <w:pPr>
        <w:jc w:val="center"/>
        <w:rPr>
          <w:b/>
          <w:sz w:val="22"/>
          <w:szCs w:val="22"/>
        </w:rPr>
      </w:pPr>
    </w:p>
    <w:p w14:paraId="61ACE146" w14:textId="77777777" w:rsidR="00561C79" w:rsidRDefault="00000000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Ханты-Мансийск</w:t>
      </w:r>
    </w:p>
    <w:p w14:paraId="404B188A" w14:textId="77777777" w:rsidR="00561C79" w:rsidRDefault="00561C79">
      <w:pPr>
        <w:ind w:firstLine="708"/>
        <w:jc w:val="both"/>
        <w:rPr>
          <w:sz w:val="22"/>
          <w:szCs w:val="22"/>
        </w:rPr>
      </w:pPr>
    </w:p>
    <w:p w14:paraId="1BF9455F" w14:textId="77777777" w:rsidR="00561C79" w:rsidRDefault="000000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______________________________, именуемое в дальнейшем «Продавец», в лице _____________________________, действующего на основании _____________________________, с одной стороны, и</w:t>
      </w:r>
    </w:p>
    <w:p w14:paraId="44E6FBD1" w14:textId="77777777" w:rsidR="00561C79" w:rsidRDefault="00561C79">
      <w:pPr>
        <w:ind w:firstLine="708"/>
        <w:jc w:val="both"/>
        <w:rPr>
          <w:sz w:val="22"/>
          <w:szCs w:val="22"/>
        </w:rPr>
      </w:pPr>
    </w:p>
    <w:p w14:paraId="6C576481" w14:textId="77777777" w:rsidR="00561C79" w:rsidRDefault="0000000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___________________________________________________________________________, в лице:</w:t>
      </w:r>
    </w:p>
    <w:p w14:paraId="6FB7920F" w14:textId="77777777" w:rsidR="00561C79" w:rsidRDefault="00561C79">
      <w:pPr>
        <w:ind w:firstLine="708"/>
        <w:jc w:val="both"/>
        <w:rPr>
          <w:sz w:val="22"/>
          <w:szCs w:val="22"/>
        </w:rPr>
      </w:pPr>
    </w:p>
    <w:p w14:paraId="706B4A8C" w14:textId="77777777" w:rsidR="00561C7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5F17DBDC" w14:textId="77777777" w:rsidR="00561C79" w:rsidRDefault="00561C79">
      <w:pPr>
        <w:ind w:firstLine="708"/>
        <w:jc w:val="both"/>
        <w:rPr>
          <w:sz w:val="22"/>
          <w:szCs w:val="22"/>
        </w:rPr>
      </w:pPr>
    </w:p>
    <w:p w14:paraId="315A82A1" w14:textId="77777777" w:rsidR="00561C7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основании:</w:t>
      </w:r>
    </w:p>
    <w:p w14:paraId="7852300E" w14:textId="77777777" w:rsidR="00561C79" w:rsidRDefault="00561C79">
      <w:pPr>
        <w:ind w:firstLine="708"/>
        <w:jc w:val="both"/>
        <w:rPr>
          <w:sz w:val="22"/>
          <w:szCs w:val="22"/>
        </w:rPr>
      </w:pPr>
    </w:p>
    <w:p w14:paraId="040A7390" w14:textId="77777777" w:rsidR="00561C7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20001323" w14:textId="77777777" w:rsidR="00561C79" w:rsidRDefault="00561C79">
      <w:pPr>
        <w:jc w:val="both"/>
        <w:rPr>
          <w:sz w:val="22"/>
          <w:szCs w:val="22"/>
        </w:rPr>
      </w:pPr>
    </w:p>
    <w:p w14:paraId="3DEAE58E" w14:textId="77777777" w:rsidR="00561C7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"Покупатель",  с другой стороны, вместе именуемые "Стороны", </w:t>
      </w:r>
    </w:p>
    <w:p w14:paraId="77754921" w14:textId="77777777" w:rsidR="00561C79" w:rsidRDefault="00561C79">
      <w:pPr>
        <w:jc w:val="both"/>
        <w:rPr>
          <w:sz w:val="22"/>
          <w:szCs w:val="22"/>
        </w:rPr>
      </w:pPr>
    </w:p>
    <w:p w14:paraId="6983814E" w14:textId="77777777" w:rsidR="00561C7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Протокола </w:t>
      </w:r>
      <w:r>
        <w:rPr>
          <w:b/>
          <w:sz w:val="22"/>
          <w:szCs w:val="22"/>
        </w:rPr>
        <w:t>(РАД __________)</w:t>
      </w:r>
      <w:r>
        <w:rPr>
          <w:sz w:val="22"/>
          <w:szCs w:val="22"/>
        </w:rPr>
        <w:t xml:space="preserve"> о результатах проведения в электронной форме </w:t>
      </w:r>
      <w:bookmarkStart w:id="0" w:name="OLE_LINK37"/>
      <w:bookmarkStart w:id="1" w:name="OLE_LINK36"/>
      <w:bookmarkStart w:id="2" w:name="OLE_LINK23"/>
      <w:bookmarkStart w:id="3" w:name="OLE_LINK30"/>
      <w:bookmarkStart w:id="4" w:name="OLE_LINK24"/>
      <w:bookmarkStart w:id="5" w:name="OLE_LINK29"/>
      <w:bookmarkStart w:id="6" w:name="OLE_LINK27"/>
      <w:bookmarkStart w:id="7" w:name="OLE_LINK25"/>
      <w:bookmarkStart w:id="8" w:name="OLE_LINK26"/>
      <w:r>
        <w:rPr>
          <w:sz w:val="22"/>
          <w:szCs w:val="22"/>
        </w:rPr>
        <w:t>_____________________________.</w:t>
      </w:r>
      <w:bookmarkEnd w:id="0"/>
      <w:bookmarkEnd w:id="1"/>
      <w:r>
        <w:rPr>
          <w:sz w:val="22"/>
          <w:szCs w:val="22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sz w:val="22"/>
          <w:szCs w:val="22"/>
        </w:rPr>
        <w:t>(далее Протокол),</w:t>
      </w:r>
    </w:p>
    <w:p w14:paraId="75047329" w14:textId="7C3BB590" w:rsidR="00561C7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заключили настоящий Договор купли-продажи имущества </w:t>
      </w:r>
      <w:r w:rsidR="009A47F0">
        <w:rPr>
          <w:b/>
          <w:sz w:val="22"/>
          <w:szCs w:val="22"/>
        </w:rPr>
        <w:t xml:space="preserve">(имущественных прав) </w:t>
      </w:r>
      <w:r>
        <w:rPr>
          <w:sz w:val="22"/>
          <w:szCs w:val="22"/>
        </w:rPr>
        <w:t>на торгах (далее - Договор) о нижеследующем:</w:t>
      </w:r>
    </w:p>
    <w:p w14:paraId="46C2E654" w14:textId="77777777" w:rsidR="00561C79" w:rsidRDefault="00561C79">
      <w:pPr>
        <w:ind w:firstLine="1080"/>
        <w:jc w:val="both"/>
        <w:rPr>
          <w:sz w:val="22"/>
          <w:szCs w:val="22"/>
        </w:rPr>
      </w:pPr>
    </w:p>
    <w:p w14:paraId="3E0AF6DD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КУПЛИ-ПРОДАЖИ</w:t>
      </w:r>
    </w:p>
    <w:p w14:paraId="45AD47AA" w14:textId="343076A2" w:rsidR="00561C79" w:rsidRDefault="00000000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Продавец </w:t>
      </w:r>
      <w:r>
        <w:rPr>
          <w:sz w:val="22"/>
          <w:szCs w:val="22"/>
        </w:rPr>
        <w:t>передает в собственность Покупателю, а Покупатель принимает и оплачивает следующее имущество</w:t>
      </w:r>
      <w:r w:rsidR="009A47F0">
        <w:rPr>
          <w:sz w:val="22"/>
          <w:szCs w:val="22"/>
        </w:rPr>
        <w:t>/имущественные права</w:t>
      </w:r>
      <w:r>
        <w:rPr>
          <w:sz w:val="22"/>
          <w:szCs w:val="22"/>
        </w:rPr>
        <w:t xml:space="preserve"> (далее – Имущество):</w:t>
      </w:r>
    </w:p>
    <w:p w14:paraId="23A31442" w14:textId="77777777" w:rsidR="00561C79" w:rsidRDefault="00561C79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424CF71A" w14:textId="77777777" w:rsidR="00561C7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Наличие залогового и прочего обременения: ________________;</w:t>
      </w:r>
    </w:p>
    <w:p w14:paraId="1DB07318" w14:textId="20276F17" w:rsidR="00561C7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A47F0">
        <w:rPr>
          <w:sz w:val="22"/>
          <w:szCs w:val="22"/>
        </w:rPr>
        <w:t>остав, с</w:t>
      </w:r>
      <w:r>
        <w:rPr>
          <w:sz w:val="22"/>
          <w:szCs w:val="22"/>
        </w:rPr>
        <w:t xml:space="preserve">остояние </w:t>
      </w:r>
      <w:r w:rsidR="009A47F0"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>имущества: _______________________________, соответствует состоянию в период осмотра имущества в ходе приема заявок от участников торгов;</w:t>
      </w:r>
    </w:p>
    <w:p w14:paraId="153C209C" w14:textId="18D13226" w:rsidR="00561C7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нахождения </w:t>
      </w:r>
      <w:r w:rsidR="009A47F0">
        <w:rPr>
          <w:sz w:val="22"/>
          <w:szCs w:val="22"/>
        </w:rPr>
        <w:t xml:space="preserve">документации, </w:t>
      </w:r>
      <w:r>
        <w:rPr>
          <w:sz w:val="22"/>
          <w:szCs w:val="22"/>
        </w:rPr>
        <w:t>имущества</w:t>
      </w:r>
      <w:r w:rsidR="009A47F0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:</w:t>
      </w:r>
      <w:r>
        <w:t xml:space="preserve"> </w:t>
      </w:r>
      <w:r>
        <w:rPr>
          <w:sz w:val="22"/>
          <w:szCs w:val="22"/>
        </w:rPr>
        <w:t>______________________</w:t>
      </w:r>
    </w:p>
    <w:p w14:paraId="3EBBBFB0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Обременения в отношении Имущества, ранее наложенные аресты на Имущество должника и иные ограничения распоряжения имуществом должника снимаются в силу п.1 ст.126 ФЗ№127 "О несостоятельности (банкротстве)". Основанием для снятия ареста на Имущество должника является решение суда о признании должника банкротом и об открытии конкурсного производства (п.1 ст.126 ФЗ№127 "О несостоятельности (банкротстве)" ). </w:t>
      </w:r>
      <w:r>
        <w:rPr>
          <w:bCs/>
          <w:sz w:val="22"/>
          <w:szCs w:val="22"/>
          <w:lang w:val="ru" w:eastAsia="ru"/>
        </w:rPr>
        <w:t>Покупатель самостоятельно несет расходы и предпринимает необходимые действия по снятию арестов, запретов и ограничений и прочих обременений.</w:t>
      </w:r>
    </w:p>
    <w:p w14:paraId="43B5938F" w14:textId="77777777" w:rsidR="00561C79" w:rsidRDefault="00561C79">
      <w:pPr>
        <w:jc w:val="both"/>
        <w:rPr>
          <w:b/>
          <w:bCs/>
          <w:sz w:val="22"/>
          <w:szCs w:val="22"/>
        </w:rPr>
      </w:pPr>
    </w:p>
    <w:p w14:paraId="27EABFE0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 ИМУЩЕСТВА И ПОРЯДОК ЕГО ОПЛАТЫ</w:t>
      </w:r>
    </w:p>
    <w:p w14:paraId="73CFAF91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Общая стоимость Имущества составляет </w:t>
      </w:r>
      <w:r>
        <w:rPr>
          <w:sz w:val="22"/>
          <w:szCs w:val="22"/>
        </w:rPr>
        <w:t>___________</w:t>
      </w:r>
      <w:r>
        <w:rPr>
          <w:bCs/>
          <w:sz w:val="22"/>
          <w:szCs w:val="22"/>
        </w:rPr>
        <w:t xml:space="preserve"> рубля ________- копеек.</w:t>
      </w:r>
    </w:p>
    <w:p w14:paraId="018F3A8D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Задаток в сумме _______ рублей ________ копеек, перечисленный Покупателем, засчитывается в счёт оплаты Имущества. Задаток НДС не облагается.</w:t>
      </w:r>
    </w:p>
    <w:p w14:paraId="2AA22A1D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 вычетом суммы задатка Покупатель обязан уплатить на расчетный счет Продавца           ___________- рублей ___________ копеек.</w:t>
      </w:r>
    </w:p>
    <w:p w14:paraId="2A36597A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 должен быть подписан Покупателем в течение пяти дней с даты получения договора, подписанного со стороны конкурсного управляющего Продавца.</w:t>
      </w:r>
    </w:p>
    <w:p w14:paraId="021366FB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Оплата производится в течение 30 (тридцати) календарных дней, начиная с даты подписания договора обоими Сторонами.</w:t>
      </w:r>
    </w:p>
    <w:p w14:paraId="3D624D80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Оплата производится путём перечисления денежных средств по реквизитам, указанным в настоящем договоре.</w:t>
      </w:r>
    </w:p>
    <w:p w14:paraId="7F4408AE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Надлежащим выполнением обязательств Покупателя по оплате Имущества является поступление денежных средств на расчетный счет Продавца в порядке, сумме и сроки, указанные в п. 2.1-2.3 договора.</w:t>
      </w:r>
    </w:p>
    <w:p w14:paraId="700E029B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Факт оплаты Имущества удостоверяется выпиской с указанного в п. 2.6 договора счета, подтверждающей поступление денежных средств в счет оплаты Имущества.</w:t>
      </w:r>
    </w:p>
    <w:p w14:paraId="6486D6D6" w14:textId="77777777" w:rsidR="00561C79" w:rsidRDefault="00561C79">
      <w:pPr>
        <w:jc w:val="both"/>
        <w:rPr>
          <w:sz w:val="22"/>
          <w:szCs w:val="22"/>
        </w:rPr>
      </w:pPr>
    </w:p>
    <w:p w14:paraId="23ECCA8D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ПЕРЕХОД ПРАВА НА ИМУЩЕСТВО</w:t>
      </w:r>
    </w:p>
    <w:p w14:paraId="4E2351E6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Имущество передается после полной оплаты по Акту приема-передачи в том виде, котором оно находилось на момент осмотра в ходе приема заявок от участников электронных торгов.</w:t>
      </w:r>
    </w:p>
    <w:p w14:paraId="3C09B3C1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 своими силами и за счет собственных средств произвести снятие обременений, арестов, а также вывоз Имущества. </w:t>
      </w:r>
    </w:p>
    <w:p w14:paraId="5B41CCBA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подписания сторонами акта приема-передачи Имущество не может быть возвращено Продавцу, а Покупатель не в праве предъявлять к Продавцу претензии по комплектности, качеству (в т.ч. любым недостаткам) Имущества, принятого у Продавца, применять последствия передачи товара ненадлежащего качества, предусмотренные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 xml:space="preserve">. 475, 518 ГК РФ, последствия передачи некомплектного товара, предусмотренного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480, 519, 520 ГК РФ.</w:t>
      </w:r>
    </w:p>
    <w:p w14:paraId="0657DEB4" w14:textId="77777777" w:rsidR="00561C79" w:rsidRDefault="00561C79">
      <w:pPr>
        <w:ind w:left="480"/>
        <w:jc w:val="both"/>
        <w:rPr>
          <w:sz w:val="22"/>
          <w:szCs w:val="22"/>
        </w:rPr>
      </w:pPr>
    </w:p>
    <w:p w14:paraId="74075EC7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59CBEBC2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Покупателю имущество по Договору.</w:t>
      </w:r>
    </w:p>
    <w:p w14:paraId="7F2047DE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обязуется оплатить стоимость Имущества в сроки и в порядке, установленном Договором.</w:t>
      </w:r>
    </w:p>
    <w:p w14:paraId="1471FA0D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обязуется совершить все необходимые действия, обеспечивающие принятие Имущества по акту приема-передачи.</w:t>
      </w:r>
    </w:p>
    <w:p w14:paraId="73927580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по оформлению прав на приобретённое имущество и бремя расходов по оформлению прав, а также снятие имеющихся обременений/арестов, возлагается на Покупателя.</w:t>
      </w:r>
    </w:p>
    <w:p w14:paraId="54B292DB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 РФ.</w:t>
      </w:r>
    </w:p>
    <w:p w14:paraId="61B8B000" w14:textId="77777777" w:rsidR="00561C79" w:rsidRDefault="00561C79">
      <w:pPr>
        <w:jc w:val="both"/>
        <w:rPr>
          <w:sz w:val="22"/>
          <w:szCs w:val="22"/>
        </w:rPr>
      </w:pPr>
    </w:p>
    <w:p w14:paraId="0544E50B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РАСТОРЖЕНИЕ ДОГОВОРА</w:t>
      </w:r>
    </w:p>
    <w:p w14:paraId="3F137FD5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незаключенным в случае оставления Покупателем без ответа предложения Продавца о заключении Договора более 5 дней с момента получения такого предложения от Продавца;</w:t>
      </w:r>
    </w:p>
    <w:p w14:paraId="6A1BE7FE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Не поступление денежных средств в счет оплаты Имущества в сумме и в сроки, указанные в договоре, считается отказом Покупателя от исполнения обязательств по оплате Имущества, при этом:</w:t>
      </w:r>
    </w:p>
    <w:p w14:paraId="4B9FDE67" w14:textId="77777777" w:rsidR="00561C79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расторгнутым;</w:t>
      </w:r>
    </w:p>
    <w:p w14:paraId="4F23FB2C" w14:textId="77777777" w:rsidR="00561C79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теряет право на получение Имущества;</w:t>
      </w:r>
    </w:p>
    <w:p w14:paraId="32679416" w14:textId="77777777" w:rsidR="00561C79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утрачивает внесенный задаток;</w:t>
      </w:r>
    </w:p>
    <w:p w14:paraId="4AA8E64F" w14:textId="77777777" w:rsidR="00561C79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 о расторжении Договора не требуется.</w:t>
      </w:r>
    </w:p>
    <w:p w14:paraId="4C984821" w14:textId="77777777" w:rsidR="00561C79" w:rsidRDefault="00561C79">
      <w:pPr>
        <w:jc w:val="both"/>
        <w:rPr>
          <w:sz w:val="22"/>
          <w:szCs w:val="22"/>
        </w:rPr>
      </w:pPr>
    </w:p>
    <w:p w14:paraId="0913F541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14:paraId="5DB47B3B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договором.</w:t>
      </w:r>
    </w:p>
    <w:p w14:paraId="40749298" w14:textId="77777777" w:rsidR="00561C79" w:rsidRDefault="00561C79">
      <w:pPr>
        <w:jc w:val="both"/>
        <w:rPr>
          <w:sz w:val="22"/>
          <w:szCs w:val="22"/>
        </w:rPr>
      </w:pPr>
    </w:p>
    <w:p w14:paraId="5328A6DC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ПРОЧИЕ УСЛОВИЯ</w:t>
      </w:r>
    </w:p>
    <w:p w14:paraId="5996375D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заключенным с момента его подписания последней из сторон договора и действует вплоть до полного выполнения Сторонами своих обязанностей либо до его расторжения.</w:t>
      </w:r>
    </w:p>
    <w:p w14:paraId="72D6C4C5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Любые изменения и дополнения к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447BF8A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Все изменения, дополнения, уведомления и сообщения считаются надлежаще направленными при почтовой отправке, в том числе посредством электронной почты  (направление сканированных копий документов), на контактные адреса, указанные в реквизитах Договора, соответствующие сведениям, указанным в заявках участников торгов.</w:t>
      </w:r>
    </w:p>
    <w:p w14:paraId="3F8BE248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Во всем остальном, что не предусмотрено Договором, Стороны руководствуются законодательством РФ.</w:t>
      </w:r>
    </w:p>
    <w:p w14:paraId="7474B321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разногласия, возникающие между Сторонами в рамках договора, будут разрешаться путем переговоров на основе законодательства РФ.</w:t>
      </w:r>
    </w:p>
    <w:p w14:paraId="3C08E410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При не урегулировании в процессе переговоров спорных вопросов споры разрешаются в порядке, установленном законодательством РФ.</w:t>
      </w:r>
    </w:p>
    <w:p w14:paraId="3C220305" w14:textId="77777777" w:rsidR="00561C79" w:rsidRDefault="00561C79">
      <w:pPr>
        <w:jc w:val="both"/>
        <w:rPr>
          <w:b/>
          <w:bCs/>
          <w:sz w:val="22"/>
          <w:szCs w:val="22"/>
        </w:rPr>
      </w:pPr>
    </w:p>
    <w:p w14:paraId="7FDA9C0C" w14:textId="77777777" w:rsidR="00561C79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ЗАКЛЮЧИТЕЛЬНЫЕ ПОЛОЖЕНИЯ</w:t>
      </w:r>
    </w:p>
    <w:p w14:paraId="00A17246" w14:textId="77777777" w:rsidR="00561C79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4CA988EC" w14:textId="77777777" w:rsidR="00561C79" w:rsidRDefault="00561C79">
      <w:pPr>
        <w:ind w:left="480"/>
        <w:jc w:val="both"/>
        <w:rPr>
          <w:sz w:val="22"/>
          <w:szCs w:val="22"/>
        </w:rPr>
      </w:pPr>
    </w:p>
    <w:p w14:paraId="1EF6A6FF" w14:textId="77777777" w:rsidR="00561C79" w:rsidRDefault="00000000">
      <w:pPr>
        <w:numPr>
          <w:ilvl w:val="0"/>
          <w:numId w:val="2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РЕКВИЗИТЫ СТОРОН  </w:t>
      </w:r>
      <w:r>
        <w:rPr>
          <w:b/>
          <w:sz w:val="22"/>
          <w:szCs w:val="22"/>
        </w:rPr>
        <w:tab/>
      </w:r>
    </w:p>
    <w:p w14:paraId="77713ABB" w14:textId="77777777" w:rsidR="00561C79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Реквизиты Продавца</w:t>
      </w:r>
      <w:r>
        <w:rPr>
          <w:b/>
          <w:bCs/>
          <w:sz w:val="22"/>
          <w:szCs w:val="22"/>
        </w:rPr>
        <w:t>:</w:t>
      </w:r>
    </w:p>
    <w:p w14:paraId="4DE71DAE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Наименование: _______________________________ </w:t>
      </w:r>
    </w:p>
    <w:p w14:paraId="366A7EE4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ОГРН ___________________ ИНН -</w:t>
      </w:r>
    </w:p>
    <w:p w14:paraId="2E92D323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________________________________________-.</w:t>
      </w:r>
    </w:p>
    <w:p w14:paraId="51BAA52E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 ____________</w:t>
      </w:r>
    </w:p>
    <w:p w14:paraId="005FA9C9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_________________________________, </w:t>
      </w:r>
    </w:p>
    <w:p w14:paraId="71012FDA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</w:t>
      </w:r>
    </w:p>
    <w:p w14:paraId="5595A200" w14:textId="77777777" w:rsidR="00561C79" w:rsidRDefault="00561C79">
      <w:pPr>
        <w:tabs>
          <w:tab w:val="left" w:pos="284"/>
          <w:tab w:val="left" w:pos="426"/>
          <w:tab w:val="left" w:pos="993"/>
        </w:tabs>
        <w:contextualSpacing/>
        <w:jc w:val="both"/>
        <w:rPr>
          <w:b/>
          <w:sz w:val="22"/>
          <w:szCs w:val="22"/>
        </w:rPr>
      </w:pPr>
    </w:p>
    <w:p w14:paraId="6874C020" w14:textId="77777777" w:rsidR="00561C79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Реквизиты Покупателя</w:t>
      </w:r>
      <w:r>
        <w:rPr>
          <w:b/>
          <w:bCs/>
          <w:sz w:val="22"/>
          <w:szCs w:val="22"/>
        </w:rPr>
        <w:t>:</w:t>
      </w:r>
    </w:p>
    <w:p w14:paraId="61FB7B91" w14:textId="77777777" w:rsidR="00561C79" w:rsidRDefault="00561C79">
      <w:pPr>
        <w:tabs>
          <w:tab w:val="left" w:pos="284"/>
          <w:tab w:val="left" w:pos="426"/>
          <w:tab w:val="left" w:pos="993"/>
        </w:tabs>
        <w:contextualSpacing/>
        <w:jc w:val="both"/>
        <w:rPr>
          <w:b/>
          <w:bCs/>
          <w:sz w:val="22"/>
          <w:szCs w:val="22"/>
        </w:rPr>
      </w:pPr>
    </w:p>
    <w:p w14:paraId="07C051C1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Наименование: _______________________________ </w:t>
      </w:r>
    </w:p>
    <w:p w14:paraId="780D180D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ОГРН ___________________ ИНН -</w:t>
      </w:r>
    </w:p>
    <w:p w14:paraId="29609ABE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________________________________________-.</w:t>
      </w:r>
    </w:p>
    <w:p w14:paraId="7A1D33C7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 ____________</w:t>
      </w:r>
    </w:p>
    <w:p w14:paraId="4D584171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_________________________________, </w:t>
      </w:r>
    </w:p>
    <w:p w14:paraId="4DD37879" w14:textId="77777777" w:rsidR="00561C79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</w:t>
      </w:r>
    </w:p>
    <w:p w14:paraId="44C18D6D" w14:textId="77777777" w:rsidR="00561C79" w:rsidRDefault="00561C79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505B75C6" w14:textId="77777777" w:rsidR="00561C79" w:rsidRDefault="00000000">
      <w:pPr>
        <w:numPr>
          <w:ilvl w:val="0"/>
          <w:numId w:val="2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заключения договора и Подписи Сторон:</w:t>
      </w:r>
    </w:p>
    <w:p w14:paraId="5FC20B56" w14:textId="77777777" w:rsidR="00561C79" w:rsidRDefault="00561C79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3239DD5A" w14:textId="77777777" w:rsidR="00561C79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Договора со стороны Продавца: _______________________ года</w:t>
      </w:r>
    </w:p>
    <w:p w14:paraId="70ED89E1" w14:textId="77777777" w:rsidR="00561C79" w:rsidRDefault="00561C79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63CF61D1" w14:textId="77777777" w:rsidR="00561C79" w:rsidRDefault="00561C79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25E86A1E" w14:textId="77777777" w:rsidR="00561C79" w:rsidRDefault="00000000">
      <w:pPr>
        <w:tabs>
          <w:tab w:val="left" w:pos="284"/>
          <w:tab w:val="left" w:pos="426"/>
        </w:tabs>
        <w:ind w:firstLine="426"/>
        <w:contextualSpacing/>
        <w:jc w:val="both"/>
        <w:rPr>
          <w:i/>
          <w:iCs/>
          <w:sz w:val="16"/>
          <w:szCs w:val="16"/>
        </w:rPr>
      </w:pPr>
      <w:r>
        <w:rPr>
          <w:sz w:val="22"/>
          <w:szCs w:val="22"/>
        </w:rPr>
        <w:t xml:space="preserve">  _____________________________</w:t>
      </w:r>
      <w:r>
        <w:rPr>
          <w:i/>
          <w:iCs/>
          <w:sz w:val="16"/>
          <w:szCs w:val="16"/>
        </w:rPr>
        <w:t>(подпись и печать)</w:t>
      </w:r>
    </w:p>
    <w:p w14:paraId="603BB68C" w14:textId="77777777" w:rsidR="00561C79" w:rsidRDefault="00561C79">
      <w:pPr>
        <w:tabs>
          <w:tab w:val="left" w:pos="284"/>
          <w:tab w:val="left" w:pos="426"/>
        </w:tabs>
        <w:ind w:left="1224"/>
        <w:contextualSpacing/>
        <w:jc w:val="both"/>
        <w:rPr>
          <w:sz w:val="22"/>
          <w:szCs w:val="22"/>
        </w:rPr>
      </w:pPr>
    </w:p>
    <w:p w14:paraId="6DD6F4CB" w14:textId="77777777" w:rsidR="00561C79" w:rsidRDefault="00561C79">
      <w:pPr>
        <w:tabs>
          <w:tab w:val="left" w:pos="284"/>
          <w:tab w:val="left" w:pos="426"/>
        </w:tabs>
        <w:ind w:left="1224"/>
        <w:contextualSpacing/>
        <w:jc w:val="both"/>
        <w:rPr>
          <w:sz w:val="22"/>
          <w:szCs w:val="22"/>
        </w:rPr>
      </w:pPr>
    </w:p>
    <w:p w14:paraId="6A7A0B13" w14:textId="77777777" w:rsidR="00561C79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Договора со стороны Покупателя: ______________________ года</w:t>
      </w:r>
    </w:p>
    <w:p w14:paraId="6707D781" w14:textId="77777777" w:rsidR="00561C79" w:rsidRDefault="00561C79">
      <w:pPr>
        <w:tabs>
          <w:tab w:val="left" w:pos="284"/>
          <w:tab w:val="left" w:pos="426"/>
        </w:tabs>
        <w:ind w:firstLine="426"/>
        <w:contextualSpacing/>
        <w:jc w:val="both"/>
        <w:rPr>
          <w:sz w:val="22"/>
          <w:szCs w:val="22"/>
        </w:rPr>
      </w:pPr>
    </w:p>
    <w:p w14:paraId="32E35684" w14:textId="77777777" w:rsidR="00561C79" w:rsidRDefault="00561C79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567AD9F2" w14:textId="77777777" w:rsidR="00561C79" w:rsidRDefault="00000000">
      <w:pPr>
        <w:tabs>
          <w:tab w:val="left" w:pos="284"/>
          <w:tab w:val="left" w:pos="426"/>
        </w:tabs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42080A81" w14:textId="77777777" w:rsidR="00561C79" w:rsidRDefault="00000000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(подпись и ФИО Покупателя/представителя покупателя)</w:t>
      </w:r>
    </w:p>
    <w:sectPr w:rsidR="00561C79">
      <w:footerReference w:type="even" r:id="rId7"/>
      <w:footerReference w:type="default" r:id="rId8"/>
      <w:pgSz w:w="11906" w:h="16838"/>
      <w:pgMar w:top="851" w:right="1416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1BBA" w14:textId="77777777" w:rsidR="00731F7C" w:rsidRDefault="00731F7C">
      <w:r>
        <w:separator/>
      </w:r>
    </w:p>
  </w:endnote>
  <w:endnote w:type="continuationSeparator" w:id="0">
    <w:p w14:paraId="0629860B" w14:textId="77777777" w:rsidR="00731F7C" w:rsidRDefault="0073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491" w14:textId="77777777" w:rsidR="00561C79" w:rsidRDefault="00000000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E7160B" w14:textId="77777777" w:rsidR="00561C79" w:rsidRDefault="00561C7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2043"/>
      <w:gridCol w:w="1359"/>
      <w:gridCol w:w="1182"/>
      <w:gridCol w:w="1955"/>
      <w:gridCol w:w="2099"/>
    </w:tblGrid>
    <w:tr w:rsidR="00561C79" w14:paraId="4DDCDA47" w14:textId="77777777">
      <w:tc>
        <w:tcPr>
          <w:tcW w:w="851" w:type="dxa"/>
        </w:tcPr>
        <w:p w14:paraId="26C89A20" w14:textId="77777777" w:rsidR="00561C79" w:rsidRDefault="00000000">
          <w:pPr>
            <w:pStyle w:val="a9"/>
            <w:ind w:left="-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Продавец</w:t>
          </w:r>
        </w:p>
      </w:tc>
      <w:tc>
        <w:tcPr>
          <w:tcW w:w="2043" w:type="dxa"/>
          <w:tcBorders>
            <w:bottom w:val="dotted" w:sz="4" w:space="0" w:color="auto"/>
          </w:tcBorders>
        </w:tcPr>
        <w:p w14:paraId="78CD7F7C" w14:textId="77777777" w:rsidR="00561C79" w:rsidRDefault="00561C79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1359" w:type="dxa"/>
        </w:tcPr>
        <w:p w14:paraId="7EA0AB48" w14:textId="77777777" w:rsidR="00561C79" w:rsidRDefault="00000000">
          <w:pPr>
            <w:pStyle w:val="a9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1182" w:type="dxa"/>
        </w:tcPr>
        <w:p w14:paraId="74D7F771" w14:textId="77777777" w:rsidR="00561C79" w:rsidRDefault="00000000">
          <w:pPr>
            <w:pStyle w:val="a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П</w:t>
          </w:r>
          <w:r>
            <w:rPr>
              <w:b/>
              <w:sz w:val="16"/>
              <w:szCs w:val="16"/>
            </w:rPr>
            <w:t>окупатель</w:t>
          </w:r>
        </w:p>
      </w:tc>
      <w:tc>
        <w:tcPr>
          <w:tcW w:w="1955" w:type="dxa"/>
          <w:tcBorders>
            <w:bottom w:val="dotted" w:sz="4" w:space="0" w:color="auto"/>
          </w:tcBorders>
        </w:tcPr>
        <w:p w14:paraId="1C3CA7DC" w14:textId="77777777" w:rsidR="00561C79" w:rsidRDefault="00561C79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2099" w:type="dxa"/>
        </w:tcPr>
        <w:p w14:paraId="5E00557F" w14:textId="77777777" w:rsidR="00561C79" w:rsidRDefault="00561C79">
          <w:pPr>
            <w:pStyle w:val="a9"/>
            <w:ind w:right="360"/>
            <w:rPr>
              <w:b/>
              <w:sz w:val="16"/>
              <w:szCs w:val="16"/>
            </w:rPr>
          </w:pPr>
        </w:p>
      </w:tc>
    </w:tr>
    <w:tr w:rsidR="00561C79" w14:paraId="14426500" w14:textId="77777777">
      <w:tc>
        <w:tcPr>
          <w:tcW w:w="851" w:type="dxa"/>
        </w:tcPr>
        <w:p w14:paraId="2CAEBA46" w14:textId="77777777" w:rsidR="00561C79" w:rsidRDefault="00561C79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2043" w:type="dxa"/>
          <w:tcBorders>
            <w:top w:val="dotted" w:sz="4" w:space="0" w:color="auto"/>
          </w:tcBorders>
        </w:tcPr>
        <w:p w14:paraId="462CD929" w14:textId="77777777" w:rsidR="00561C79" w:rsidRDefault="00000000">
          <w:pPr>
            <w:pStyle w:val="a9"/>
            <w:tabs>
              <w:tab w:val="left" w:pos="169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(подпись)</w:t>
          </w:r>
        </w:p>
      </w:tc>
      <w:tc>
        <w:tcPr>
          <w:tcW w:w="1359" w:type="dxa"/>
        </w:tcPr>
        <w:p w14:paraId="4193C98B" w14:textId="77777777" w:rsidR="00561C79" w:rsidRDefault="00561C79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1182" w:type="dxa"/>
        </w:tcPr>
        <w:p w14:paraId="5DA7B68E" w14:textId="77777777" w:rsidR="00561C79" w:rsidRDefault="00561C79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1955" w:type="dxa"/>
          <w:tcBorders>
            <w:top w:val="dotted" w:sz="4" w:space="0" w:color="auto"/>
          </w:tcBorders>
        </w:tcPr>
        <w:p w14:paraId="0613565B" w14:textId="77777777" w:rsidR="00561C79" w:rsidRDefault="00000000">
          <w:pPr>
            <w:pStyle w:val="a9"/>
            <w:tabs>
              <w:tab w:val="left" w:pos="169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(подпись)</w:t>
          </w:r>
        </w:p>
      </w:tc>
      <w:tc>
        <w:tcPr>
          <w:tcW w:w="2099" w:type="dxa"/>
        </w:tcPr>
        <w:p w14:paraId="2EE4A2B2" w14:textId="77777777" w:rsidR="00561C79" w:rsidRDefault="00000000">
          <w:pPr>
            <w:pStyle w:val="a9"/>
            <w:tabs>
              <w:tab w:val="left" w:pos="1698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Листов </w:t>
          </w:r>
          <w:r>
            <w:rPr>
              <w:rStyle w:val="a4"/>
              <w:sz w:val="16"/>
              <w:szCs w:val="16"/>
            </w:rPr>
            <w:fldChar w:fldCharType="begin"/>
          </w:r>
          <w:r>
            <w:rPr>
              <w:rStyle w:val="a4"/>
              <w:sz w:val="16"/>
              <w:szCs w:val="16"/>
            </w:rPr>
            <w:instrText xml:space="preserve"> NUMPAGES </w:instrText>
          </w:r>
          <w:r>
            <w:rPr>
              <w:rStyle w:val="a4"/>
              <w:sz w:val="16"/>
              <w:szCs w:val="16"/>
            </w:rPr>
            <w:fldChar w:fldCharType="separate"/>
          </w:r>
          <w:r>
            <w:rPr>
              <w:rStyle w:val="a4"/>
              <w:sz w:val="16"/>
              <w:szCs w:val="16"/>
            </w:rPr>
            <w:t>4</w:t>
          </w:r>
          <w:r>
            <w:rPr>
              <w:rStyle w:val="a4"/>
              <w:sz w:val="16"/>
              <w:szCs w:val="16"/>
            </w:rPr>
            <w:fldChar w:fldCharType="end"/>
          </w:r>
          <w:r>
            <w:rPr>
              <w:rStyle w:val="a4"/>
              <w:sz w:val="16"/>
              <w:szCs w:val="16"/>
            </w:rPr>
            <w:t xml:space="preserve"> Лист </w:t>
          </w:r>
          <w:r>
            <w:rPr>
              <w:rStyle w:val="a4"/>
              <w:sz w:val="16"/>
              <w:szCs w:val="16"/>
            </w:rPr>
            <w:fldChar w:fldCharType="begin"/>
          </w:r>
          <w:r>
            <w:rPr>
              <w:rStyle w:val="a4"/>
              <w:sz w:val="16"/>
              <w:szCs w:val="16"/>
            </w:rPr>
            <w:instrText xml:space="preserve"> PAGE </w:instrText>
          </w:r>
          <w:r>
            <w:rPr>
              <w:rStyle w:val="a4"/>
              <w:sz w:val="16"/>
              <w:szCs w:val="16"/>
            </w:rPr>
            <w:fldChar w:fldCharType="separate"/>
          </w:r>
          <w:r>
            <w:rPr>
              <w:rStyle w:val="a4"/>
              <w:sz w:val="16"/>
              <w:szCs w:val="16"/>
            </w:rPr>
            <w:t>3</w:t>
          </w:r>
          <w:r>
            <w:rPr>
              <w:rStyle w:val="a4"/>
              <w:sz w:val="16"/>
              <w:szCs w:val="16"/>
            </w:rPr>
            <w:fldChar w:fldCharType="end"/>
          </w:r>
        </w:p>
      </w:tc>
    </w:tr>
  </w:tbl>
  <w:p w14:paraId="52297EC6" w14:textId="77777777" w:rsidR="00561C79" w:rsidRDefault="00561C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72ED" w14:textId="77777777" w:rsidR="00731F7C" w:rsidRDefault="00731F7C">
      <w:r>
        <w:separator/>
      </w:r>
    </w:p>
  </w:footnote>
  <w:footnote w:type="continuationSeparator" w:id="0">
    <w:p w14:paraId="55349884" w14:textId="77777777" w:rsidR="00731F7C" w:rsidRDefault="0073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C40"/>
    <w:multiLevelType w:val="multilevel"/>
    <w:tmpl w:val="111E5C40"/>
    <w:lvl w:ilvl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2B4B13B9"/>
    <w:multiLevelType w:val="multilevel"/>
    <w:tmpl w:val="2B4B13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863003"/>
    <w:multiLevelType w:val="multilevel"/>
    <w:tmpl w:val="3F863003"/>
    <w:lvl w:ilvl="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4692AC5"/>
    <w:multiLevelType w:val="multilevel"/>
    <w:tmpl w:val="74692AC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414361">
    <w:abstractNumId w:val="0"/>
  </w:num>
  <w:num w:numId="2" w16cid:durableId="1796023234">
    <w:abstractNumId w:val="1"/>
  </w:num>
  <w:num w:numId="3" w16cid:durableId="1703481814">
    <w:abstractNumId w:val="3"/>
  </w:num>
  <w:num w:numId="4" w16cid:durableId="29703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B"/>
    <w:rsid w:val="00006749"/>
    <w:rsid w:val="0000765C"/>
    <w:rsid w:val="000116FC"/>
    <w:rsid w:val="000225D1"/>
    <w:rsid w:val="00034FCD"/>
    <w:rsid w:val="00036B04"/>
    <w:rsid w:val="000439C7"/>
    <w:rsid w:val="000965FE"/>
    <w:rsid w:val="000A2418"/>
    <w:rsid w:val="000B35E5"/>
    <w:rsid w:val="000D42A3"/>
    <w:rsid w:val="000E737D"/>
    <w:rsid w:val="00121DFF"/>
    <w:rsid w:val="00122EB4"/>
    <w:rsid w:val="001321B2"/>
    <w:rsid w:val="00136B59"/>
    <w:rsid w:val="00160EDB"/>
    <w:rsid w:val="001774B0"/>
    <w:rsid w:val="001828A1"/>
    <w:rsid w:val="001B10A6"/>
    <w:rsid w:val="001E6DFB"/>
    <w:rsid w:val="001F1F09"/>
    <w:rsid w:val="001F2006"/>
    <w:rsid w:val="0020751F"/>
    <w:rsid w:val="00221588"/>
    <w:rsid w:val="00223D5D"/>
    <w:rsid w:val="0022498E"/>
    <w:rsid w:val="00231209"/>
    <w:rsid w:val="00235888"/>
    <w:rsid w:val="002439EE"/>
    <w:rsid w:val="002507BA"/>
    <w:rsid w:val="0025244D"/>
    <w:rsid w:val="00252BD5"/>
    <w:rsid w:val="00253EE8"/>
    <w:rsid w:val="0026754E"/>
    <w:rsid w:val="00281696"/>
    <w:rsid w:val="00292156"/>
    <w:rsid w:val="002B212F"/>
    <w:rsid w:val="002B3E3D"/>
    <w:rsid w:val="002E307F"/>
    <w:rsid w:val="002E51DB"/>
    <w:rsid w:val="002E65C7"/>
    <w:rsid w:val="002F36F0"/>
    <w:rsid w:val="0030184A"/>
    <w:rsid w:val="00307B4E"/>
    <w:rsid w:val="00342E6A"/>
    <w:rsid w:val="003432BF"/>
    <w:rsid w:val="0037144E"/>
    <w:rsid w:val="0037293A"/>
    <w:rsid w:val="00377BC9"/>
    <w:rsid w:val="00380817"/>
    <w:rsid w:val="00381912"/>
    <w:rsid w:val="00397B47"/>
    <w:rsid w:val="003A77C6"/>
    <w:rsid w:val="003B1943"/>
    <w:rsid w:val="003C4A7B"/>
    <w:rsid w:val="003D017A"/>
    <w:rsid w:val="003F0EC3"/>
    <w:rsid w:val="00426E49"/>
    <w:rsid w:val="004274F8"/>
    <w:rsid w:val="004311F0"/>
    <w:rsid w:val="00454357"/>
    <w:rsid w:val="00463658"/>
    <w:rsid w:val="00477EBC"/>
    <w:rsid w:val="004A3996"/>
    <w:rsid w:val="004A4309"/>
    <w:rsid w:val="004C0824"/>
    <w:rsid w:val="004C1F47"/>
    <w:rsid w:val="004C28A7"/>
    <w:rsid w:val="004C64F5"/>
    <w:rsid w:val="004D097E"/>
    <w:rsid w:val="004D3EE6"/>
    <w:rsid w:val="004D4A56"/>
    <w:rsid w:val="004E345D"/>
    <w:rsid w:val="004E4113"/>
    <w:rsid w:val="004F13D5"/>
    <w:rsid w:val="004F4CBF"/>
    <w:rsid w:val="004F61BD"/>
    <w:rsid w:val="0051319F"/>
    <w:rsid w:val="00514D1F"/>
    <w:rsid w:val="005206E1"/>
    <w:rsid w:val="00526011"/>
    <w:rsid w:val="005477FE"/>
    <w:rsid w:val="00551B46"/>
    <w:rsid w:val="00561C79"/>
    <w:rsid w:val="00573A23"/>
    <w:rsid w:val="00582E6B"/>
    <w:rsid w:val="00595E89"/>
    <w:rsid w:val="005B7C4E"/>
    <w:rsid w:val="005C305E"/>
    <w:rsid w:val="005C48B0"/>
    <w:rsid w:val="005C58AE"/>
    <w:rsid w:val="005D7133"/>
    <w:rsid w:val="005E04D9"/>
    <w:rsid w:val="005E442F"/>
    <w:rsid w:val="005E5F8F"/>
    <w:rsid w:val="005F6318"/>
    <w:rsid w:val="005F63D9"/>
    <w:rsid w:val="00603132"/>
    <w:rsid w:val="0062363C"/>
    <w:rsid w:val="006236E5"/>
    <w:rsid w:val="0062614A"/>
    <w:rsid w:val="00632C3B"/>
    <w:rsid w:val="00666E5E"/>
    <w:rsid w:val="00681164"/>
    <w:rsid w:val="00681F31"/>
    <w:rsid w:val="00683B86"/>
    <w:rsid w:val="006A062B"/>
    <w:rsid w:val="006C4074"/>
    <w:rsid w:val="006C6692"/>
    <w:rsid w:val="006E4AD9"/>
    <w:rsid w:val="006F72F4"/>
    <w:rsid w:val="00715EFD"/>
    <w:rsid w:val="00723F08"/>
    <w:rsid w:val="00731F7C"/>
    <w:rsid w:val="007340B6"/>
    <w:rsid w:val="00737938"/>
    <w:rsid w:val="00761642"/>
    <w:rsid w:val="007A3F6B"/>
    <w:rsid w:val="007B19D3"/>
    <w:rsid w:val="007C2FE0"/>
    <w:rsid w:val="007C51AD"/>
    <w:rsid w:val="007E4365"/>
    <w:rsid w:val="007E75BC"/>
    <w:rsid w:val="007F69F2"/>
    <w:rsid w:val="007F7832"/>
    <w:rsid w:val="008077B4"/>
    <w:rsid w:val="00861E7F"/>
    <w:rsid w:val="00874CC5"/>
    <w:rsid w:val="008C12EF"/>
    <w:rsid w:val="008C32A7"/>
    <w:rsid w:val="008D4DC5"/>
    <w:rsid w:val="008F4D4F"/>
    <w:rsid w:val="00901BEC"/>
    <w:rsid w:val="0090213B"/>
    <w:rsid w:val="00912E14"/>
    <w:rsid w:val="00925981"/>
    <w:rsid w:val="00926353"/>
    <w:rsid w:val="00936235"/>
    <w:rsid w:val="009367BA"/>
    <w:rsid w:val="00945180"/>
    <w:rsid w:val="009536AA"/>
    <w:rsid w:val="00956975"/>
    <w:rsid w:val="00974D1F"/>
    <w:rsid w:val="00976271"/>
    <w:rsid w:val="009A47F0"/>
    <w:rsid w:val="009B038F"/>
    <w:rsid w:val="009B66A6"/>
    <w:rsid w:val="009C52A4"/>
    <w:rsid w:val="00A03AAC"/>
    <w:rsid w:val="00A231AB"/>
    <w:rsid w:val="00A27A99"/>
    <w:rsid w:val="00A30BE2"/>
    <w:rsid w:val="00A40597"/>
    <w:rsid w:val="00A607C8"/>
    <w:rsid w:val="00AA4D91"/>
    <w:rsid w:val="00AA5020"/>
    <w:rsid w:val="00AB5050"/>
    <w:rsid w:val="00AD15A6"/>
    <w:rsid w:val="00AF0B7C"/>
    <w:rsid w:val="00AF2773"/>
    <w:rsid w:val="00AF54EC"/>
    <w:rsid w:val="00B028E2"/>
    <w:rsid w:val="00B223D9"/>
    <w:rsid w:val="00B23727"/>
    <w:rsid w:val="00B25156"/>
    <w:rsid w:val="00B32A85"/>
    <w:rsid w:val="00B43C25"/>
    <w:rsid w:val="00B53E11"/>
    <w:rsid w:val="00B60958"/>
    <w:rsid w:val="00B73F8B"/>
    <w:rsid w:val="00B7447B"/>
    <w:rsid w:val="00B85875"/>
    <w:rsid w:val="00B94D23"/>
    <w:rsid w:val="00B97976"/>
    <w:rsid w:val="00BA13AD"/>
    <w:rsid w:val="00BA1A5A"/>
    <w:rsid w:val="00BA5DFC"/>
    <w:rsid w:val="00BA6BD1"/>
    <w:rsid w:val="00BB185C"/>
    <w:rsid w:val="00BC03B9"/>
    <w:rsid w:val="00BE12EB"/>
    <w:rsid w:val="00BE3DC3"/>
    <w:rsid w:val="00BF7360"/>
    <w:rsid w:val="00C1009D"/>
    <w:rsid w:val="00C131FC"/>
    <w:rsid w:val="00C16629"/>
    <w:rsid w:val="00C22D2F"/>
    <w:rsid w:val="00C233F0"/>
    <w:rsid w:val="00C27D64"/>
    <w:rsid w:val="00C80F55"/>
    <w:rsid w:val="00C9216E"/>
    <w:rsid w:val="00C94497"/>
    <w:rsid w:val="00C96502"/>
    <w:rsid w:val="00CB1D42"/>
    <w:rsid w:val="00CC5E3B"/>
    <w:rsid w:val="00CD354D"/>
    <w:rsid w:val="00D0068D"/>
    <w:rsid w:val="00D0402D"/>
    <w:rsid w:val="00D05AC1"/>
    <w:rsid w:val="00D12BE5"/>
    <w:rsid w:val="00D2263E"/>
    <w:rsid w:val="00D26994"/>
    <w:rsid w:val="00D46C6F"/>
    <w:rsid w:val="00D5376A"/>
    <w:rsid w:val="00D6652D"/>
    <w:rsid w:val="00D715D7"/>
    <w:rsid w:val="00D76119"/>
    <w:rsid w:val="00D9021A"/>
    <w:rsid w:val="00D95F07"/>
    <w:rsid w:val="00D96B87"/>
    <w:rsid w:val="00DB6881"/>
    <w:rsid w:val="00DC3EFC"/>
    <w:rsid w:val="00DC49C3"/>
    <w:rsid w:val="00DC5E91"/>
    <w:rsid w:val="00DC74D2"/>
    <w:rsid w:val="00DD6609"/>
    <w:rsid w:val="00E265C8"/>
    <w:rsid w:val="00E33AC2"/>
    <w:rsid w:val="00E35BB8"/>
    <w:rsid w:val="00E45BF4"/>
    <w:rsid w:val="00E508F0"/>
    <w:rsid w:val="00E50D0A"/>
    <w:rsid w:val="00E55D22"/>
    <w:rsid w:val="00E6187D"/>
    <w:rsid w:val="00E70043"/>
    <w:rsid w:val="00E750A8"/>
    <w:rsid w:val="00E94DDC"/>
    <w:rsid w:val="00E97167"/>
    <w:rsid w:val="00EA6D6D"/>
    <w:rsid w:val="00EF71B9"/>
    <w:rsid w:val="00EF7BE0"/>
    <w:rsid w:val="00F04598"/>
    <w:rsid w:val="00F22E29"/>
    <w:rsid w:val="00F26F4D"/>
    <w:rsid w:val="00F31D91"/>
    <w:rsid w:val="00F347E3"/>
    <w:rsid w:val="00F402CE"/>
    <w:rsid w:val="00F61AE2"/>
    <w:rsid w:val="00F73CBA"/>
    <w:rsid w:val="00F83A47"/>
    <w:rsid w:val="00F87673"/>
    <w:rsid w:val="00F9669A"/>
    <w:rsid w:val="00FA2BB7"/>
    <w:rsid w:val="00FA521F"/>
    <w:rsid w:val="00FE0FEC"/>
    <w:rsid w:val="00FF32AF"/>
    <w:rsid w:val="5EF41888"/>
    <w:rsid w:val="78D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3B6E5"/>
  <w15:docId w15:val="{8EFD8A2C-6E3D-410B-8607-13B58DB7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pageBreakBefore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pageBreakBefore/>
      <w:numPr>
        <w:numId w:val="1"/>
      </w:numPr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</w:style>
  <w:style w:type="paragraph" w:styleId="a5">
    <w:name w:val="Balloon Text"/>
    <w:basedOn w:val="a"/>
    <w:link w:val="a6"/>
    <w:rPr>
      <w:rFonts w:ascii="Tahoma" w:hAnsi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widowControl w:val="0"/>
      <w:jc w:val="center"/>
    </w:pPr>
    <w:rPr>
      <w:rFonts w:ascii="Arial" w:hAnsi="Arial" w:cs="Arial"/>
      <w:color w:val="000080"/>
      <w:sz w:val="22"/>
      <w:szCs w:val="22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1094</Words>
  <Characters>6239</Characters>
  <Application>Microsoft Office Word</Application>
  <DocSecurity>0</DocSecurity>
  <Lines>51</Lines>
  <Paragraphs>14</Paragraphs>
  <ScaleCrop>false</ScaleCrop>
  <Company>TOSHIBA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No</dc:title>
  <dc:creator>Калюжный</dc:creator>
  <cp:lastModifiedBy>Алексей Анисимов</cp:lastModifiedBy>
  <cp:revision>2</cp:revision>
  <cp:lastPrinted>2022-03-02T10:49:00Z</cp:lastPrinted>
  <dcterms:created xsi:type="dcterms:W3CDTF">2023-07-25T06:37:00Z</dcterms:created>
  <dcterms:modified xsi:type="dcterms:W3CDTF">2023-07-25T06:37:00Z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34B5D7A3723543AEAED8C69C6E25E4F8</vt:lpwstr>
  </property>
</Properties>
</file>