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E986BC5" w:rsidR="0002684E" w:rsidRDefault="000E49FF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9F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49FF">
        <w:rPr>
          <w:rFonts w:ascii="Times New Roman" w:hAnsi="Times New Roman" w:cs="Times New Roman"/>
          <w:sz w:val="24"/>
        </w:rPr>
        <w:t>лит.В</w:t>
      </w:r>
      <w:proofErr w:type="spellEnd"/>
      <w:r w:rsidRPr="000E49FF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0E49FF">
        <w:rPr>
          <w:rFonts w:ascii="Times New Roman" w:hAnsi="Times New Roman" w:cs="Times New Roman"/>
          <w:sz w:val="24"/>
          <w:szCs w:val="24"/>
        </w:rPr>
        <w:t>сообщение №02030175727 в газете АО «Коммерсантъ» от 29.12.2022 г. №243(7446)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C03BB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3B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B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3B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C03BBB" w:rsidRPr="00C03BBB" w14:paraId="1DAF58AD" w14:textId="77777777" w:rsidTr="00A369CA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C0923" w14:textId="77777777" w:rsidR="00C03BBB" w:rsidRPr="00C03BBB" w:rsidRDefault="00C03BBB" w:rsidP="00C03BB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03BBB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7322B" w14:textId="77777777" w:rsidR="00C03BBB" w:rsidRPr="00C03BBB" w:rsidRDefault="00C03BBB" w:rsidP="00C03BB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03BBB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C8D23" w14:textId="77777777" w:rsidR="00C03BBB" w:rsidRPr="00C03BBB" w:rsidRDefault="00C03BBB" w:rsidP="00C03BB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03BBB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C03BBB" w:rsidRPr="00C03BBB" w14:paraId="24B5F1AF" w14:textId="77777777" w:rsidTr="00A369CA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999F8" w14:textId="77777777" w:rsidR="00C03BBB" w:rsidRPr="00C03BBB" w:rsidRDefault="00C03BBB" w:rsidP="00C03BB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C03BBB">
              <w:rPr>
                <w:rFonts w:eastAsia="Lucida Sans Unicode"/>
                <w:color w:val="000000"/>
                <w:kern w:val="1"/>
                <w:sz w:val="22"/>
                <w:szCs w:val="22"/>
              </w:rPr>
              <w:t>12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B6FB" w14:textId="77777777" w:rsidR="00C03BBB" w:rsidRPr="00C03BBB" w:rsidRDefault="00C03BBB" w:rsidP="00C03BB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C03BBB">
              <w:rPr>
                <w:rFonts w:eastAsia="Lucida Sans Unicode"/>
                <w:kern w:val="1"/>
                <w:sz w:val="22"/>
                <w:szCs w:val="22"/>
              </w:rPr>
              <w:t>128 377,89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86A2" w14:textId="77777777" w:rsidR="00C03BBB" w:rsidRPr="00C03BBB" w:rsidRDefault="00C03BBB" w:rsidP="00C03BB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C03BBB">
              <w:rPr>
                <w:rFonts w:eastAsia="Lucida Sans Unicode"/>
                <w:kern w:val="1"/>
                <w:sz w:val="22"/>
                <w:szCs w:val="22"/>
              </w:rPr>
              <w:t xml:space="preserve">ИП </w:t>
            </w:r>
            <w:proofErr w:type="spellStart"/>
            <w:r w:rsidRPr="00C03BBB">
              <w:rPr>
                <w:rFonts w:eastAsia="Lucida Sans Unicode"/>
                <w:kern w:val="1"/>
                <w:sz w:val="22"/>
                <w:szCs w:val="22"/>
              </w:rPr>
              <w:t>Душев</w:t>
            </w:r>
            <w:proofErr w:type="spellEnd"/>
            <w:r w:rsidRPr="00C03BBB">
              <w:rPr>
                <w:rFonts w:eastAsia="Lucida Sans Unicode"/>
                <w:kern w:val="1"/>
                <w:sz w:val="22"/>
                <w:szCs w:val="22"/>
              </w:rPr>
              <w:t xml:space="preserve"> Александр Александрович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E49FF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03BBB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2023-07-25T11:55:00Z</dcterms:modified>
</cp:coreProperties>
</file>