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E3BB" w14:textId="4BD274F8" w:rsidR="001C3A86" w:rsidRDefault="001C3A86" w:rsidP="001C3A86">
      <w:pPr>
        <w:spacing w:after="0" w:line="240" w:lineRule="auto"/>
        <w:ind w:left="-142" w:right="-1"/>
        <w:jc w:val="right"/>
        <w:rPr>
          <w:rFonts w:ascii="NTTimes/Cyrillic" w:eastAsia="Times New Roman" w:hAnsi="NTTimes/Cyrillic" w:cs="NTTimes/Cyrillic"/>
          <w:b/>
          <w:bCs/>
          <w:lang w:eastAsia="ru-RU"/>
        </w:rPr>
      </w:pPr>
      <w:r>
        <w:rPr>
          <w:rFonts w:ascii="NTTimes/Cyrillic" w:eastAsia="Times New Roman" w:hAnsi="NTTimes/Cyrillic" w:cs="NTTimes/Cyrillic"/>
          <w:b/>
          <w:bCs/>
          <w:lang w:eastAsia="ru-RU"/>
        </w:rPr>
        <w:t>ПРОЕКТ</w:t>
      </w:r>
    </w:p>
    <w:p w14:paraId="041EEC4D" w14:textId="5B6F6991" w:rsidR="0049035F" w:rsidRDefault="0049035F" w:rsidP="001B5F98">
      <w:pPr>
        <w:spacing w:after="0" w:line="240" w:lineRule="auto"/>
        <w:ind w:left="-142"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49035F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14:paraId="50BB3527" w14:textId="38F2F0D6" w:rsidR="001B5F98" w:rsidRPr="0049035F" w:rsidRDefault="001B5F98" w:rsidP="001B5F98">
      <w:pPr>
        <w:spacing w:after="0" w:line="240" w:lineRule="auto"/>
        <w:ind w:left="-142"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>
        <w:rPr>
          <w:rFonts w:ascii="NTTimes/Cyrillic" w:eastAsia="Times New Roman" w:hAnsi="NTTimes/Cyrillic" w:cs="NTTimes/Cyrillic"/>
          <w:b/>
          <w:bCs/>
          <w:lang w:eastAsia="ru-RU"/>
        </w:rPr>
        <w:t xml:space="preserve"> </w:t>
      </w:r>
    </w:p>
    <w:p w14:paraId="4481D49D" w14:textId="4F9BF4CA" w:rsidR="001B5F98" w:rsidRDefault="001B5F98" w:rsidP="001B5F9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B5F98">
        <w:rPr>
          <w:rFonts w:ascii="Times New Roman" w:eastAsia="Calibri" w:hAnsi="Times New Roman" w:cs="Times New Roman"/>
          <w:b/>
          <w:bCs/>
        </w:rPr>
        <w:t xml:space="preserve">г. Москва                                                                                                                 « </w:t>
      </w:r>
      <w:r w:rsidR="00D15499">
        <w:rPr>
          <w:rFonts w:ascii="Times New Roman" w:eastAsia="Calibri" w:hAnsi="Times New Roman" w:cs="Times New Roman"/>
          <w:b/>
          <w:bCs/>
        </w:rPr>
        <w:t>__</w:t>
      </w:r>
      <w:r>
        <w:rPr>
          <w:rFonts w:ascii="Times New Roman" w:eastAsia="Calibri" w:hAnsi="Times New Roman" w:cs="Times New Roman"/>
          <w:b/>
          <w:bCs/>
        </w:rPr>
        <w:t>__</w:t>
      </w:r>
      <w:r w:rsidRPr="001B5F98">
        <w:rPr>
          <w:rFonts w:ascii="Times New Roman" w:eastAsia="Calibri" w:hAnsi="Times New Roman" w:cs="Times New Roman"/>
          <w:b/>
          <w:bCs/>
        </w:rPr>
        <w:t xml:space="preserve">» </w:t>
      </w:r>
      <w:r w:rsidR="00DD0597">
        <w:rPr>
          <w:rFonts w:ascii="Times New Roman" w:eastAsia="Calibri" w:hAnsi="Times New Roman" w:cs="Times New Roman"/>
          <w:b/>
          <w:bCs/>
        </w:rPr>
        <w:t>_______ 2023</w:t>
      </w:r>
      <w:r w:rsidRPr="001B5F98">
        <w:rPr>
          <w:rFonts w:ascii="Times New Roman" w:eastAsia="Calibri" w:hAnsi="Times New Roman" w:cs="Times New Roman"/>
          <w:b/>
          <w:bCs/>
        </w:rPr>
        <w:t xml:space="preserve"> г.</w:t>
      </w:r>
    </w:p>
    <w:p w14:paraId="4E8EED8F" w14:textId="5B0E0926" w:rsidR="0049035F" w:rsidRDefault="001B5F98" w:rsidP="001B5F9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</w:t>
      </w:r>
    </w:p>
    <w:p w14:paraId="1498FB4F" w14:textId="61E67FC5" w:rsidR="00F85F9A" w:rsidRDefault="00F85F9A" w:rsidP="001B5F98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Cs/>
        </w:rPr>
        <w:t>Общество с ограниченной ответственностью</w:t>
      </w:r>
      <w:r w:rsidRPr="00E066B7">
        <w:rPr>
          <w:rFonts w:ascii="Times New Roman" w:hAnsi="Times New Roman" w:cs="Times New Roman"/>
          <w:b/>
          <w:bCs/>
          <w:iCs/>
        </w:rPr>
        <w:t xml:space="preserve"> </w:t>
      </w:r>
      <w:r w:rsidRPr="00336FA3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Селинсэ</w:t>
      </w:r>
      <w:proofErr w:type="spellEnd"/>
      <w:r w:rsidRPr="00336FA3">
        <w:rPr>
          <w:rFonts w:ascii="Times New Roman" w:hAnsi="Times New Roman" w:cs="Times New Roman"/>
          <w:b/>
        </w:rPr>
        <w:t>» (</w:t>
      </w:r>
      <w:r w:rsidRPr="00D15499">
        <w:rPr>
          <w:rFonts w:ascii="Times New Roman" w:hAnsi="Times New Roman" w:cs="Times New Roman"/>
          <w:b/>
        </w:rPr>
        <w:t xml:space="preserve">ИНН 5046062908, ОГРН 1025006033788, 125009, г. Москва, пер. </w:t>
      </w:r>
      <w:proofErr w:type="spellStart"/>
      <w:r w:rsidRPr="00D15499">
        <w:rPr>
          <w:rFonts w:ascii="Times New Roman" w:hAnsi="Times New Roman" w:cs="Times New Roman"/>
          <w:b/>
        </w:rPr>
        <w:t>Кисловский</w:t>
      </w:r>
      <w:proofErr w:type="spellEnd"/>
      <w:r w:rsidRPr="00D15499">
        <w:rPr>
          <w:rFonts w:ascii="Times New Roman" w:hAnsi="Times New Roman" w:cs="Times New Roman"/>
          <w:b/>
        </w:rPr>
        <w:t xml:space="preserve"> Б., д. 9</w:t>
      </w:r>
      <w:r w:rsidRPr="00336FA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, </w:t>
      </w:r>
      <w:r w:rsidRPr="0003773A">
        <w:rPr>
          <w:rFonts w:ascii="Times New Roman" w:hAnsi="Times New Roman" w:cs="Times New Roman"/>
          <w:b/>
        </w:rPr>
        <w:t>в лице конкурсного управляющего</w:t>
      </w:r>
      <w:r w:rsidRPr="003663C6">
        <w:rPr>
          <w:rFonts w:ascii="Arial" w:hAnsi="Arial" w:cs="Arial"/>
          <w:color w:val="333333"/>
          <w:sz w:val="17"/>
          <w:szCs w:val="17"/>
        </w:rPr>
        <w:t xml:space="preserve"> </w:t>
      </w:r>
      <w:r w:rsidRPr="00336FA3">
        <w:rPr>
          <w:rFonts w:ascii="Times New Roman" w:hAnsi="Times New Roman" w:cs="Times New Roman"/>
          <w:b/>
        </w:rPr>
        <w:t>Воронин</w:t>
      </w:r>
      <w:r>
        <w:rPr>
          <w:rFonts w:ascii="Times New Roman" w:hAnsi="Times New Roman" w:cs="Times New Roman"/>
          <w:b/>
        </w:rPr>
        <w:t xml:space="preserve">а Дмитрия </w:t>
      </w:r>
      <w:r w:rsidRPr="00336FA3">
        <w:rPr>
          <w:rFonts w:ascii="Times New Roman" w:hAnsi="Times New Roman" w:cs="Times New Roman"/>
          <w:b/>
        </w:rPr>
        <w:t xml:space="preserve"> Вадимович</w:t>
      </w:r>
      <w:r>
        <w:rPr>
          <w:rFonts w:ascii="Times New Roman" w:hAnsi="Times New Roman" w:cs="Times New Roman"/>
          <w:b/>
        </w:rPr>
        <w:t>а</w:t>
      </w:r>
      <w:r w:rsidRPr="00336FA3">
        <w:rPr>
          <w:rFonts w:ascii="Times New Roman" w:hAnsi="Times New Roman" w:cs="Times New Roman"/>
          <w:b/>
        </w:rPr>
        <w:t xml:space="preserve"> </w:t>
      </w:r>
      <w:r w:rsidRPr="00A975E4">
        <w:rPr>
          <w:rFonts w:ascii="Times New Roman" w:hAnsi="Times New Roman" w:cs="Times New Roman"/>
        </w:rPr>
        <w:t>(ИНН 420545661764, СНИЛС 156-171-385 65, рег. номер в сводном гос. реестре арбитражных управляющих 13149), член</w:t>
      </w:r>
      <w:r>
        <w:rPr>
          <w:rFonts w:ascii="Times New Roman" w:hAnsi="Times New Roman" w:cs="Times New Roman"/>
        </w:rPr>
        <w:t>а</w:t>
      </w:r>
      <w:r w:rsidRPr="00A975E4">
        <w:rPr>
          <w:rFonts w:ascii="Times New Roman" w:hAnsi="Times New Roman" w:cs="Times New Roman"/>
        </w:rPr>
        <w:t xml:space="preserve"> САУ «Саморегулируемая организация «Дело» (ИНН 5010029544, ОГРН 1035002205919, </w:t>
      </w:r>
      <w:r w:rsidRPr="000F69C0">
        <w:rPr>
          <w:rFonts w:ascii="Times New Roman" w:hAnsi="Times New Roman" w:cs="Times New Roman"/>
        </w:rPr>
        <w:t xml:space="preserve">141307, Московская область, </w:t>
      </w:r>
      <w:proofErr w:type="spellStart"/>
      <w:r w:rsidRPr="000F69C0">
        <w:rPr>
          <w:rFonts w:ascii="Times New Roman" w:hAnsi="Times New Roman" w:cs="Times New Roman"/>
        </w:rPr>
        <w:t>г.о</w:t>
      </w:r>
      <w:proofErr w:type="spellEnd"/>
      <w:r w:rsidRPr="000F69C0">
        <w:rPr>
          <w:rFonts w:ascii="Times New Roman" w:hAnsi="Times New Roman" w:cs="Times New Roman"/>
        </w:rPr>
        <w:t>. Сергиево-Посадский, г. Сергиев Посад, ул. Гефсиманские пруды, д</w:t>
      </w:r>
      <w:proofErr w:type="gramEnd"/>
      <w:r w:rsidRPr="000F69C0">
        <w:rPr>
          <w:rFonts w:ascii="Times New Roman" w:hAnsi="Times New Roman" w:cs="Times New Roman"/>
        </w:rPr>
        <w:t>.</w:t>
      </w:r>
      <w:proofErr w:type="gramStart"/>
      <w:r w:rsidRPr="000F69C0">
        <w:rPr>
          <w:rFonts w:ascii="Times New Roman" w:hAnsi="Times New Roman" w:cs="Times New Roman"/>
        </w:rPr>
        <w:t>4</w:t>
      </w:r>
      <w:r w:rsidRPr="00A975E4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>адрес</w:t>
      </w:r>
      <w:r w:rsidRPr="00A975E4">
        <w:rPr>
          <w:rFonts w:ascii="Times New Roman" w:hAnsi="Times New Roman" w:cs="Times New Roman"/>
        </w:rPr>
        <w:t xml:space="preserve">: 123610, г. Москва, Краснопресненская набережная, д.12, подъезд 4, офис 1, </w:t>
      </w:r>
      <w:bookmarkStart w:id="0" w:name="_Hlk107819292"/>
      <w:r w:rsidRPr="000F69C0">
        <w:rPr>
          <w:rFonts w:ascii="Times New Roman" w:hAnsi="Times New Roman" w:cs="Times New Roman"/>
        </w:rPr>
        <w:t>voronindvd@gmail.com</w:t>
      </w:r>
      <w:bookmarkEnd w:id="0"/>
      <w:r w:rsidRPr="000F69C0">
        <w:rPr>
          <w:rFonts w:ascii="Times New Roman" w:eastAsia="Calibri" w:hAnsi="Times New Roman" w:cs="Times New Roman"/>
          <w:bCs/>
          <w:color w:val="000000"/>
        </w:rPr>
        <w:t>),</w:t>
      </w:r>
      <w:r w:rsidRPr="00951830">
        <w:rPr>
          <w:rFonts w:ascii="Times New Roman" w:eastAsia="Calibri" w:hAnsi="Times New Roman" w:cs="Times New Roman"/>
          <w:bCs/>
          <w:color w:val="000000"/>
        </w:rPr>
        <w:t xml:space="preserve"> де</w:t>
      </w:r>
      <w:r w:rsidRPr="00CF06A3">
        <w:rPr>
          <w:rFonts w:ascii="Times New Roman" w:hAnsi="Times New Roman" w:cs="Times New Roman"/>
        </w:rPr>
        <w:t>йствующего</w:t>
      </w:r>
      <w:r w:rsidRPr="00B212B2">
        <w:rPr>
          <w:rFonts w:ascii="Times New Roman" w:eastAsia="Calibri" w:hAnsi="Times New Roman" w:cs="Times New Roman"/>
          <w:bCs/>
          <w:color w:val="000000"/>
        </w:rPr>
        <w:t xml:space="preserve"> на основании </w:t>
      </w:r>
      <w:r>
        <w:rPr>
          <w:rFonts w:ascii="Times New Roman" w:eastAsia="Calibri" w:hAnsi="Times New Roman" w:cs="Times New Roman"/>
          <w:bCs/>
          <w:color w:val="000000"/>
        </w:rPr>
        <w:t xml:space="preserve">решения </w:t>
      </w:r>
      <w:r w:rsidRPr="00A975E4">
        <w:rPr>
          <w:rFonts w:ascii="Times New Roman" w:eastAsia="Calibri" w:hAnsi="Times New Roman" w:cs="Times New Roman"/>
          <w:bCs/>
          <w:color w:val="000000"/>
        </w:rPr>
        <w:t xml:space="preserve">Арбитражного суда города Москвы от </w:t>
      </w:r>
      <w:r>
        <w:rPr>
          <w:rFonts w:ascii="Times New Roman" w:eastAsia="Calibri" w:hAnsi="Times New Roman" w:cs="Times New Roman"/>
          <w:bCs/>
          <w:color w:val="000000"/>
        </w:rPr>
        <w:t>30.03.2021 г</w:t>
      </w:r>
      <w:r w:rsidRPr="00A975E4">
        <w:rPr>
          <w:rFonts w:ascii="Times New Roman" w:eastAsia="Calibri" w:hAnsi="Times New Roman" w:cs="Times New Roman"/>
          <w:bCs/>
          <w:color w:val="000000"/>
        </w:rPr>
        <w:t>. по делу № А40-</w:t>
      </w:r>
      <w:r>
        <w:rPr>
          <w:rFonts w:ascii="Times New Roman" w:eastAsia="Calibri" w:hAnsi="Times New Roman" w:cs="Times New Roman"/>
          <w:bCs/>
          <w:color w:val="000000"/>
        </w:rPr>
        <w:t>199337/2020</w:t>
      </w:r>
      <w:r w:rsidRPr="0049035F">
        <w:rPr>
          <w:rFonts w:ascii="Times New Roman" w:eastAsia="Calibri" w:hAnsi="Times New Roman" w:cs="Times New Roman"/>
        </w:rPr>
        <w:t>,</w:t>
      </w:r>
      <w:r w:rsidRPr="008C3A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3A11">
        <w:rPr>
          <w:rFonts w:ascii="Times New Roman" w:eastAsia="Calibri" w:hAnsi="Times New Roman" w:cs="Times New Roman"/>
        </w:rPr>
        <w:t>именуемое в дальнейшем «</w:t>
      </w:r>
      <w:r>
        <w:rPr>
          <w:rFonts w:ascii="Times New Roman" w:eastAsia="Calibri" w:hAnsi="Times New Roman" w:cs="Times New Roman"/>
          <w:b/>
        </w:rPr>
        <w:t>Продавец</w:t>
      </w:r>
      <w:r w:rsidRPr="008C3A11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,</w:t>
      </w:r>
      <w:r w:rsidRPr="00F85F9A">
        <w:rPr>
          <w:rFonts w:ascii="Times New Roman" w:eastAsia="Calibri" w:hAnsi="Times New Roman" w:cs="Times New Roman"/>
        </w:rPr>
        <w:t xml:space="preserve"> </w:t>
      </w:r>
      <w:r w:rsidRPr="0049035F">
        <w:rPr>
          <w:rFonts w:ascii="Times New Roman" w:eastAsia="Calibri" w:hAnsi="Times New Roman" w:cs="Times New Roman"/>
        </w:rPr>
        <w:t>с одной стороны и</w:t>
      </w:r>
      <w:proofErr w:type="gramEnd"/>
    </w:p>
    <w:p w14:paraId="5C3C5E2A" w14:textId="1D328815" w:rsidR="0049035F" w:rsidRPr="00EF05FD" w:rsidRDefault="00DD0597" w:rsidP="00EF05FD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6422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именуемый</w:t>
      </w:r>
      <w:r w:rsidR="00EC6422" w:rsidRPr="00EC6422">
        <w:rPr>
          <w:rFonts w:ascii="Times New Roman" w:eastAsia="Calibri" w:hAnsi="Times New Roman" w:cs="Times New Roman"/>
        </w:rPr>
        <w:t xml:space="preserve"> в дальнейшем «</w:t>
      </w:r>
      <w:r w:rsidR="00EC6422" w:rsidRPr="008C3A11">
        <w:rPr>
          <w:rFonts w:ascii="Times New Roman" w:eastAsia="Calibri" w:hAnsi="Times New Roman" w:cs="Times New Roman"/>
          <w:b/>
          <w:bCs/>
        </w:rPr>
        <w:t>Покупатель</w:t>
      </w:r>
      <w:r w:rsidR="00EC6422" w:rsidRPr="00EC6422">
        <w:rPr>
          <w:rFonts w:ascii="Times New Roman" w:eastAsia="Calibri" w:hAnsi="Times New Roman" w:cs="Times New Roman"/>
        </w:rPr>
        <w:t>»</w:t>
      </w:r>
      <w:r w:rsidR="0049035F" w:rsidRPr="0049035F">
        <w:rPr>
          <w:rFonts w:ascii="Times New Roman" w:eastAsia="Calibri" w:hAnsi="Times New Roman" w:cs="Times New Roman"/>
        </w:rPr>
        <w:t xml:space="preserve">, </w:t>
      </w:r>
      <w:r w:rsidR="008C3A11" w:rsidRPr="008C3A11">
        <w:rPr>
          <w:rFonts w:ascii="Times New Roman" w:eastAsia="Calibri" w:hAnsi="Times New Roman" w:cs="Times New Roman"/>
        </w:rPr>
        <w:t>с другой стороны</w:t>
      </w:r>
      <w:r w:rsidR="0049035F" w:rsidRPr="0049035F">
        <w:rPr>
          <w:rFonts w:ascii="Times New Roman" w:eastAsia="Calibri" w:hAnsi="Times New Roman" w:cs="Times New Roman"/>
        </w:rPr>
        <w:t>, заключили настоящий Договор о нижеследующем:</w:t>
      </w:r>
      <w:r w:rsidR="000F69C0">
        <w:rPr>
          <w:rFonts w:ascii="Times New Roman" w:eastAsia="Calibri" w:hAnsi="Times New Roman" w:cs="Times New Roman"/>
        </w:rPr>
        <w:t xml:space="preserve"> </w:t>
      </w:r>
    </w:p>
    <w:p w14:paraId="12F55B96" w14:textId="77777777" w:rsidR="0049035F" w:rsidRPr="0049035F" w:rsidRDefault="0049035F" w:rsidP="001B5F9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69C7334D" w14:textId="77777777" w:rsidR="0049035F" w:rsidRPr="0049035F" w:rsidRDefault="0049035F" w:rsidP="001B5F98">
      <w:pPr>
        <w:numPr>
          <w:ilvl w:val="0"/>
          <w:numId w:val="1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Предмет Договора.</w:t>
      </w:r>
    </w:p>
    <w:p w14:paraId="1A07F874" w14:textId="49584F94" w:rsidR="0049035F" w:rsidRPr="00F43B81" w:rsidRDefault="000F69C0" w:rsidP="001B5F98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 xml:space="preserve">По настоящему договору </w:t>
      </w:r>
      <w:r w:rsidR="0049035F" w:rsidRPr="0049035F">
        <w:rPr>
          <w:rFonts w:ascii="Times New Roman" w:eastAsia="Calibri" w:hAnsi="Times New Roman" w:cs="Times New Roman"/>
        </w:rPr>
        <w:t xml:space="preserve">Продавец обязуется передать в собственность Покупателю  </w:t>
      </w:r>
      <w:r>
        <w:rPr>
          <w:rFonts w:ascii="Times New Roman" w:eastAsia="Calibri" w:hAnsi="Times New Roman" w:cs="Times New Roman"/>
        </w:rPr>
        <w:t>имущество, а именно</w:t>
      </w:r>
      <w:r w:rsidRPr="00F53541">
        <w:rPr>
          <w:rFonts w:ascii="Times New Roman" w:eastAsia="Calibri" w:hAnsi="Times New Roman" w:cs="Times New Roman"/>
        </w:rPr>
        <w:t>:</w:t>
      </w:r>
      <w:r w:rsidR="00F53541" w:rsidRPr="00F53541">
        <w:t xml:space="preserve"> </w:t>
      </w:r>
      <w:r w:rsidR="00DD0597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35F" w:rsidRPr="0049035F">
        <w:rPr>
          <w:rFonts w:ascii="Times New Roman" w:eastAsia="Calibri" w:hAnsi="Times New Roman" w:cs="Times New Roman"/>
        </w:rPr>
        <w:t xml:space="preserve">, а Покупатель обязуется принять это </w:t>
      </w:r>
      <w:r>
        <w:rPr>
          <w:rFonts w:ascii="Times New Roman" w:eastAsia="Calibri" w:hAnsi="Times New Roman" w:cs="Times New Roman"/>
        </w:rPr>
        <w:t>и</w:t>
      </w:r>
      <w:r w:rsidR="0049035F" w:rsidRPr="0049035F">
        <w:rPr>
          <w:rFonts w:ascii="Times New Roman" w:eastAsia="Calibri" w:hAnsi="Times New Roman" w:cs="Times New Roman"/>
        </w:rPr>
        <w:t>мущество и уплатить денежные средства в порядке, предусмотренном условиями настоящего Договора</w:t>
      </w:r>
      <w:r w:rsidR="00E84AB9">
        <w:rPr>
          <w:rFonts w:ascii="Times New Roman" w:eastAsia="Calibri" w:hAnsi="Times New Roman" w:cs="Times New Roman"/>
        </w:rPr>
        <w:t>.</w:t>
      </w:r>
    </w:p>
    <w:p w14:paraId="5F5BDD42" w14:textId="1EE08FE9" w:rsidR="00080193" w:rsidRPr="00080193" w:rsidRDefault="00F43B81" w:rsidP="001B5F98">
      <w:pPr>
        <w:numPr>
          <w:ilvl w:val="1"/>
          <w:numId w:val="1"/>
        </w:numPr>
        <w:spacing w:after="0" w:line="240" w:lineRule="auto"/>
        <w:ind w:left="-142" w:hanging="360"/>
        <w:jc w:val="both"/>
        <w:rPr>
          <w:rFonts w:ascii="Times New Roman" w:eastAsia="Calibri" w:hAnsi="Times New Roman" w:cs="Times New Roman"/>
        </w:rPr>
      </w:pPr>
      <w:r w:rsidRPr="00F43B81">
        <w:rPr>
          <w:rFonts w:ascii="Times New Roman" w:eastAsia="Calibri" w:hAnsi="Times New Roman" w:cs="Times New Roman"/>
        </w:rPr>
        <w:t>Указанное в п.1.</w:t>
      </w:r>
      <w:r>
        <w:rPr>
          <w:rFonts w:ascii="Times New Roman" w:eastAsia="Calibri" w:hAnsi="Times New Roman" w:cs="Times New Roman"/>
        </w:rPr>
        <w:t>1</w:t>
      </w:r>
      <w:r w:rsidRPr="00F43B81">
        <w:rPr>
          <w:rFonts w:ascii="Times New Roman" w:eastAsia="Calibri" w:hAnsi="Times New Roman" w:cs="Times New Roman"/>
        </w:rPr>
        <w:t xml:space="preserve">. настоящего Договора Имущество, Покупатель приобретает по итогам открытых торгов в рамках процедуры </w:t>
      </w:r>
      <w:r>
        <w:rPr>
          <w:rFonts w:ascii="Times New Roman" w:eastAsia="Calibri" w:hAnsi="Times New Roman" w:cs="Times New Roman"/>
        </w:rPr>
        <w:t>конкурсного производств</w:t>
      </w:r>
      <w:proofErr w:type="gramStart"/>
      <w:r>
        <w:rPr>
          <w:rFonts w:ascii="Times New Roman" w:eastAsia="Calibri" w:hAnsi="Times New Roman" w:cs="Times New Roman"/>
        </w:rPr>
        <w:t>а ООО</w:t>
      </w:r>
      <w:proofErr w:type="gramEnd"/>
      <w:r>
        <w:rPr>
          <w:rFonts w:ascii="Times New Roman" w:eastAsia="Calibri" w:hAnsi="Times New Roman" w:cs="Times New Roman"/>
        </w:rPr>
        <w:t xml:space="preserve"> «</w:t>
      </w:r>
      <w:proofErr w:type="spellStart"/>
      <w:r w:rsidR="00D15499">
        <w:rPr>
          <w:rFonts w:ascii="Times New Roman" w:eastAsia="Calibri" w:hAnsi="Times New Roman" w:cs="Times New Roman"/>
        </w:rPr>
        <w:t>Селинсэ</w:t>
      </w:r>
      <w:proofErr w:type="spellEnd"/>
      <w:r>
        <w:rPr>
          <w:rFonts w:ascii="Times New Roman" w:eastAsia="Calibri" w:hAnsi="Times New Roman" w:cs="Times New Roman"/>
        </w:rPr>
        <w:t>»</w:t>
      </w:r>
      <w:r w:rsidRPr="00F43B81">
        <w:rPr>
          <w:rFonts w:ascii="Times New Roman" w:eastAsia="Calibri" w:hAnsi="Times New Roman" w:cs="Times New Roman"/>
        </w:rPr>
        <w:t xml:space="preserve">, согласно Протоколу </w:t>
      </w:r>
      <w:r w:rsidR="00DD0597">
        <w:rPr>
          <w:rFonts w:ascii="Times New Roman" w:eastAsia="Calibri" w:hAnsi="Times New Roman" w:cs="Times New Roman"/>
        </w:rPr>
        <w:t>____________________________________________________________________________________</w:t>
      </w:r>
      <w:r w:rsidRPr="00F43B81">
        <w:rPr>
          <w:rFonts w:ascii="Times New Roman" w:eastAsia="Calibri" w:hAnsi="Times New Roman" w:cs="Times New Roman"/>
        </w:rPr>
        <w:t>.</w:t>
      </w:r>
      <w:r w:rsidRPr="00F43B8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DE8AA2" w14:textId="173CEDE8" w:rsidR="00080193" w:rsidRPr="00080193" w:rsidRDefault="00080193" w:rsidP="001B5F98">
      <w:pPr>
        <w:numPr>
          <w:ilvl w:val="1"/>
          <w:numId w:val="1"/>
        </w:numPr>
        <w:tabs>
          <w:tab w:val="clear" w:pos="43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080193">
        <w:rPr>
          <w:rFonts w:ascii="Times New Roman" w:eastAsia="Calibri" w:hAnsi="Times New Roman" w:cs="Times New Roman"/>
        </w:rPr>
        <w:t>Продавец гарантирует, что на момент заключения настоящего Договора Имущество, указанное в п.1.1. настоящего Договора, не продано, в аренду (краткосрочную или долгосрочную) не сдано, в качестве вклада не внесено.</w:t>
      </w:r>
      <w:r>
        <w:rPr>
          <w:rFonts w:ascii="Times New Roman" w:eastAsia="Calibri" w:hAnsi="Times New Roman" w:cs="Times New Roman"/>
        </w:rPr>
        <w:t xml:space="preserve"> </w:t>
      </w:r>
      <w:r w:rsidRPr="00080193">
        <w:rPr>
          <w:rFonts w:ascii="Times New Roman" w:eastAsia="Calibri" w:hAnsi="Times New Roman" w:cs="Times New Roman"/>
        </w:rPr>
        <w:t xml:space="preserve">Имеется обременение (ограничение): </w:t>
      </w:r>
      <w:r w:rsidR="00DD0597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</w:t>
      </w:r>
      <w:r w:rsidR="00D15499">
        <w:rPr>
          <w:rFonts w:ascii="Times New Roman" w:eastAsia="Calibri" w:hAnsi="Times New Roman" w:cs="Times New Roman"/>
        </w:rPr>
        <w:t>.</w:t>
      </w:r>
    </w:p>
    <w:p w14:paraId="2934A88B" w14:textId="27E7F183" w:rsidR="0049035F" w:rsidRDefault="00080193" w:rsidP="00341CAD">
      <w:pPr>
        <w:pStyle w:val="a3"/>
        <w:numPr>
          <w:ilvl w:val="1"/>
          <w:numId w:val="1"/>
        </w:numPr>
        <w:ind w:left="-142"/>
        <w:jc w:val="both"/>
        <w:rPr>
          <w:rFonts w:ascii="Times New Roman" w:eastAsia="Calibri" w:hAnsi="Times New Roman" w:cs="Times New Roman"/>
        </w:rPr>
      </w:pPr>
      <w:r w:rsidRPr="00341CAD">
        <w:rPr>
          <w:rFonts w:ascii="Times New Roman" w:eastAsia="Calibri" w:hAnsi="Times New Roman" w:cs="Times New Roman"/>
        </w:rPr>
        <w:t xml:space="preserve">Обременение на имущество, находящееся в залоге у </w:t>
      </w:r>
      <w:r w:rsidR="00DD0597">
        <w:rPr>
          <w:rFonts w:ascii="Times New Roman" w:eastAsia="Calibri" w:hAnsi="Times New Roman" w:cs="Times New Roman"/>
        </w:rPr>
        <w:t>_____________________________</w:t>
      </w:r>
      <w:r w:rsidRPr="00341CAD">
        <w:rPr>
          <w:rFonts w:ascii="Times New Roman" w:eastAsia="Calibri" w:hAnsi="Times New Roman" w:cs="Times New Roman"/>
        </w:rPr>
        <w:t>, прекращается при реализации находящегося в залоге имущества</w:t>
      </w:r>
      <w:r w:rsidR="009B3DE2">
        <w:rPr>
          <w:rFonts w:ascii="Times New Roman" w:eastAsia="Calibri" w:hAnsi="Times New Roman" w:cs="Times New Roman"/>
        </w:rPr>
        <w:t xml:space="preserve"> в соответствии с </w:t>
      </w:r>
      <w:proofErr w:type="spellStart"/>
      <w:r w:rsidR="009B3DE2">
        <w:rPr>
          <w:rFonts w:ascii="Times New Roman" w:eastAsia="Calibri" w:hAnsi="Times New Roman" w:cs="Times New Roman"/>
        </w:rPr>
        <w:t>пп</w:t>
      </w:r>
      <w:proofErr w:type="spellEnd"/>
      <w:r w:rsidR="009B3DE2">
        <w:rPr>
          <w:rFonts w:ascii="Times New Roman" w:eastAsia="Calibri" w:hAnsi="Times New Roman" w:cs="Times New Roman"/>
        </w:rPr>
        <w:t>.</w:t>
      </w:r>
      <w:r w:rsidR="009B3DE2" w:rsidRPr="009B3DE2">
        <w:rPr>
          <w:rFonts w:ascii="Times New Roman" w:eastAsia="Calibri" w:hAnsi="Times New Roman" w:cs="Times New Roman"/>
        </w:rPr>
        <w:t xml:space="preserve"> 4 </w:t>
      </w:r>
      <w:r w:rsidR="009B3DE2">
        <w:rPr>
          <w:rFonts w:ascii="Times New Roman" w:eastAsia="Calibri" w:hAnsi="Times New Roman" w:cs="Times New Roman"/>
        </w:rPr>
        <w:t>п.</w:t>
      </w:r>
      <w:r w:rsidR="009B3DE2" w:rsidRPr="009B3DE2">
        <w:rPr>
          <w:rFonts w:ascii="Times New Roman" w:eastAsia="Calibri" w:hAnsi="Times New Roman" w:cs="Times New Roman"/>
        </w:rPr>
        <w:t xml:space="preserve"> 1 </w:t>
      </w:r>
      <w:r w:rsidR="009B3DE2">
        <w:rPr>
          <w:rFonts w:ascii="Times New Roman" w:eastAsia="Calibri" w:hAnsi="Times New Roman" w:cs="Times New Roman"/>
        </w:rPr>
        <w:t>ст.</w:t>
      </w:r>
      <w:r w:rsidR="009B3DE2" w:rsidRPr="009B3DE2">
        <w:rPr>
          <w:rFonts w:ascii="Times New Roman" w:eastAsia="Calibri" w:hAnsi="Times New Roman" w:cs="Times New Roman"/>
        </w:rPr>
        <w:t xml:space="preserve"> 352 ГК РФ</w:t>
      </w:r>
      <w:r w:rsidR="009B3DE2">
        <w:rPr>
          <w:rFonts w:ascii="Times New Roman" w:eastAsia="Calibri" w:hAnsi="Times New Roman" w:cs="Times New Roman"/>
        </w:rPr>
        <w:t>.</w:t>
      </w:r>
    </w:p>
    <w:p w14:paraId="53AB679A" w14:textId="77777777" w:rsidR="00341CAD" w:rsidRPr="00341CAD" w:rsidRDefault="00341CAD" w:rsidP="00341CAD">
      <w:pPr>
        <w:pStyle w:val="a3"/>
        <w:ind w:left="-142"/>
        <w:jc w:val="both"/>
        <w:rPr>
          <w:rFonts w:ascii="Times New Roman" w:eastAsia="Calibri" w:hAnsi="Times New Roman" w:cs="Times New Roman"/>
        </w:rPr>
      </w:pPr>
    </w:p>
    <w:p w14:paraId="643292AB" w14:textId="26136266" w:rsidR="0049035F" w:rsidRPr="00BB5253" w:rsidRDefault="0049035F" w:rsidP="001B5F98">
      <w:pPr>
        <w:pStyle w:val="a3"/>
        <w:numPr>
          <w:ilvl w:val="0"/>
          <w:numId w:val="1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BB5253">
        <w:rPr>
          <w:rFonts w:ascii="Times New Roman" w:eastAsia="Calibri" w:hAnsi="Times New Roman" w:cs="Times New Roman"/>
          <w:b/>
        </w:rPr>
        <w:t>Права и обязанности сторон.</w:t>
      </w:r>
    </w:p>
    <w:p w14:paraId="0331907A" w14:textId="77777777" w:rsidR="0049035F" w:rsidRPr="0049035F" w:rsidRDefault="0049035F" w:rsidP="001B5F98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обязуется:</w:t>
      </w:r>
    </w:p>
    <w:p w14:paraId="1F805072" w14:textId="28FA2FC0" w:rsidR="0049035F" w:rsidRPr="0049035F" w:rsidRDefault="0049035F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r w:rsidR="00C01840" w:rsidRPr="00C01840">
        <w:rPr>
          <w:rFonts w:ascii="Times New Roman" w:eastAsia="Times New Roman" w:hAnsi="Times New Roman" w:cs="Times New Roman"/>
          <w:lang w:eastAsia="ru-RU"/>
        </w:rPr>
        <w:t xml:space="preserve">разделу № 3 </w:t>
      </w:r>
      <w:r w:rsidRPr="0049035F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14:paraId="189ADAC5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обязуется:</w:t>
      </w:r>
    </w:p>
    <w:p w14:paraId="07C76846" w14:textId="6CC4BA4C" w:rsidR="0049035F" w:rsidRPr="0049035F" w:rsidRDefault="0049035F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принять Имущество по акту приема-передачи не позднее 10 (десяти) рабочих дней после</w:t>
      </w:r>
      <w:r w:rsidRPr="0049035F" w:rsidDel="00DC50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035F">
        <w:rPr>
          <w:rFonts w:ascii="Times New Roman" w:eastAsia="Times New Roman" w:hAnsi="Times New Roman" w:cs="Times New Roman"/>
          <w:lang w:eastAsia="ru-RU"/>
        </w:rPr>
        <w:t xml:space="preserve">его оплаты согласно </w:t>
      </w:r>
      <w:r w:rsidR="00341CAD">
        <w:rPr>
          <w:rFonts w:ascii="Times New Roman" w:eastAsia="Times New Roman" w:hAnsi="Times New Roman" w:cs="Times New Roman"/>
          <w:lang w:eastAsia="ru-RU"/>
        </w:rPr>
        <w:t xml:space="preserve">разделу № 3 </w:t>
      </w:r>
      <w:r w:rsidRPr="0049035F">
        <w:rPr>
          <w:rFonts w:ascii="Times New Roman" w:eastAsia="Times New Roman" w:hAnsi="Times New Roman" w:cs="Times New Roman"/>
          <w:lang w:eastAsia="ru-RU"/>
        </w:rPr>
        <w:t>настоящего Договора;</w:t>
      </w:r>
    </w:p>
    <w:p w14:paraId="07F7FB75" w14:textId="65748461" w:rsidR="0049035F" w:rsidRDefault="0049035F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оплатить Имущество на согласованных в настоящем Договоре условиях.</w:t>
      </w:r>
    </w:p>
    <w:p w14:paraId="66C67B92" w14:textId="4EE29319" w:rsidR="00994608" w:rsidRDefault="00994608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94608">
        <w:rPr>
          <w:rFonts w:ascii="Times New Roman" w:eastAsia="Times New Roman" w:hAnsi="Times New Roman" w:cs="Times New Roman"/>
          <w:lang w:eastAsia="ru-RU"/>
        </w:rPr>
        <w:t>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07573A" w14:textId="194128A6" w:rsidR="00994608" w:rsidRPr="0049035F" w:rsidRDefault="00994608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94608">
        <w:rPr>
          <w:rFonts w:ascii="Times New Roman" w:eastAsia="Times New Roman" w:hAnsi="Times New Roman" w:cs="Times New Roman"/>
          <w:lang w:eastAsia="ru-RU"/>
        </w:rPr>
        <w:t>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</w:t>
      </w:r>
      <w:r>
        <w:rPr>
          <w:rFonts w:ascii="Times New Roman" w:eastAsia="Times New Roman" w:hAnsi="Times New Roman" w:cs="Times New Roman"/>
          <w:lang w:eastAsia="ru-RU"/>
        </w:rPr>
        <w:t>2.2.3</w:t>
      </w:r>
      <w:r w:rsidRPr="00994608"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возместить другой стороне убытки, вызванные задержкой регистрации.</w:t>
      </w:r>
    </w:p>
    <w:p w14:paraId="4F76698E" w14:textId="77777777" w:rsidR="0049035F" w:rsidRDefault="0049035F" w:rsidP="001B5F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BC5351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Стоимость имущества. Порядок и сроки оплаты.</w:t>
      </w:r>
    </w:p>
    <w:p w14:paraId="2FD4FF07" w14:textId="7E1B146C" w:rsidR="0049035F" w:rsidRDefault="00FB352E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Стоимость имущества, указанного</w:t>
      </w:r>
      <w:r w:rsidR="0049035F" w:rsidRPr="0049035F">
        <w:rPr>
          <w:rFonts w:ascii="Times New Roman" w:eastAsia="Times New Roman" w:hAnsi="Times New Roman" w:cs="Times New Roman"/>
          <w:lang w:eastAsia="ru-RU"/>
        </w:rPr>
        <w:t xml:space="preserve"> в п. 1.1 настоящего Договора,</w:t>
      </w:r>
      <w:r w:rsidR="006E4AEA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684087" w:rsidRPr="00F43B81">
        <w:rPr>
          <w:rFonts w:ascii="Times New Roman" w:eastAsia="Calibri" w:hAnsi="Times New Roman" w:cs="Times New Roman"/>
        </w:rPr>
        <w:t>Протокол</w:t>
      </w:r>
      <w:r w:rsidR="00684087">
        <w:rPr>
          <w:rFonts w:ascii="Times New Roman" w:eastAsia="Calibri" w:hAnsi="Times New Roman" w:cs="Times New Roman"/>
        </w:rPr>
        <w:t>ом</w:t>
      </w:r>
      <w:r w:rsidR="00684087" w:rsidRPr="00F43B81">
        <w:rPr>
          <w:rFonts w:ascii="Times New Roman" w:eastAsia="Calibri" w:hAnsi="Times New Roman" w:cs="Times New Roman"/>
        </w:rPr>
        <w:t xml:space="preserve"> </w:t>
      </w:r>
      <w:r w:rsidR="00DD0597">
        <w:rPr>
          <w:rFonts w:ascii="Times New Roman" w:eastAsia="Calibri" w:hAnsi="Times New Roman" w:cs="Times New Roman"/>
        </w:rPr>
        <w:t>______________</w:t>
      </w:r>
      <w:r w:rsidR="0049035F" w:rsidRPr="004903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4CA4" w:rsidRPr="0049035F">
        <w:rPr>
          <w:rFonts w:ascii="Times New Roman" w:eastAsia="Times New Roman" w:hAnsi="Times New Roman" w:cs="Times New Roman"/>
          <w:lang w:eastAsia="ru-RU"/>
        </w:rPr>
        <w:t>составляет</w:t>
      </w:r>
      <w:r w:rsidR="000B4C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0597">
        <w:rPr>
          <w:rFonts w:ascii="Times New Roman" w:eastAsia="Times New Roman" w:hAnsi="Times New Roman" w:cs="Times New Roman"/>
          <w:b/>
          <w:bCs/>
          <w:lang w:eastAsia="ru-RU"/>
        </w:rPr>
        <w:t>_____________________________ рублей</w:t>
      </w:r>
      <w:r w:rsidR="000B4CA4" w:rsidRPr="000B4CA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9035F" w:rsidRPr="000B4CA4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</w:t>
      </w:r>
      <w:r w:rsidR="00341CAD">
        <w:rPr>
          <w:rFonts w:ascii="Times New Roman" w:eastAsia="Times New Roman" w:hAnsi="Times New Roman" w:cs="Times New Roman"/>
          <w:lang w:eastAsia="ru-RU"/>
        </w:rPr>
        <w:t>.</w:t>
      </w:r>
    </w:p>
    <w:p w14:paraId="511AFB05" w14:textId="037B07F6" w:rsidR="00684087" w:rsidRPr="00684087" w:rsidRDefault="00684087" w:rsidP="00684087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4B38">
        <w:rPr>
          <w:rFonts w:ascii="Times New Roman" w:eastAsia="Times New Roman" w:hAnsi="Times New Roman" w:cs="Times New Roman"/>
          <w:lang w:eastAsia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705DDBD" w14:textId="07810B67" w:rsidR="00684087" w:rsidRDefault="00684087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84087">
        <w:rPr>
          <w:rFonts w:ascii="Times New Roman" w:eastAsia="Times New Roman" w:hAnsi="Times New Roman" w:cs="Times New Roman"/>
          <w:lang w:eastAsia="ru-RU"/>
        </w:rPr>
        <w:t xml:space="preserve">Сумма задатка </w:t>
      </w:r>
      <w:r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DD0597">
        <w:rPr>
          <w:rFonts w:ascii="Times New Roman" w:eastAsia="Times New Roman" w:hAnsi="Times New Roman" w:cs="Times New Roman"/>
          <w:lang w:eastAsia="ru-RU"/>
        </w:rPr>
        <w:t>_________________ рублей</w:t>
      </w:r>
      <w:r w:rsidRPr="00684087">
        <w:rPr>
          <w:rFonts w:ascii="Times New Roman" w:eastAsia="Times New Roman" w:hAnsi="Times New Roman" w:cs="Times New Roman"/>
          <w:lang w:eastAsia="ru-RU"/>
        </w:rPr>
        <w:t>, внесенная Покупателем на специальный счет Продавца, предназначенный для обеспечения исполнения обязанности должника по возврату задатков, перечисляемых участниками торгов по реализации имущества должника для участия в торгах по продаже Имущества,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</w:t>
      </w:r>
      <w:proofErr w:type="gramEnd"/>
    </w:p>
    <w:p w14:paraId="6D28820F" w14:textId="7C9F15FA" w:rsidR="00684087" w:rsidRDefault="00684087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684087">
        <w:rPr>
          <w:rFonts w:ascii="Times New Roman" w:eastAsia="Times New Roman" w:hAnsi="Times New Roman" w:cs="Times New Roman"/>
          <w:lang w:eastAsia="ru-RU"/>
        </w:rPr>
        <w:t>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</w:t>
      </w:r>
      <w:r>
        <w:rPr>
          <w:rFonts w:ascii="Times New Roman" w:eastAsia="Times New Roman" w:hAnsi="Times New Roman" w:cs="Times New Roman"/>
          <w:lang w:eastAsia="ru-RU"/>
        </w:rPr>
        <w:t>, указанной в п. 3</w:t>
      </w:r>
      <w:r w:rsidRPr="00684087">
        <w:rPr>
          <w:rFonts w:ascii="Times New Roman" w:eastAsia="Times New Roman" w:hAnsi="Times New Roman" w:cs="Times New Roman"/>
          <w:lang w:eastAsia="ru-RU"/>
        </w:rPr>
        <w:t xml:space="preserve">.1. настоящего Договора, уменьшенной на размер задатка, внесенного Покупателем на расчетный счет Продавца, в соответствии с п. </w:t>
      </w:r>
      <w:r>
        <w:rPr>
          <w:rFonts w:ascii="Times New Roman" w:eastAsia="Times New Roman" w:hAnsi="Times New Roman" w:cs="Times New Roman"/>
          <w:lang w:eastAsia="ru-RU"/>
        </w:rPr>
        <w:t>3.3</w:t>
      </w:r>
      <w:r w:rsidRPr="00684087">
        <w:rPr>
          <w:rFonts w:ascii="Times New Roman" w:eastAsia="Times New Roman" w:hAnsi="Times New Roman" w:cs="Times New Roman"/>
          <w:lang w:eastAsia="ru-RU"/>
        </w:rPr>
        <w:t xml:space="preserve">. настоящего Договора. Оплата оставшейся цены продажи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684087">
        <w:rPr>
          <w:rFonts w:ascii="Times New Roman" w:eastAsia="Times New Roman" w:hAnsi="Times New Roman" w:cs="Times New Roman"/>
          <w:lang w:eastAsia="ru-RU"/>
        </w:rPr>
        <w:t xml:space="preserve">мущества в размере </w:t>
      </w:r>
      <w:r w:rsidR="00DD0597">
        <w:rPr>
          <w:rFonts w:ascii="Times New Roman" w:eastAsia="Times New Roman" w:hAnsi="Times New Roman" w:cs="Times New Roman"/>
          <w:b/>
          <w:lang w:eastAsia="ru-RU"/>
        </w:rPr>
        <w:t>___________________________________ 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84087">
        <w:rPr>
          <w:rFonts w:ascii="Times New Roman" w:eastAsia="Times New Roman" w:hAnsi="Times New Roman" w:cs="Times New Roman"/>
          <w:lang w:eastAsia="ru-RU"/>
        </w:rPr>
        <w:t>осуществляется Покупателем путем перечисления денежных средств на специальный счет Продавца,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0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035F">
        <w:rPr>
          <w:rFonts w:ascii="Times New Roman" w:eastAsia="Times New Roman" w:hAnsi="Times New Roman" w:cs="Times New Roman"/>
          <w:lang w:eastAsia="ru-RU"/>
        </w:rPr>
        <w:t>указанный в п. 9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84087">
        <w:rPr>
          <w:rFonts w:ascii="Times New Roman" w:eastAsia="Times New Roman" w:hAnsi="Times New Roman" w:cs="Times New Roman"/>
          <w:lang w:eastAsia="ru-RU"/>
        </w:rPr>
        <w:t xml:space="preserve"> предназначенный для осуществления расчетов, связанных с удовлетворением требований кредиторов за счет денежных средств, вырученных от реализации предмета залога, указанный в настоящем Договоре.</w:t>
      </w:r>
    </w:p>
    <w:p w14:paraId="1C025773" w14:textId="69EC518E" w:rsidR="00BF4B38" w:rsidRPr="0049035F" w:rsidRDefault="00BF4B38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4B38">
        <w:rPr>
          <w:rFonts w:ascii="Times New Roman" w:eastAsia="Times New Roman" w:hAnsi="Times New Roman" w:cs="Times New Roman"/>
          <w:lang w:eastAsia="ru-RU"/>
        </w:rPr>
        <w:t xml:space="preserve">Обязательства Покупателя по оплате цены продажи Имущества считаются выполненными с момента зачисления подлежащей оплате суммы, указанной в п.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BF4B38">
        <w:rPr>
          <w:rFonts w:ascii="Times New Roman" w:eastAsia="Times New Roman" w:hAnsi="Times New Roman" w:cs="Times New Roman"/>
          <w:lang w:eastAsia="ru-RU"/>
        </w:rPr>
        <w:t>.</w:t>
      </w:r>
      <w:r w:rsidR="00684087">
        <w:rPr>
          <w:rFonts w:ascii="Times New Roman" w:eastAsia="Times New Roman" w:hAnsi="Times New Roman" w:cs="Times New Roman"/>
          <w:lang w:eastAsia="ru-RU"/>
        </w:rPr>
        <w:t>4</w:t>
      </w:r>
      <w:r w:rsidRPr="00BF4B38">
        <w:rPr>
          <w:rFonts w:ascii="Times New Roman" w:eastAsia="Times New Roman" w:hAnsi="Times New Roman" w:cs="Times New Roman"/>
          <w:lang w:eastAsia="ru-RU"/>
        </w:rPr>
        <w:t>. настоящего Договора, в полном объеме на расчетный счет Продавца. Залог в пользу Продавца не возникает.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B2C27D3" w14:textId="77777777" w:rsid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14:paraId="243C059A" w14:textId="77777777" w:rsidR="00D05CE2" w:rsidRPr="0049035F" w:rsidRDefault="00D05CE2" w:rsidP="00D05C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00939C" w14:textId="77777777" w:rsid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 xml:space="preserve">Переход права собственности. </w:t>
      </w:r>
    </w:p>
    <w:p w14:paraId="6E2D5C1C" w14:textId="5A746EDF" w:rsidR="00BF4B38" w:rsidRDefault="00BF4B38" w:rsidP="001B5F98">
      <w:pPr>
        <w:pStyle w:val="a3"/>
        <w:numPr>
          <w:ilvl w:val="1"/>
          <w:numId w:val="3"/>
        </w:numPr>
        <w:spacing w:after="0"/>
        <w:ind w:left="-142" w:hanging="539"/>
        <w:jc w:val="both"/>
        <w:rPr>
          <w:rFonts w:ascii="Times New Roman" w:eastAsia="Times New Roman" w:hAnsi="Times New Roman" w:cs="Times New Roman"/>
          <w:lang w:eastAsia="ru-RU"/>
        </w:rPr>
      </w:pPr>
      <w:r w:rsidRPr="00BF4B38">
        <w:rPr>
          <w:rFonts w:ascii="Times New Roman" w:eastAsia="Times New Roman" w:hAnsi="Times New Roman" w:cs="Times New Roman"/>
          <w:lang w:eastAsia="ru-RU"/>
        </w:rPr>
        <w:t>Переход права собственности на Имущество недвижимости, указанный в п. 1.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BF4B38">
        <w:rPr>
          <w:rFonts w:ascii="Times New Roman" w:eastAsia="Times New Roman" w:hAnsi="Times New Roman" w:cs="Times New Roman"/>
          <w:lang w:eastAsia="ru-RU"/>
        </w:rPr>
        <w:t>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 «О государственной регистрации недвижимости».</w:t>
      </w:r>
    </w:p>
    <w:p w14:paraId="7B3FD39B" w14:textId="37B5BA99" w:rsidR="00994608" w:rsidRPr="00994608" w:rsidRDefault="00994608" w:rsidP="001B5F98">
      <w:pPr>
        <w:pStyle w:val="a3"/>
        <w:numPr>
          <w:ilvl w:val="1"/>
          <w:numId w:val="3"/>
        </w:num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94608">
        <w:rPr>
          <w:rFonts w:ascii="Times New Roman" w:eastAsia="Times New Roman" w:hAnsi="Times New Roman" w:cs="Times New Roman"/>
          <w:lang w:eastAsia="ru-RU"/>
        </w:rPr>
        <w:t>Покупатель приобретает право собственности на Имущество, указанное в п. 1.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994608">
        <w:rPr>
          <w:rFonts w:ascii="Times New Roman" w:eastAsia="Times New Roman" w:hAnsi="Times New Roman" w:cs="Times New Roman"/>
          <w:lang w:eastAsia="ru-RU"/>
        </w:rPr>
        <w:t>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3FCE3695" w14:textId="4C4BC390" w:rsidR="00994608" w:rsidRPr="00BF4B38" w:rsidRDefault="00994608" w:rsidP="001B5F98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94608">
        <w:rPr>
          <w:rFonts w:ascii="Times New Roman" w:eastAsia="Times New Roman" w:hAnsi="Times New Roman" w:cs="Times New Roman"/>
          <w:lang w:eastAsia="ru-RU"/>
        </w:rPr>
        <w:t>Обязательства по содержанию и эксплуатации Имущества, указанного в п. 1.</w:t>
      </w:r>
      <w:r w:rsidR="00A35D84">
        <w:rPr>
          <w:rFonts w:ascii="Times New Roman" w:eastAsia="Times New Roman" w:hAnsi="Times New Roman" w:cs="Times New Roman"/>
          <w:lang w:eastAsia="ru-RU"/>
        </w:rPr>
        <w:t>1</w:t>
      </w:r>
      <w:r w:rsidRPr="00994608">
        <w:rPr>
          <w:rFonts w:ascii="Times New Roman" w:eastAsia="Times New Roman" w:hAnsi="Times New Roman" w:cs="Times New Roman"/>
          <w:lang w:eastAsia="ru-RU"/>
        </w:rPr>
        <w:t>. настоящего Договора, переходят к Покупателю с момента подписания Акта приема-передачи Имущества.</w:t>
      </w:r>
    </w:p>
    <w:p w14:paraId="35BB3FFC" w14:textId="7BE9D024" w:rsidR="0049035F" w:rsidRDefault="00A35D84" w:rsidP="001B5F98">
      <w:pPr>
        <w:numPr>
          <w:ilvl w:val="1"/>
          <w:numId w:val="3"/>
        </w:numPr>
        <w:spacing w:after="0" w:line="240" w:lineRule="auto"/>
        <w:ind w:left="-142" w:hanging="539"/>
        <w:jc w:val="both"/>
        <w:rPr>
          <w:rFonts w:ascii="Times New Roman" w:eastAsia="Times New Roman" w:hAnsi="Times New Roman" w:cs="Times New Roman"/>
          <w:lang w:eastAsia="ru-RU"/>
        </w:rPr>
      </w:pPr>
      <w:r w:rsidRPr="00A35D84">
        <w:rPr>
          <w:rFonts w:ascii="Times New Roman" w:eastAsia="Times New Roman" w:hAnsi="Times New Roman" w:cs="Times New Roman"/>
          <w:lang w:eastAsia="ru-RU"/>
        </w:rPr>
        <w:t>Риск случайной гибели, случайной порчи и утраты переходит на Покупателя с момента получения Имущества по Акту приема-передачи</w:t>
      </w:r>
      <w:r w:rsidR="00E6286F">
        <w:rPr>
          <w:rFonts w:ascii="Times New Roman" w:eastAsia="Times New Roman" w:hAnsi="Times New Roman" w:cs="Times New Roman"/>
          <w:lang w:eastAsia="ru-RU"/>
        </w:rPr>
        <w:t>.</w:t>
      </w:r>
    </w:p>
    <w:p w14:paraId="6B927212" w14:textId="77777777" w:rsidR="0049035F" w:rsidRPr="0049035F" w:rsidRDefault="0049035F" w:rsidP="001B5F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2F2056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Качество имущества. Гарантии.</w:t>
      </w:r>
    </w:p>
    <w:p w14:paraId="66F8708F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Имущество передается Покупателю в состоянии, имеющемся на момент передачи Имущества.</w:t>
      </w:r>
    </w:p>
    <w:p w14:paraId="64031EC0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14:paraId="66BF8ECE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не предоставляет гарантий по качеству Имущества.</w:t>
      </w:r>
    </w:p>
    <w:p w14:paraId="5DD6539E" w14:textId="77777777" w:rsidR="0049035F" w:rsidRPr="0049035F" w:rsidRDefault="0049035F" w:rsidP="001B5F9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0252CBFD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Обстоятельства непреодолимой силы.</w:t>
      </w:r>
    </w:p>
    <w:p w14:paraId="3D68587D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14:paraId="67179A5D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14:paraId="0F89C24C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14:paraId="32EF8F4A" w14:textId="77777777" w:rsidR="0049035F" w:rsidRPr="0049035F" w:rsidRDefault="0049035F" w:rsidP="001B5F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58CDC5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Ответственность и порядок разрешения споров</w:t>
      </w:r>
    </w:p>
    <w:p w14:paraId="08DAC7C6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lastRenderedPageBreak/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14:paraId="4C2EBC2A" w14:textId="4D484390" w:rsid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 xml:space="preserve">Нарушение Покупателем условий оплаты согласно настоящему Договору (не поступление денежных средств в сумме и срок, указанные </w:t>
      </w:r>
      <w:r w:rsidR="00341CAD">
        <w:rPr>
          <w:rFonts w:ascii="Times New Roman" w:eastAsia="Calibri" w:hAnsi="Times New Roman" w:cs="Times New Roman"/>
        </w:rPr>
        <w:t>в разделе № 3</w:t>
      </w:r>
      <w:r w:rsidRPr="0049035F">
        <w:rPr>
          <w:rFonts w:ascii="Times New Roman" w:eastAsia="Calibri" w:hAnsi="Times New Roman" w:cs="Times New Roman"/>
        </w:rPr>
        <w:t xml:space="preserve">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о просрочке оплаты, со </w:t>
      </w:r>
      <w:proofErr w:type="gramStart"/>
      <w:r w:rsidRPr="0049035F">
        <w:rPr>
          <w:rFonts w:ascii="Times New Roman" w:eastAsia="Calibri" w:hAnsi="Times New Roman" w:cs="Times New Roman"/>
        </w:rPr>
        <w:t>дня</w:t>
      </w:r>
      <w:proofErr w:type="gramEnd"/>
      <w:r w:rsidRPr="0049035F">
        <w:rPr>
          <w:rFonts w:ascii="Times New Roman" w:eastAsia="Calibri" w:hAnsi="Times New Roman" w:cs="Times New Roman"/>
        </w:rPr>
        <w:t xml:space="preserve">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</w:t>
      </w:r>
      <w:r w:rsidR="00A94BF3" w:rsidRPr="0049035F">
        <w:rPr>
          <w:rFonts w:ascii="Times New Roman" w:eastAsia="Calibri" w:hAnsi="Times New Roman" w:cs="Times New Roman"/>
        </w:rPr>
        <w:t>письменного дополнительного</w:t>
      </w:r>
      <w:r w:rsidRPr="0049035F">
        <w:rPr>
          <w:rFonts w:ascii="Times New Roman" w:eastAsia="Calibri" w:hAnsi="Times New Roman" w:cs="Times New Roman"/>
        </w:rPr>
        <w:t xml:space="preserve"> соглашения о расторжении настоящего Договора в этом случае не требуется.</w:t>
      </w:r>
    </w:p>
    <w:p w14:paraId="0D2863B1" w14:textId="17ABF460" w:rsidR="006E1AEF" w:rsidRPr="006E1AEF" w:rsidRDefault="006E1AEF" w:rsidP="001B5F98">
      <w:pPr>
        <w:pStyle w:val="a3"/>
        <w:numPr>
          <w:ilvl w:val="1"/>
          <w:numId w:val="3"/>
        </w:numPr>
        <w:spacing w:after="0"/>
        <w:ind w:left="-142" w:hanging="539"/>
        <w:jc w:val="both"/>
        <w:rPr>
          <w:rFonts w:ascii="Times New Roman" w:eastAsia="Calibri" w:hAnsi="Times New Roman" w:cs="Times New Roman"/>
        </w:rPr>
      </w:pPr>
      <w:r w:rsidRPr="006E1AEF">
        <w:rPr>
          <w:rFonts w:ascii="Times New Roman" w:eastAsia="Calibri" w:hAnsi="Times New Roman" w:cs="Times New Roman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="009B3DE2">
        <w:rPr>
          <w:rFonts w:ascii="Times New Roman" w:eastAsia="Calibri" w:hAnsi="Times New Roman" w:cs="Times New Roman"/>
        </w:rPr>
        <w:t>№</w:t>
      </w:r>
      <w:r w:rsidRPr="006E1AEF">
        <w:rPr>
          <w:rFonts w:ascii="Times New Roman" w:eastAsia="Calibri" w:hAnsi="Times New Roman" w:cs="Times New Roman"/>
        </w:rPr>
        <w:t xml:space="preserve"> 127-ФЗ "О несостоятельности (банкротстве)".</w:t>
      </w:r>
    </w:p>
    <w:p w14:paraId="2EC878D8" w14:textId="77777777" w:rsidR="00A94BF3" w:rsidRDefault="00A94BF3" w:rsidP="001B5F98">
      <w:pPr>
        <w:numPr>
          <w:ilvl w:val="1"/>
          <w:numId w:val="3"/>
        </w:numPr>
        <w:spacing w:after="0" w:line="240" w:lineRule="auto"/>
        <w:ind w:left="-142" w:hanging="539"/>
        <w:jc w:val="both"/>
        <w:rPr>
          <w:rFonts w:ascii="Times New Roman" w:eastAsia="Calibri" w:hAnsi="Times New Roman" w:cs="Times New Roman"/>
        </w:rPr>
      </w:pPr>
      <w:r w:rsidRPr="00A94BF3">
        <w:rPr>
          <w:rFonts w:ascii="Times New Roman" w:eastAsia="Calibri" w:hAnsi="Times New Roman" w:cs="Times New Roman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5D0F289E" w14:textId="75CF0B11" w:rsidR="0049035F" w:rsidRDefault="00A94BF3" w:rsidP="001B5F98">
      <w:pPr>
        <w:numPr>
          <w:ilvl w:val="1"/>
          <w:numId w:val="3"/>
        </w:numPr>
        <w:spacing w:after="0" w:line="240" w:lineRule="auto"/>
        <w:ind w:left="-142" w:hanging="539"/>
        <w:jc w:val="both"/>
        <w:rPr>
          <w:rFonts w:ascii="Times New Roman" w:eastAsia="Calibri" w:hAnsi="Times New Roman" w:cs="Times New Roman"/>
        </w:rPr>
      </w:pPr>
      <w:r w:rsidRPr="00A94BF3">
        <w:rPr>
          <w:rFonts w:ascii="Times New Roman" w:eastAsia="Calibri" w:hAnsi="Times New Roman" w:cs="Times New Roman"/>
        </w:rPr>
        <w:t>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</w:t>
      </w:r>
      <w:r w:rsidR="006E1AEF">
        <w:rPr>
          <w:rFonts w:ascii="Times New Roman" w:eastAsia="Calibri" w:hAnsi="Times New Roman" w:cs="Times New Roman"/>
        </w:rPr>
        <w:t>.</w:t>
      </w:r>
    </w:p>
    <w:p w14:paraId="3ACAD207" w14:textId="77777777" w:rsidR="009B3DE2" w:rsidRDefault="009B3DE2" w:rsidP="009B3DE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29960FB0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Прочие условия.</w:t>
      </w:r>
    </w:p>
    <w:p w14:paraId="7CE4A80D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14:paraId="6B10081C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регистрации кадастра и картографии.</w:t>
      </w:r>
    </w:p>
    <w:p w14:paraId="61141115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14:paraId="59E036A8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029C503A" w14:textId="77777777" w:rsidR="0049035F" w:rsidRPr="0049035F" w:rsidRDefault="0049035F" w:rsidP="00F535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7C4DC5" w14:textId="22B35696" w:rsidR="00A94BF3" w:rsidRPr="00341CAD" w:rsidRDefault="0049035F" w:rsidP="00F5354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b/>
          <w:lang w:eastAsia="ru-RU"/>
        </w:rPr>
        <w:t>Юридические адреса и платежные реквизиты сторон.</w:t>
      </w:r>
    </w:p>
    <w:p w14:paraId="550D6D3E" w14:textId="77777777" w:rsidR="00341CAD" w:rsidRPr="001B5F98" w:rsidRDefault="00341CAD" w:rsidP="00341CAD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</w:p>
    <w:p w14:paraId="79C55FAA" w14:textId="352918A3" w:rsidR="001B5F98" w:rsidRPr="00A94BF3" w:rsidRDefault="001B5F98" w:rsidP="001B5F98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bookmarkStart w:id="1" w:name="_Hlk108541153"/>
    </w:p>
    <w:tbl>
      <w:tblPr>
        <w:tblpPr w:leftFromText="180" w:rightFromText="180" w:vertAnchor="text" w:horzAnchor="margin" w:tblpXSpec="center" w:tblpY="84"/>
        <w:tblW w:w="10462" w:type="dxa"/>
        <w:tblLayout w:type="fixed"/>
        <w:tblLook w:val="0000" w:firstRow="0" w:lastRow="0" w:firstColumn="0" w:lastColumn="0" w:noHBand="0" w:noVBand="0"/>
      </w:tblPr>
      <w:tblGrid>
        <w:gridCol w:w="5524"/>
        <w:gridCol w:w="4938"/>
      </w:tblGrid>
      <w:tr w:rsidR="003F1D21" w:rsidRPr="00A94BF3" w14:paraId="32A780EF" w14:textId="77777777" w:rsidTr="00827943">
        <w:tc>
          <w:tcPr>
            <w:tcW w:w="5524" w:type="dxa"/>
          </w:tcPr>
          <w:p w14:paraId="06DAA235" w14:textId="77777777" w:rsidR="00827943" w:rsidRDefault="003F1D21" w:rsidP="00341CAD">
            <w:pPr>
              <w:suppressAutoHyphens/>
              <w:spacing w:after="0" w:line="240" w:lineRule="auto"/>
              <w:ind w:right="60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" w:name="_Hlk108541080"/>
            <w:bookmarkEnd w:id="1"/>
            <w:r w:rsidRPr="00A94BF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Продавец:</w:t>
            </w:r>
            <w:r w:rsidR="0082794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  <w:p w14:paraId="5C23EBA5" w14:textId="4BDEC563" w:rsidR="003F1D21" w:rsidRPr="00A94BF3" w:rsidRDefault="003F1D21" w:rsidP="00341CAD">
            <w:pPr>
              <w:suppressAutoHyphens/>
              <w:spacing w:after="0" w:line="240" w:lineRule="auto"/>
              <w:ind w:right="60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ООО «</w:t>
            </w:r>
            <w:proofErr w:type="spellStart"/>
            <w:r w:rsidR="009B3DE2">
              <w:rPr>
                <w:rFonts w:ascii="Times New Roman" w:eastAsia="Times New Roman" w:hAnsi="Times New Roman" w:cs="Times New Roman"/>
                <w:b/>
                <w:lang w:eastAsia="ar-SA"/>
              </w:rPr>
              <w:t>Селинсэ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Pr="00516B8F">
              <w:rPr>
                <w:rFonts w:ascii="Times New Roman" w:hAnsi="Times New Roman" w:cs="Times New Roman"/>
              </w:rPr>
              <w:t xml:space="preserve"> </w:t>
            </w:r>
            <w:r w:rsidRPr="00516B8F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9B3DE2" w:rsidRPr="009B3DE2">
              <w:rPr>
                <w:rFonts w:ascii="Times New Roman" w:eastAsia="Times New Roman" w:hAnsi="Times New Roman" w:cs="Times New Roman"/>
                <w:bCs/>
                <w:lang w:eastAsia="ar-SA"/>
              </w:rPr>
              <w:t>ИНН 5046062908, ОГРН 1025006033788,</w:t>
            </w:r>
            <w:r w:rsidR="000234D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КПП 504601001,</w:t>
            </w:r>
            <w:r w:rsidR="009B3DE2" w:rsidRPr="009B3DE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125009, г. Москва, пер. </w:t>
            </w:r>
            <w:proofErr w:type="spellStart"/>
            <w:r w:rsidR="009B3DE2" w:rsidRPr="009B3DE2">
              <w:rPr>
                <w:rFonts w:ascii="Times New Roman" w:eastAsia="Times New Roman" w:hAnsi="Times New Roman" w:cs="Times New Roman"/>
                <w:bCs/>
                <w:lang w:eastAsia="ar-SA"/>
              </w:rPr>
              <w:t>Кисловский</w:t>
            </w:r>
            <w:proofErr w:type="spellEnd"/>
            <w:r w:rsidR="009B3DE2" w:rsidRPr="009B3DE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Б., д. 9</w:t>
            </w:r>
            <w:r w:rsidRPr="00A94BF3">
              <w:rPr>
                <w:rFonts w:ascii="Times New Roman" w:eastAsia="Times New Roman" w:hAnsi="Times New Roman" w:cs="Times New Roman"/>
                <w:bCs/>
                <w:lang w:eastAsia="ar-SA"/>
              </w:rPr>
              <w:t>),</w:t>
            </w:r>
            <w:r w:rsidRPr="00A94BF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A94BF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лице конкурсного управляющего Воронина Дмитрия </w:t>
            </w:r>
            <w:r w:rsidR="00EC334D" w:rsidRPr="00A94BF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Вадимовича </w:t>
            </w:r>
            <w:r w:rsidR="00EC334D" w:rsidRPr="00A94BF3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A94BF3">
              <w:rPr>
                <w:rFonts w:ascii="Times New Roman" w:eastAsia="Times New Roman" w:hAnsi="Times New Roman" w:cs="Times New Roman"/>
                <w:bCs/>
                <w:lang w:eastAsia="ar-SA"/>
              </w:rPr>
              <w:t>420545661764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</w:t>
            </w:r>
          </w:p>
          <w:p w14:paraId="734F900C" w14:textId="18B1C459" w:rsidR="00F53541" w:rsidRDefault="00F53541" w:rsidP="00341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F5354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Банк: </w:t>
            </w:r>
            <w:r w:rsidR="00516B8F">
              <w:rPr>
                <w:rFonts w:ascii="Times New Roman" w:eastAsia="Times New Roman" w:hAnsi="Times New Roman" w:cs="Times New Roman"/>
                <w:iCs/>
                <w:lang w:eastAsia="ar-SA"/>
              </w:rPr>
              <w:t>Филиал «</w:t>
            </w:r>
            <w:r w:rsidRPr="008E7E4E">
              <w:rPr>
                <w:rFonts w:ascii="Times New Roman" w:eastAsia="Times New Roman" w:hAnsi="Times New Roman" w:cs="Times New Roman"/>
                <w:iCs/>
                <w:lang w:eastAsia="ar-SA"/>
              </w:rPr>
              <w:t>Корпоративный</w:t>
            </w:r>
            <w:r w:rsidR="00516B8F">
              <w:rPr>
                <w:rFonts w:ascii="Times New Roman" w:eastAsia="Times New Roman" w:hAnsi="Times New Roman" w:cs="Times New Roman"/>
                <w:iCs/>
                <w:lang w:eastAsia="ar-SA"/>
              </w:rPr>
              <w:t>»</w:t>
            </w:r>
            <w:r w:rsidRPr="008E7E4E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ПАО </w:t>
            </w:r>
            <w:r w:rsidRPr="00F53541">
              <w:rPr>
                <w:rFonts w:ascii="Times New Roman" w:eastAsia="Times New Roman" w:hAnsi="Times New Roman" w:cs="Times New Roman"/>
                <w:iCs/>
                <w:lang w:eastAsia="ar-SA"/>
              </w:rPr>
              <w:t>«</w:t>
            </w:r>
            <w:proofErr w:type="spellStart"/>
            <w:r w:rsidRPr="008E7E4E">
              <w:rPr>
                <w:rFonts w:ascii="Times New Roman" w:eastAsia="Times New Roman" w:hAnsi="Times New Roman" w:cs="Times New Roman"/>
                <w:iCs/>
                <w:lang w:eastAsia="ar-SA"/>
              </w:rPr>
              <w:t>Совкомбанк</w:t>
            </w:r>
            <w:proofErr w:type="spellEnd"/>
            <w:r w:rsidRPr="00F53541">
              <w:rPr>
                <w:rFonts w:ascii="Times New Roman" w:eastAsia="Times New Roman" w:hAnsi="Times New Roman" w:cs="Times New Roman"/>
                <w:iCs/>
                <w:lang w:eastAsia="ar-SA"/>
              </w:rPr>
              <w:t>»</w:t>
            </w:r>
          </w:p>
          <w:p w14:paraId="2B7A58B2" w14:textId="19C1B008" w:rsidR="008E7E4E" w:rsidRPr="00F53541" w:rsidRDefault="008E7E4E" w:rsidP="00341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E7E4E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Специальный счет: (залоги)</w:t>
            </w:r>
          </w:p>
          <w:p w14:paraId="6913F1E1" w14:textId="3C473EDB" w:rsidR="003F1D21" w:rsidRPr="00F53541" w:rsidRDefault="003F1D21" w:rsidP="00341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94B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№ счета</w:t>
            </w:r>
            <w:r w:rsidR="000234DB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:</w:t>
            </w:r>
            <w:r w:rsidRPr="00A94BF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516B8F" w:rsidRPr="00516B8F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40702810312020115525</w:t>
            </w:r>
          </w:p>
          <w:p w14:paraId="1797E03D" w14:textId="2B807F7A" w:rsidR="00F53541" w:rsidRPr="00F53541" w:rsidRDefault="008E7E4E" w:rsidP="00341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F5354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БИК:</w:t>
            </w:r>
            <w:r w:rsidR="00516B8F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  <w:r w:rsidRPr="008E7E4E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044525360</w:t>
            </w:r>
            <w:r w:rsidR="00F53541" w:rsidRPr="00F5354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  <w:r w:rsidR="00F53541" w:rsidRPr="00F53541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 xml:space="preserve"> </w:t>
            </w:r>
          </w:p>
          <w:p w14:paraId="736CA78B" w14:textId="53ADAA52" w:rsidR="008E7E4E" w:rsidRPr="00A94BF3" w:rsidRDefault="00F53541" w:rsidP="00341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E7E4E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Корр. счет:</w:t>
            </w:r>
            <w:r w:rsidRPr="00F5354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  <w:r w:rsidRPr="008E7E4E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30101810445250000360</w:t>
            </w:r>
          </w:p>
          <w:p w14:paraId="32437549" w14:textId="77777777" w:rsidR="003F1D21" w:rsidRPr="00A94BF3" w:rsidRDefault="003F1D21" w:rsidP="00341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60F73BEC" w14:textId="7F24B890" w:rsidR="003F1D21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EC972BC" w14:textId="7BFA4EC9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A03BFA8" w14:textId="0CDC5F89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D49B387" w14:textId="0F793B0E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EE21542" w14:textId="625649E9" w:rsidR="00341CAD" w:rsidRDefault="00341CAD" w:rsidP="00341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35E4DAE" w14:textId="77777777" w:rsidR="00341CAD" w:rsidRPr="00A94BF3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7C2B4BD" w14:textId="2B76A601" w:rsidR="003F1D21" w:rsidRPr="00A94BF3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4BF3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_______________/</w:t>
            </w:r>
            <w:r w:rsidRPr="00A94BF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53541" w:rsidRPr="00F5354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Конкурсный управляющий ООО «</w:t>
            </w:r>
            <w:proofErr w:type="spellStart"/>
            <w:r w:rsidR="009B3D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Селинсэ</w:t>
            </w:r>
            <w:proofErr w:type="spellEnd"/>
            <w:r w:rsidR="00F53541" w:rsidRPr="00F5354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» </w:t>
            </w:r>
            <w:r w:rsidRPr="00F5354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Воронин Д.В.</w:t>
            </w:r>
          </w:p>
          <w:p w14:paraId="539C6EA1" w14:textId="14DDA274" w:rsidR="003F1D21" w:rsidRPr="00A94BF3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38" w:type="dxa"/>
          </w:tcPr>
          <w:p w14:paraId="334D0AA1" w14:textId="77777777" w:rsidR="003F1D21" w:rsidRPr="00A94BF3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BF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Покупател</w:t>
            </w:r>
            <w:r w:rsidRPr="00A94BF3">
              <w:rPr>
                <w:rFonts w:ascii="Times New Roman" w:eastAsia="Times New Roman" w:hAnsi="Times New Roman" w:cs="Times New Roman"/>
                <w:b/>
                <w:lang w:eastAsia="ar-SA"/>
              </w:rPr>
              <w:t>ь:</w:t>
            </w:r>
          </w:p>
          <w:p w14:paraId="43607CB2" w14:textId="77777777" w:rsidR="003F1D21" w:rsidRDefault="003F1D21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C0B14D6" w14:textId="77777777" w:rsidR="00DD0597" w:rsidRDefault="00DD0597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02B0DB7" w14:textId="77777777" w:rsidR="00DD0597" w:rsidRDefault="00DD0597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EB9F341" w14:textId="77777777" w:rsidR="00DD0597" w:rsidRDefault="00DD0597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EB5F348" w14:textId="77777777" w:rsidR="00DD0597" w:rsidRDefault="00DD0597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542F5DC" w14:textId="77777777" w:rsidR="00DD0597" w:rsidRDefault="00DD0597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4DED78E" w14:textId="77777777" w:rsidR="00DD0597" w:rsidRDefault="00DD0597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4004C3C" w14:textId="77777777" w:rsidR="00DD0597" w:rsidRDefault="00DD0597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A7977FC" w14:textId="77777777" w:rsidR="00DD0597" w:rsidRDefault="00DD0597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0FCBE64" w14:textId="77777777" w:rsidR="00DD0597" w:rsidRPr="00A94BF3" w:rsidRDefault="00DD0597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79C974C" w14:textId="77777777" w:rsidR="003F1D21" w:rsidRPr="00A94BF3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D652841" w14:textId="77777777" w:rsidR="003F1D21" w:rsidRPr="00A94BF3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607F51D" w14:textId="4A531674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5728CE2" w14:textId="2693A134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89C1F56" w14:textId="77777777" w:rsidR="00341CAD" w:rsidRPr="00A94BF3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E17ED2C" w14:textId="77777777" w:rsidR="003F1D21" w:rsidRPr="00A94BF3" w:rsidRDefault="003F1D21" w:rsidP="001B5F98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090B7A0" w14:textId="77777777" w:rsidR="00D169AC" w:rsidRDefault="00D169AC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6F28881" w14:textId="4B20AC83" w:rsidR="003F1D21" w:rsidRPr="00A94BF3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BF3">
              <w:rPr>
                <w:rFonts w:ascii="Times New Roman" w:eastAsia="Times New Roman" w:hAnsi="Times New Roman" w:cs="Times New Roman"/>
                <w:lang w:eastAsia="ar-SA"/>
              </w:rPr>
              <w:t>_____________________/</w:t>
            </w:r>
            <w:bookmarkStart w:id="3" w:name="_GoBack"/>
            <w:bookmarkEnd w:id="3"/>
          </w:p>
          <w:p w14:paraId="216B7656" w14:textId="77777777" w:rsidR="003F1D21" w:rsidRPr="00A94BF3" w:rsidRDefault="003F1D21" w:rsidP="001B5F98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bookmarkEnd w:id="2"/>
    </w:tbl>
    <w:p w14:paraId="6883D5D0" w14:textId="77777777" w:rsidR="0049035F" w:rsidRPr="0049035F" w:rsidRDefault="0049035F" w:rsidP="004903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sectPr w:rsidR="0049035F" w:rsidRPr="0049035F" w:rsidSect="0082794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72"/>
    <w:rsid w:val="000234DB"/>
    <w:rsid w:val="00080193"/>
    <w:rsid w:val="000B4CA4"/>
    <w:rsid w:val="000F69C0"/>
    <w:rsid w:val="001776ED"/>
    <w:rsid w:val="0019607A"/>
    <w:rsid w:val="001B5F98"/>
    <w:rsid w:val="001C3A86"/>
    <w:rsid w:val="003075B8"/>
    <w:rsid w:val="00324872"/>
    <w:rsid w:val="00341CAD"/>
    <w:rsid w:val="003B25FC"/>
    <w:rsid w:val="003F1D21"/>
    <w:rsid w:val="0049035F"/>
    <w:rsid w:val="00516B8F"/>
    <w:rsid w:val="00617D35"/>
    <w:rsid w:val="00684087"/>
    <w:rsid w:val="006E1AEF"/>
    <w:rsid w:val="006E4AEA"/>
    <w:rsid w:val="00827943"/>
    <w:rsid w:val="00843D40"/>
    <w:rsid w:val="00887AD7"/>
    <w:rsid w:val="00897844"/>
    <w:rsid w:val="008B3FB5"/>
    <w:rsid w:val="008C3A11"/>
    <w:rsid w:val="008E7E4E"/>
    <w:rsid w:val="0091430D"/>
    <w:rsid w:val="00994608"/>
    <w:rsid w:val="009B3DE2"/>
    <w:rsid w:val="00A129A3"/>
    <w:rsid w:val="00A35D84"/>
    <w:rsid w:val="00A94BF3"/>
    <w:rsid w:val="00BB5253"/>
    <w:rsid w:val="00BC1718"/>
    <w:rsid w:val="00BF4B38"/>
    <w:rsid w:val="00C01840"/>
    <w:rsid w:val="00D05CE2"/>
    <w:rsid w:val="00D15499"/>
    <w:rsid w:val="00D169AC"/>
    <w:rsid w:val="00DB04C3"/>
    <w:rsid w:val="00DB361C"/>
    <w:rsid w:val="00DD0597"/>
    <w:rsid w:val="00DF00DC"/>
    <w:rsid w:val="00E26E1D"/>
    <w:rsid w:val="00E5280A"/>
    <w:rsid w:val="00E6286F"/>
    <w:rsid w:val="00E84AB9"/>
    <w:rsid w:val="00EC334D"/>
    <w:rsid w:val="00EC6422"/>
    <w:rsid w:val="00EF05FD"/>
    <w:rsid w:val="00F312E8"/>
    <w:rsid w:val="00F43B81"/>
    <w:rsid w:val="00F53541"/>
    <w:rsid w:val="00F85F9A"/>
    <w:rsid w:val="00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Диана</cp:lastModifiedBy>
  <cp:revision>20</cp:revision>
  <cp:lastPrinted>2022-07-14T15:21:00Z</cp:lastPrinted>
  <dcterms:created xsi:type="dcterms:W3CDTF">2022-07-04T12:34:00Z</dcterms:created>
  <dcterms:modified xsi:type="dcterms:W3CDTF">2023-01-09T10:18:00Z</dcterms:modified>
</cp:coreProperties>
</file>