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34CF0" w14:textId="77777777" w:rsidR="008640B5" w:rsidRPr="00C315DE" w:rsidRDefault="008640B5" w:rsidP="008640B5">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
    <w:p w14:paraId="06AB7187" w14:textId="77777777" w:rsidR="008640B5" w:rsidRPr="00864491" w:rsidRDefault="008640B5" w:rsidP="008640B5">
      <w:pPr>
        <w:spacing w:after="0"/>
        <w:jc w:val="center"/>
        <w:rPr>
          <w:rFonts w:ascii="Times New Roman" w:eastAsia="Times New Roman" w:hAnsi="Times New Roman" w:cs="Times New Roman"/>
          <w:b/>
          <w:bCs/>
          <w:sz w:val="24"/>
          <w:szCs w:val="24"/>
          <w:lang w:eastAsia="ru-RU"/>
        </w:rPr>
      </w:pPr>
    </w:p>
    <w:p w14:paraId="7A2EEF74" w14:textId="392BAE6B" w:rsidR="008640B5" w:rsidRPr="00864491" w:rsidRDefault="008640B5" w:rsidP="008640B5">
      <w:pPr>
        <w:spacing w:after="0"/>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 xml:space="preserve">ДОГОВОР № </w:t>
      </w:r>
      <w:r w:rsidR="008E1221">
        <w:rPr>
          <w:rFonts w:ascii="Times New Roman" w:eastAsia="Times New Roman" w:hAnsi="Times New Roman" w:cs="Times New Roman"/>
          <w:b/>
          <w:bCs/>
          <w:sz w:val="24"/>
          <w:szCs w:val="24"/>
          <w:lang w:eastAsia="ru-RU"/>
        </w:rPr>
        <w:t>050004558954</w:t>
      </w:r>
    </w:p>
    <w:p w14:paraId="75A523CF" w14:textId="77777777" w:rsidR="008640B5" w:rsidRPr="00864491" w:rsidRDefault="008640B5" w:rsidP="008640B5">
      <w:pPr>
        <w:spacing w:after="0" w:line="240" w:lineRule="auto"/>
        <w:jc w:val="center"/>
        <w:rPr>
          <w:rFonts w:ascii="Times New Roman" w:eastAsia="Times New Roman" w:hAnsi="Times New Roman" w:cs="Times New Roman"/>
          <w:b/>
          <w:bCs/>
          <w:sz w:val="24"/>
          <w:szCs w:val="24"/>
        </w:rPr>
      </w:pPr>
      <w:r w:rsidRPr="00864491">
        <w:rPr>
          <w:rFonts w:ascii="Times New Roman" w:eastAsia="Times New Roman" w:hAnsi="Times New Roman" w:cs="Times New Roman"/>
          <w:b/>
          <w:bCs/>
          <w:sz w:val="24"/>
          <w:szCs w:val="24"/>
        </w:rPr>
        <w:t xml:space="preserve">купли-продажи недвижимого </w:t>
      </w:r>
      <w:r w:rsidRPr="00347C35">
        <w:rPr>
          <w:rFonts w:ascii="Times New Roman" w:eastAsia="Times New Roman" w:hAnsi="Times New Roman" w:cs="Times New Roman"/>
          <w:b/>
          <w:bCs/>
          <w:sz w:val="24"/>
          <w:szCs w:val="24"/>
        </w:rPr>
        <w:t>имущества</w:t>
      </w:r>
      <w:r w:rsidRPr="00F17B7F">
        <w:rPr>
          <w:rFonts w:ascii="Times New Roman" w:eastAsia="Times New Roman" w:hAnsi="Times New Roman" w:cs="Times New Roman"/>
          <w:b/>
          <w:sz w:val="24"/>
          <w:szCs w:val="24"/>
        </w:rPr>
        <w:t xml:space="preserve"> с последующей арендой данного имущества (с обратной арендой)</w:t>
      </w:r>
    </w:p>
    <w:p w14:paraId="5B5BA0FA" w14:textId="77777777" w:rsidR="008640B5" w:rsidRPr="00864491" w:rsidRDefault="008640B5" w:rsidP="008640B5">
      <w:pPr>
        <w:spacing w:after="0" w:line="240" w:lineRule="auto"/>
        <w:jc w:val="center"/>
        <w:rPr>
          <w:rFonts w:ascii="Times New Roman" w:eastAsia="Times New Roman" w:hAnsi="Times New Roman" w:cs="Times New Roman"/>
          <w:sz w:val="24"/>
          <w:szCs w:val="24"/>
        </w:rPr>
      </w:pPr>
    </w:p>
    <w:p w14:paraId="653B7C7F" w14:textId="77777777" w:rsidR="008640B5" w:rsidRPr="00864491" w:rsidRDefault="008640B5" w:rsidP="008640B5">
      <w:pPr>
        <w:spacing w:after="0" w:line="240" w:lineRule="auto"/>
        <w:jc w:val="both"/>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Выборг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r w:rsidRPr="00864491">
        <w:rPr>
          <w:rFonts w:ascii="Times New Roman" w:eastAsia="Times New Roman" w:hAnsi="Times New Roman" w:cs="Times New Roman"/>
          <w:sz w:val="24"/>
          <w:szCs w:val="24"/>
        </w:rPr>
        <w:t>«</w:t>
      </w:r>
      <w:proofErr w:type="gramEnd"/>
      <w:r w:rsidRPr="00864491">
        <w:rPr>
          <w:rFonts w:ascii="Times New Roman" w:eastAsia="Times New Roman" w:hAnsi="Times New Roman" w:cs="Times New Roman"/>
          <w:sz w:val="24"/>
          <w:szCs w:val="24"/>
        </w:rPr>
        <w:t>___»</w:t>
      </w:r>
      <w:r w:rsidRPr="00864491">
        <w:rPr>
          <w:rFonts w:ascii="Times New Roman" w:eastAsia="Times New Roman" w:hAnsi="Times New Roman" w:cs="Times New Roman"/>
          <w:sz w:val="24"/>
          <w:szCs w:val="24"/>
          <w:lang w:eastAsia="ru-RU"/>
        </w:rPr>
        <w:t xml:space="preserve">_________ </w:t>
      </w:r>
      <w:r w:rsidRPr="00864491">
        <w:rPr>
          <w:rFonts w:ascii="Times New Roman" w:eastAsia="Times New Roman" w:hAnsi="Times New Roman" w:cs="Times New Roman"/>
          <w:sz w:val="24"/>
          <w:szCs w:val="24"/>
        </w:rPr>
        <w:t>20__г.</w:t>
      </w:r>
    </w:p>
    <w:p w14:paraId="362400A2" w14:textId="77777777" w:rsidR="008640B5" w:rsidRPr="00864491" w:rsidRDefault="008640B5" w:rsidP="008640B5">
      <w:pPr>
        <w:spacing w:after="0" w:line="240" w:lineRule="auto"/>
        <w:ind w:firstLine="709"/>
        <w:jc w:val="both"/>
        <w:rPr>
          <w:rFonts w:ascii="Times New Roman" w:eastAsia="Times New Roman" w:hAnsi="Times New Roman" w:cs="Times New Roman"/>
          <w:sz w:val="24"/>
          <w:szCs w:val="24"/>
        </w:rPr>
      </w:pPr>
    </w:p>
    <w:p w14:paraId="1E39214B" w14:textId="76ADDA51" w:rsidR="008640B5" w:rsidRPr="00864491" w:rsidRDefault="008640B5" w:rsidP="008640B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143E3B">
        <w:rPr>
          <w:rFonts w:ascii="Times New Roman" w:eastAsia="Times New Roman" w:hAnsi="Times New Roman" w:cs="Times New Roman"/>
          <w:sz w:val="24"/>
          <w:szCs w:val="24"/>
          <w:lang w:eastAsia="ru-RU"/>
        </w:rPr>
        <w:t>«Продавец»,</w:t>
      </w:r>
      <w:r w:rsidRPr="00864491">
        <w:rPr>
          <w:rFonts w:ascii="Times New Roman" w:eastAsia="Times New Roman" w:hAnsi="Times New Roman" w:cs="Times New Roman"/>
          <w:sz w:val="24"/>
          <w:szCs w:val="24"/>
          <w:lang w:eastAsia="ru-RU"/>
        </w:rPr>
        <w:t xml:space="preserve"> в лице </w:t>
      </w:r>
      <w:r w:rsidR="00A55DA6" w:rsidRPr="00507B15">
        <w:rPr>
          <w:rFonts w:ascii="Times New Roman" w:hAnsi="Times New Roman" w:cs="Times New Roman"/>
          <w:sz w:val="24"/>
          <w:szCs w:val="24"/>
        </w:rPr>
        <w:t>Заместителя директора - руководителя РСЦ Головного отделения по Ленинградской области Северо-Западного банка ПАО Сбербанк</w:t>
      </w:r>
      <w:r w:rsidR="00A55DA6">
        <w:t xml:space="preserve"> </w:t>
      </w:r>
      <w:proofErr w:type="spellStart"/>
      <w:r>
        <w:rPr>
          <w:rFonts w:ascii="Times New Roman" w:eastAsia="Times New Roman" w:hAnsi="Times New Roman" w:cs="Times New Roman"/>
          <w:sz w:val="24"/>
          <w:szCs w:val="24"/>
          <w:lang w:eastAsia="ru-RU"/>
        </w:rPr>
        <w:t>Гоменюка</w:t>
      </w:r>
      <w:proofErr w:type="spellEnd"/>
      <w:r>
        <w:rPr>
          <w:rFonts w:ascii="Times New Roman" w:eastAsia="Times New Roman" w:hAnsi="Times New Roman" w:cs="Times New Roman"/>
          <w:sz w:val="24"/>
          <w:szCs w:val="24"/>
          <w:lang w:eastAsia="ru-RU"/>
        </w:rPr>
        <w:t xml:space="preserve"> Михаила Анатольевича</w:t>
      </w:r>
      <w:r w:rsidRPr="00864491">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от 24.10.2022 №СЗБ/805-Д</w:t>
      </w:r>
      <w:r w:rsidRPr="00864491">
        <w:rPr>
          <w:rFonts w:ascii="Times New Roman" w:eastAsia="Times New Roman" w:hAnsi="Times New Roman" w:cs="Times New Roman"/>
          <w:sz w:val="24"/>
          <w:szCs w:val="24"/>
          <w:lang w:eastAsia="ru-RU"/>
        </w:rPr>
        <w:t>, с одной стороны, и</w:t>
      </w:r>
    </w:p>
    <w:p w14:paraId="10BEF6F1" w14:textId="77777777" w:rsidR="008640B5" w:rsidRPr="00864491" w:rsidRDefault="008640B5" w:rsidP="008640B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w:t>
      </w:r>
      <w:r w:rsidRPr="00143E3B">
        <w:rPr>
          <w:rFonts w:ascii="Times New Roman" w:eastAsia="Times New Roman" w:hAnsi="Times New Roman" w:cs="Times New Roman"/>
          <w:sz w:val="24"/>
          <w:szCs w:val="24"/>
          <w:lang w:eastAsia="ru-RU"/>
        </w:rPr>
        <w:t>«Покупатель»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1"/>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заключили настоящий договор (далее – «</w:t>
      </w:r>
      <w:r w:rsidRPr="00A6567F">
        <w:rPr>
          <w:rFonts w:ascii="Times New Roman" w:eastAsia="Times New Roman" w:hAnsi="Times New Roman" w:cs="Times New Roman"/>
          <w:b/>
          <w:sz w:val="24"/>
          <w:szCs w:val="24"/>
          <w:lang w:eastAsia="ru-RU"/>
        </w:rPr>
        <w:t>Договор</w:t>
      </w:r>
      <w:r w:rsidRPr="00864491">
        <w:rPr>
          <w:rFonts w:ascii="Times New Roman" w:eastAsia="Times New Roman" w:hAnsi="Times New Roman" w:cs="Times New Roman"/>
          <w:sz w:val="24"/>
          <w:szCs w:val="24"/>
          <w:lang w:eastAsia="ru-RU"/>
        </w:rPr>
        <w:t>») о нижеследующем:</w:t>
      </w:r>
    </w:p>
    <w:p w14:paraId="091433FA" w14:textId="77777777" w:rsidR="008640B5" w:rsidRPr="00864491" w:rsidRDefault="008640B5" w:rsidP="008640B5">
      <w:pPr>
        <w:spacing w:after="0" w:line="240" w:lineRule="auto"/>
        <w:ind w:firstLine="709"/>
        <w:jc w:val="both"/>
        <w:rPr>
          <w:rFonts w:ascii="Times New Roman" w:eastAsia="Times New Roman" w:hAnsi="Times New Roman" w:cs="Times New Roman"/>
          <w:sz w:val="24"/>
          <w:szCs w:val="24"/>
          <w:lang w:eastAsia="ru-RU"/>
        </w:rPr>
      </w:pPr>
    </w:p>
    <w:p w14:paraId="671AA8AD" w14:textId="77777777" w:rsidR="008640B5" w:rsidRPr="00864491" w:rsidRDefault="008640B5" w:rsidP="008640B5">
      <w:pPr>
        <w:pStyle w:val="a8"/>
        <w:numPr>
          <w:ilvl w:val="0"/>
          <w:numId w:val="1"/>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Предмет Договора</w:t>
      </w:r>
    </w:p>
    <w:p w14:paraId="04C5F128" w14:textId="77777777" w:rsidR="008640B5" w:rsidRPr="00864491" w:rsidRDefault="008640B5" w:rsidP="008640B5">
      <w:pPr>
        <w:pStyle w:val="a8"/>
        <w:spacing w:after="0" w:line="240" w:lineRule="auto"/>
        <w:ind w:left="0" w:firstLine="709"/>
        <w:rPr>
          <w:rFonts w:ascii="Times New Roman" w:hAnsi="Times New Roman" w:cs="Times New Roman"/>
          <w:b/>
          <w:sz w:val="24"/>
          <w:szCs w:val="24"/>
        </w:rPr>
      </w:pPr>
    </w:p>
    <w:p w14:paraId="38C14C1F" w14:textId="77777777" w:rsidR="008640B5" w:rsidRPr="00A6567F" w:rsidRDefault="008640B5" w:rsidP="008640B5">
      <w:pPr>
        <w:pStyle w:val="a8"/>
        <w:widowControl w:val="0"/>
        <w:numPr>
          <w:ilvl w:val="1"/>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6567F">
        <w:rPr>
          <w:rFonts w:ascii="Times New Roman" w:eastAsia="Times New Roman" w:hAnsi="Times New Roman" w:cs="Times New Roman"/>
          <w:b/>
          <w:sz w:val="24"/>
          <w:szCs w:val="24"/>
          <w:lang w:eastAsia="ru-RU"/>
        </w:rPr>
        <w:t>Имущество</w:t>
      </w:r>
      <w:r w:rsidRPr="00864491">
        <w:rPr>
          <w:rFonts w:ascii="Times New Roman" w:eastAsia="Times New Roman" w:hAnsi="Times New Roman" w:cs="Times New Roman"/>
          <w:sz w:val="24"/>
          <w:szCs w:val="24"/>
          <w:lang w:eastAsia="ru-RU"/>
        </w:rPr>
        <w:t>»):</w:t>
      </w:r>
    </w:p>
    <w:p w14:paraId="6A920AC4" w14:textId="77777777" w:rsidR="008640B5" w:rsidRPr="00864491" w:rsidRDefault="008640B5" w:rsidP="008640B5">
      <w:pPr>
        <w:pStyle w:val="a8"/>
        <w:widowControl w:val="0"/>
        <w:numPr>
          <w:ilvl w:val="2"/>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14:paraId="4FA5C6FB" w14:textId="70F0D54C" w:rsidR="008640B5" w:rsidRPr="000156DD" w:rsidRDefault="000156DD" w:rsidP="000156DD">
      <w:pPr>
        <w:pStyle w:val="a8"/>
        <w:widowControl w:val="0"/>
        <w:numPr>
          <w:ilvl w:val="3"/>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Многофункциональное</w:t>
      </w:r>
      <w:r w:rsidR="008640B5">
        <w:rPr>
          <w:rFonts w:ascii="Times New Roman" w:eastAsia="Times New Roman" w:hAnsi="Times New Roman" w:cs="Times New Roman"/>
          <w:sz w:val="24"/>
          <w:szCs w:val="24"/>
          <w:lang w:eastAsia="ru-RU"/>
        </w:rPr>
        <w:t xml:space="preserve"> здание</w:t>
      </w:r>
      <w:r>
        <w:rPr>
          <w:rFonts w:ascii="Times New Roman" w:eastAsia="Times New Roman" w:hAnsi="Times New Roman" w:cs="Times New Roman"/>
          <w:sz w:val="24"/>
          <w:szCs w:val="24"/>
          <w:lang w:eastAsia="ru-RU"/>
        </w:rPr>
        <w:t xml:space="preserve"> с цокольным этажом</w:t>
      </w:r>
      <w:r w:rsidR="008640B5">
        <w:rPr>
          <w:rFonts w:ascii="Times New Roman" w:eastAsia="Times New Roman" w:hAnsi="Times New Roman" w:cs="Times New Roman"/>
          <w:sz w:val="24"/>
          <w:szCs w:val="24"/>
          <w:lang w:eastAsia="ru-RU"/>
        </w:rPr>
        <w:t xml:space="preserve">, площадью 958,7 кв. м., кадастровый номер </w:t>
      </w:r>
      <w:r w:rsidR="008640B5" w:rsidRPr="00135A57">
        <w:rPr>
          <w:rFonts w:ascii="Times New Roman" w:hAnsi="Times New Roman" w:cs="Times New Roman"/>
          <w:bCs/>
          <w:sz w:val="24"/>
          <w:szCs w:val="24"/>
        </w:rPr>
        <w:t>47:01:0107004:1612,</w:t>
      </w:r>
      <w:r w:rsidR="008640B5" w:rsidRPr="008640B5">
        <w:rPr>
          <w:rFonts w:ascii="TimesNewRomanPSMT" w:hAnsi="TimesNewRomanPSMT" w:cs="TimesNewRomanPSMT"/>
          <w:sz w:val="20"/>
          <w:szCs w:val="20"/>
        </w:rPr>
        <w:t xml:space="preserve"> </w:t>
      </w:r>
      <w:r w:rsidR="00183F17">
        <w:rPr>
          <w:rFonts w:ascii="Times New Roman" w:hAnsi="Times New Roman" w:cs="Times New Roman"/>
          <w:sz w:val="24"/>
          <w:szCs w:val="24"/>
        </w:rPr>
        <w:t>к</w:t>
      </w:r>
      <w:r w:rsidR="008640B5" w:rsidRPr="008640B5">
        <w:rPr>
          <w:rFonts w:ascii="Times New Roman" w:hAnsi="Times New Roman" w:cs="Times New Roman"/>
          <w:sz w:val="24"/>
          <w:szCs w:val="24"/>
        </w:rPr>
        <w:t>оличество этажей, в том числе подземных этажей</w:t>
      </w:r>
      <w:r>
        <w:rPr>
          <w:rFonts w:ascii="Times New Roman" w:hAnsi="Times New Roman" w:cs="Times New Roman"/>
          <w:sz w:val="24"/>
          <w:szCs w:val="24"/>
        </w:rPr>
        <w:t>,</w:t>
      </w:r>
      <w:r w:rsidR="008640B5" w:rsidRPr="008640B5">
        <w:rPr>
          <w:rFonts w:ascii="Times New Roman" w:hAnsi="Times New Roman" w:cs="Times New Roman"/>
          <w:sz w:val="24"/>
          <w:szCs w:val="24"/>
        </w:rPr>
        <w:t xml:space="preserve"> 3</w:t>
      </w:r>
      <w:r w:rsidR="00183F17">
        <w:rPr>
          <w:rFonts w:ascii="Times New Roman" w:hAnsi="Times New Roman" w:cs="Times New Roman"/>
          <w:sz w:val="24"/>
          <w:szCs w:val="24"/>
        </w:rPr>
        <w:t xml:space="preserve"> </w:t>
      </w:r>
      <w:r w:rsidR="00333F32">
        <w:rPr>
          <w:rFonts w:ascii="Times New Roman" w:hAnsi="Times New Roman" w:cs="Times New Roman"/>
          <w:sz w:val="24"/>
          <w:szCs w:val="24"/>
        </w:rPr>
        <w:t>(три)</w:t>
      </w:r>
      <w:r w:rsidR="00183F17">
        <w:rPr>
          <w:rFonts w:ascii="Times New Roman" w:hAnsi="Times New Roman" w:cs="Times New Roman"/>
          <w:sz w:val="24"/>
          <w:szCs w:val="24"/>
        </w:rPr>
        <w:t>,</w:t>
      </w:r>
      <w:r w:rsidR="00183F17" w:rsidRPr="00183F17">
        <w:t xml:space="preserve"> </w:t>
      </w:r>
      <w:r w:rsidR="00183F17" w:rsidRPr="00183F17">
        <w:rPr>
          <w:rFonts w:ascii="Times New Roman" w:hAnsi="Times New Roman" w:cs="Times New Roman"/>
          <w:sz w:val="24"/>
          <w:szCs w:val="24"/>
        </w:rPr>
        <w:t xml:space="preserve">расположенное по адресу: Ленинградская область, </w:t>
      </w:r>
      <w:r w:rsidR="00183F17" w:rsidRPr="000156DD">
        <w:rPr>
          <w:rFonts w:ascii="Times New Roman" w:hAnsi="Times New Roman" w:cs="Times New Roman"/>
          <w:sz w:val="24"/>
          <w:szCs w:val="24"/>
        </w:rPr>
        <w:t xml:space="preserve">г. Выборг, ул. Садовая, д. 15 </w:t>
      </w:r>
      <w:r w:rsidR="008640B5" w:rsidRPr="000156DD">
        <w:rPr>
          <w:rFonts w:ascii="Times New Roman" w:eastAsia="Times New Roman" w:hAnsi="Times New Roman" w:cs="Times New Roman"/>
          <w:sz w:val="24"/>
          <w:szCs w:val="24"/>
          <w:lang w:eastAsia="ru-RU"/>
        </w:rPr>
        <w:t>(далее – «</w:t>
      </w:r>
      <w:r w:rsidR="008640B5" w:rsidRPr="000156DD">
        <w:rPr>
          <w:rFonts w:ascii="Times New Roman" w:eastAsia="Times New Roman" w:hAnsi="Times New Roman" w:cs="Times New Roman"/>
          <w:b/>
          <w:sz w:val="24"/>
          <w:szCs w:val="24"/>
          <w:lang w:eastAsia="ru-RU"/>
        </w:rPr>
        <w:t>Объект</w:t>
      </w:r>
      <w:r w:rsidR="008640B5" w:rsidRPr="000156DD">
        <w:rPr>
          <w:rFonts w:ascii="Times New Roman" w:eastAsia="Times New Roman" w:hAnsi="Times New Roman" w:cs="Times New Roman"/>
          <w:sz w:val="24"/>
          <w:szCs w:val="24"/>
          <w:lang w:eastAsia="ru-RU"/>
        </w:rPr>
        <w:t>»).</w:t>
      </w:r>
    </w:p>
    <w:p w14:paraId="25CF5E5B" w14:textId="77777777" w:rsidR="00135A57" w:rsidRDefault="008640B5" w:rsidP="008640B5">
      <w:pPr>
        <w:spacing w:after="0" w:line="240" w:lineRule="auto"/>
        <w:ind w:firstLine="709"/>
        <w:jc w:val="both"/>
        <w:rPr>
          <w:rFonts w:ascii="Times New Roman" w:eastAsia="Times New Roman" w:hAnsi="Times New Roman" w:cs="Times New Roman"/>
          <w:sz w:val="24"/>
          <w:szCs w:val="24"/>
          <w:lang w:eastAsia="ru-RU"/>
        </w:rPr>
      </w:pPr>
      <w:r w:rsidRPr="0017779E">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sidR="00C72A64">
        <w:rPr>
          <w:rFonts w:ascii="Times New Roman" w:eastAsia="Times New Roman" w:hAnsi="Times New Roman" w:cs="Times New Roman"/>
          <w:sz w:val="24"/>
          <w:szCs w:val="24"/>
          <w:lang w:eastAsia="ru-RU"/>
        </w:rPr>
        <w:t>Договора №1 участия в долевом строительстве от 20.06.2008 г., дата регистрации 02.09.2008 г. №47-78-15/043/2008-461, Договора №2 участия в долевом строительстве от 20.06.2008 г., дата регистрации 18..09.2008 г., №47-78-15/055/2008-309, Дополнительного соглашения №1 от 01.10.2008 г., дата регистрации 20.10.2008 г., №47-78-15/067/2008-028, Дополнительного соглашения №1 от 01.10.2008 г. к Договору участия в долевом строительстве от 20.06.2008 г., дата регистрации 20.10.2008 г., №47-78-15/067/2008-030</w:t>
      </w:r>
      <w:r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p>
    <w:p w14:paraId="1F63945D" w14:textId="77C590F9" w:rsidR="00333F32" w:rsidRDefault="00C72A64" w:rsidP="00333F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№47-78-15/072/2008</w:t>
      </w:r>
      <w:r w:rsidR="009F3D56">
        <w:rPr>
          <w:rFonts w:ascii="Times New Roman" w:eastAsia="Times New Roman" w:hAnsi="Times New Roman" w:cs="Times New Roman"/>
          <w:sz w:val="24"/>
          <w:szCs w:val="24"/>
          <w:lang w:eastAsia="ru-RU"/>
        </w:rPr>
        <w:t>-423 от 29 декабря 2008 года</w:t>
      </w:r>
      <w:r w:rsidR="008640B5" w:rsidRPr="00864491">
        <w:rPr>
          <w:rFonts w:ascii="Times New Roman" w:eastAsia="Times New Roman" w:hAnsi="Times New Roman" w:cs="Times New Roman"/>
          <w:sz w:val="24"/>
          <w:szCs w:val="24"/>
          <w:lang w:eastAsia="ru-RU"/>
        </w:rPr>
        <w:t xml:space="preserve">, что подтверждается </w:t>
      </w:r>
      <w:r w:rsidR="00E2652C">
        <w:rPr>
          <w:rFonts w:ascii="Times New Roman" w:eastAsia="Times New Roman" w:hAnsi="Times New Roman" w:cs="Times New Roman"/>
          <w:sz w:val="24"/>
          <w:szCs w:val="24"/>
          <w:lang w:eastAsia="ru-RU"/>
        </w:rPr>
        <w:t xml:space="preserve">выпиской </w:t>
      </w:r>
      <w:r w:rsidR="00DC167A">
        <w:rPr>
          <w:rFonts w:ascii="Times New Roman" w:eastAsia="Times New Roman" w:hAnsi="Times New Roman" w:cs="Times New Roman"/>
          <w:sz w:val="24"/>
          <w:szCs w:val="24"/>
          <w:lang w:eastAsia="ru-RU"/>
        </w:rPr>
        <w:t xml:space="preserve">из </w:t>
      </w:r>
      <w:r w:rsidR="000156DD">
        <w:rPr>
          <w:rFonts w:ascii="Times New Roman" w:eastAsia="Times New Roman" w:hAnsi="Times New Roman" w:cs="Times New Roman"/>
          <w:sz w:val="24"/>
          <w:szCs w:val="24"/>
          <w:lang w:eastAsia="ru-RU"/>
        </w:rPr>
        <w:t>Е</w:t>
      </w:r>
      <w:r w:rsidR="00DC167A">
        <w:rPr>
          <w:rFonts w:ascii="Times New Roman" w:eastAsia="Times New Roman" w:hAnsi="Times New Roman" w:cs="Times New Roman"/>
          <w:sz w:val="24"/>
          <w:szCs w:val="24"/>
          <w:lang w:eastAsia="ru-RU"/>
        </w:rPr>
        <w:t xml:space="preserve">диного государственного реестра недвижимости </w:t>
      </w:r>
      <w:r w:rsidR="00DC167A" w:rsidRPr="00DC167A">
        <w:rPr>
          <w:rFonts w:ascii="Times New Roman" w:hAnsi="Times New Roman" w:cs="Times New Roman"/>
          <w:bCs/>
          <w:sz w:val="24"/>
          <w:szCs w:val="24"/>
        </w:rPr>
        <w:t>№99/2022/503449367 от 02.11.2022</w:t>
      </w:r>
      <w:r w:rsidR="00E049E0">
        <w:rPr>
          <w:rFonts w:ascii="Times New Roman" w:hAnsi="Times New Roman" w:cs="Times New Roman"/>
          <w:bCs/>
          <w:sz w:val="24"/>
          <w:szCs w:val="24"/>
        </w:rPr>
        <w:t>.</w:t>
      </w:r>
      <w:r w:rsidR="00135A57">
        <w:rPr>
          <w:rFonts w:ascii="Times New Roman" w:hAnsi="Times New Roman" w:cs="Times New Roman"/>
          <w:bCs/>
          <w:sz w:val="24"/>
          <w:szCs w:val="24"/>
        </w:rPr>
        <w:t xml:space="preserve"> </w:t>
      </w:r>
    </w:p>
    <w:p w14:paraId="4A3F7C51" w14:textId="7157AA53" w:rsidR="008640B5" w:rsidRPr="00333F32" w:rsidRDefault="00333F32" w:rsidP="00333F3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r w:rsidR="000156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w:t>
      </w:r>
      <w:r w:rsidR="008640B5" w:rsidRPr="00333F32">
        <w:rPr>
          <w:rFonts w:ascii="Times New Roman" w:eastAsia="Times New Roman" w:hAnsi="Times New Roman" w:cs="Times New Roman"/>
          <w:sz w:val="24"/>
          <w:szCs w:val="24"/>
          <w:lang w:eastAsia="ru-RU"/>
        </w:rPr>
        <w:t xml:space="preserve">емельный участок </w:t>
      </w:r>
      <w:r w:rsidR="00135A57" w:rsidRPr="00333F32">
        <w:rPr>
          <w:rFonts w:ascii="Times New Roman" w:eastAsia="Times New Roman" w:hAnsi="Times New Roman" w:cs="Times New Roman"/>
          <w:sz w:val="24"/>
          <w:szCs w:val="24"/>
          <w:lang w:eastAsia="ru-RU"/>
        </w:rPr>
        <w:t xml:space="preserve">общей площадью 282 кв. м. </w:t>
      </w:r>
      <w:r w:rsidR="008640B5" w:rsidRPr="00333F32">
        <w:rPr>
          <w:rFonts w:ascii="Times New Roman" w:eastAsia="Times New Roman" w:hAnsi="Times New Roman" w:cs="Times New Roman"/>
          <w:sz w:val="24"/>
          <w:szCs w:val="24"/>
          <w:lang w:eastAsia="ru-RU"/>
        </w:rPr>
        <w:t>(далее – «</w:t>
      </w:r>
      <w:r w:rsidR="008640B5" w:rsidRPr="00333F32">
        <w:rPr>
          <w:rFonts w:ascii="Times New Roman" w:eastAsia="Times New Roman" w:hAnsi="Times New Roman" w:cs="Times New Roman"/>
          <w:b/>
          <w:sz w:val="24"/>
          <w:szCs w:val="24"/>
          <w:lang w:eastAsia="ru-RU"/>
        </w:rPr>
        <w:t>Земельный участок</w:t>
      </w:r>
      <w:r w:rsidR="0017779E" w:rsidRPr="00333F32">
        <w:rPr>
          <w:rFonts w:ascii="Times New Roman" w:eastAsia="Times New Roman" w:hAnsi="Times New Roman" w:cs="Times New Roman"/>
          <w:b/>
          <w:sz w:val="24"/>
          <w:szCs w:val="24"/>
          <w:lang w:eastAsia="ru-RU"/>
        </w:rPr>
        <w:t>-1</w:t>
      </w:r>
      <w:r w:rsidR="008640B5" w:rsidRPr="00333F32">
        <w:rPr>
          <w:rFonts w:ascii="Times New Roman" w:eastAsia="Times New Roman" w:hAnsi="Times New Roman" w:cs="Times New Roman"/>
          <w:sz w:val="24"/>
          <w:szCs w:val="24"/>
          <w:lang w:eastAsia="ru-RU"/>
        </w:rPr>
        <w:t>») со следующи</w:t>
      </w:r>
      <w:r>
        <w:rPr>
          <w:rFonts w:ascii="Times New Roman" w:eastAsia="Times New Roman" w:hAnsi="Times New Roman" w:cs="Times New Roman"/>
          <w:sz w:val="24"/>
          <w:szCs w:val="24"/>
          <w:lang w:eastAsia="ru-RU"/>
        </w:rPr>
        <w:t xml:space="preserve">ми характеристиками: </w:t>
      </w:r>
    </w:p>
    <w:p w14:paraId="009102AD" w14:textId="41D0D289" w:rsidR="008640B5" w:rsidRPr="00864491" w:rsidRDefault="008640B5" w:rsidP="008640B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Кадастровый номер Земельного участка</w:t>
      </w:r>
      <w:r w:rsidR="0062452C">
        <w:rPr>
          <w:rFonts w:ascii="Times New Roman" w:eastAsia="Times New Roman" w:hAnsi="Times New Roman" w:cs="Times New Roman"/>
          <w:sz w:val="24"/>
          <w:szCs w:val="24"/>
          <w:lang w:eastAsia="ru-RU"/>
        </w:rPr>
        <w:t>-1 -</w:t>
      </w:r>
      <w:r w:rsidRPr="00864491">
        <w:rPr>
          <w:rFonts w:ascii="Times New Roman" w:eastAsia="Times New Roman" w:hAnsi="Times New Roman" w:cs="Times New Roman"/>
          <w:sz w:val="24"/>
          <w:szCs w:val="24"/>
          <w:lang w:eastAsia="ru-RU"/>
        </w:rPr>
        <w:t xml:space="preserve"> </w:t>
      </w:r>
      <w:r w:rsidR="00636AD9" w:rsidRPr="00636AD9">
        <w:rPr>
          <w:rFonts w:ascii="Times New Roman" w:hAnsi="Times New Roman" w:cs="Times New Roman"/>
          <w:bCs/>
          <w:sz w:val="24"/>
          <w:szCs w:val="24"/>
        </w:rPr>
        <w:t>47:01:0107004:11</w:t>
      </w:r>
      <w:r w:rsidRPr="00864491">
        <w:rPr>
          <w:rFonts w:ascii="Times New Roman" w:eastAsia="Times New Roman" w:hAnsi="Times New Roman" w:cs="Times New Roman"/>
          <w:sz w:val="24"/>
          <w:szCs w:val="24"/>
          <w:lang w:eastAsia="ru-RU"/>
        </w:rPr>
        <w:t>.</w:t>
      </w:r>
    </w:p>
    <w:p w14:paraId="562052C1" w14:textId="77777777" w:rsidR="008640B5" w:rsidRPr="00A55DA6" w:rsidRDefault="008640B5" w:rsidP="008640B5">
      <w:pPr>
        <w:spacing w:after="0" w:line="240" w:lineRule="auto"/>
        <w:ind w:firstLine="709"/>
        <w:jc w:val="both"/>
        <w:rPr>
          <w:rFonts w:ascii="Times New Roman" w:eastAsia="Times New Roman" w:hAnsi="Times New Roman" w:cs="Times New Roman"/>
          <w:sz w:val="24"/>
          <w:szCs w:val="24"/>
          <w:lang w:eastAsia="ru-RU"/>
        </w:rPr>
      </w:pPr>
      <w:r w:rsidRPr="0017779E">
        <w:rPr>
          <w:rFonts w:ascii="Times New Roman" w:eastAsia="Times New Roman" w:hAnsi="Times New Roman" w:cs="Times New Roman"/>
          <w:b/>
          <w:sz w:val="24"/>
          <w:szCs w:val="24"/>
          <w:lang w:eastAsia="ru-RU"/>
        </w:rPr>
        <w:t>Земельный участок</w:t>
      </w:r>
      <w:r w:rsidR="0017779E" w:rsidRPr="0017779E">
        <w:rPr>
          <w:rFonts w:ascii="Times New Roman" w:eastAsia="Times New Roman" w:hAnsi="Times New Roman" w:cs="Times New Roman"/>
          <w:b/>
          <w:sz w:val="24"/>
          <w:szCs w:val="24"/>
          <w:lang w:eastAsia="ru-RU"/>
        </w:rPr>
        <w:t>-1</w:t>
      </w:r>
      <w:r w:rsidRPr="00864491">
        <w:rPr>
          <w:rFonts w:ascii="Times New Roman" w:eastAsia="Times New Roman" w:hAnsi="Times New Roman" w:cs="Times New Roman"/>
          <w:sz w:val="24"/>
          <w:szCs w:val="24"/>
          <w:lang w:eastAsia="ru-RU"/>
        </w:rPr>
        <w:t xml:space="preserve"> расположен по адресу: </w:t>
      </w:r>
      <w:r w:rsidR="00636AD9" w:rsidRPr="00636AD9">
        <w:rPr>
          <w:rFonts w:ascii="Times New Roman" w:hAnsi="Times New Roman" w:cs="Times New Roman"/>
          <w:sz w:val="24"/>
          <w:szCs w:val="24"/>
        </w:rPr>
        <w:t>Ленинградская область, Выборгский район, МО "Город Выборг", г. Выборг, ул. Садовая, дом 15</w:t>
      </w:r>
      <w:r w:rsidRPr="00636AD9">
        <w:rPr>
          <w:rFonts w:ascii="Times New Roman" w:eastAsia="Times New Roman" w:hAnsi="Times New Roman" w:cs="Times New Roman"/>
          <w:sz w:val="24"/>
          <w:szCs w:val="24"/>
          <w:lang w:eastAsia="ru-RU"/>
        </w:rPr>
        <w:t>.</w:t>
      </w:r>
      <w:r w:rsidR="00A55DA6" w:rsidRPr="00507B15">
        <w:rPr>
          <w:rFonts w:ascii="Times New Roman" w:eastAsia="Times New Roman" w:hAnsi="Times New Roman" w:cs="Times New Roman"/>
          <w:sz w:val="24"/>
          <w:szCs w:val="24"/>
          <w:lang w:eastAsia="ru-RU"/>
        </w:rPr>
        <w:t xml:space="preserve"> </w:t>
      </w:r>
      <w:r w:rsidR="00A55DA6">
        <w:rPr>
          <w:rFonts w:ascii="Times New Roman" w:eastAsia="Times New Roman" w:hAnsi="Times New Roman" w:cs="Times New Roman"/>
          <w:sz w:val="24"/>
          <w:szCs w:val="24"/>
          <w:lang w:eastAsia="ru-RU"/>
        </w:rPr>
        <w:t>Категория земель – Земли населенных пунктов. Вид разрешенного использования – под административно-офисное здание (банк).</w:t>
      </w:r>
    </w:p>
    <w:p w14:paraId="3113A0E3" w14:textId="0329B0EF" w:rsidR="00135A57" w:rsidRDefault="008640B5" w:rsidP="008640B5">
      <w:pPr>
        <w:spacing w:after="0" w:line="240" w:lineRule="auto"/>
        <w:ind w:firstLine="709"/>
        <w:jc w:val="both"/>
        <w:rPr>
          <w:rFonts w:ascii="Times New Roman" w:eastAsia="Times New Roman" w:hAnsi="Times New Roman" w:cs="Times New Roman"/>
          <w:sz w:val="24"/>
          <w:szCs w:val="24"/>
          <w:lang w:eastAsia="ru-RU"/>
        </w:rPr>
      </w:pPr>
      <w:r w:rsidRPr="0017779E">
        <w:rPr>
          <w:rFonts w:ascii="Times New Roman" w:eastAsia="Times New Roman" w:hAnsi="Times New Roman" w:cs="Times New Roman"/>
          <w:b/>
          <w:sz w:val="24"/>
          <w:szCs w:val="24"/>
          <w:lang w:eastAsia="ru-RU"/>
        </w:rPr>
        <w:lastRenderedPageBreak/>
        <w:t>Земельный участок</w:t>
      </w:r>
      <w:r w:rsidR="0017779E" w:rsidRPr="0017779E">
        <w:rPr>
          <w:rFonts w:ascii="Times New Roman" w:eastAsia="Times New Roman" w:hAnsi="Times New Roman" w:cs="Times New Roman"/>
          <w:b/>
          <w:sz w:val="24"/>
          <w:szCs w:val="24"/>
          <w:lang w:eastAsia="ru-RU"/>
        </w:rPr>
        <w:t>-1</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sidR="00135A57">
        <w:rPr>
          <w:rFonts w:ascii="Times New Roman" w:eastAsia="Times New Roman" w:hAnsi="Times New Roman" w:cs="Times New Roman"/>
          <w:sz w:val="24"/>
          <w:szCs w:val="24"/>
          <w:lang w:eastAsia="ru-RU"/>
        </w:rPr>
        <w:t>Договора №791 купли-продажи от 28.11.2008 г.</w:t>
      </w:r>
      <w:r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135A57">
        <w:rPr>
          <w:rFonts w:ascii="Times New Roman" w:eastAsia="Times New Roman" w:hAnsi="Times New Roman" w:cs="Times New Roman"/>
          <w:sz w:val="24"/>
          <w:szCs w:val="24"/>
          <w:lang w:eastAsia="ru-RU"/>
        </w:rPr>
        <w:t>№47-78-15/072/2008-424</w:t>
      </w:r>
      <w:r w:rsidR="00E83A37">
        <w:rPr>
          <w:rFonts w:ascii="Times New Roman" w:eastAsia="Times New Roman" w:hAnsi="Times New Roman" w:cs="Times New Roman"/>
          <w:sz w:val="24"/>
          <w:szCs w:val="24"/>
          <w:lang w:eastAsia="ru-RU"/>
        </w:rPr>
        <w:t xml:space="preserve"> от 29 декабря 2008г.</w:t>
      </w:r>
      <w:r w:rsidRPr="00864491">
        <w:rPr>
          <w:rFonts w:ascii="Times New Roman" w:eastAsia="Times New Roman" w:hAnsi="Times New Roman" w:cs="Times New Roman"/>
          <w:sz w:val="24"/>
          <w:szCs w:val="24"/>
          <w:lang w:eastAsia="ru-RU"/>
        </w:rPr>
        <w:t xml:space="preserve">, что подтверждается </w:t>
      </w:r>
      <w:r w:rsidR="00135A57">
        <w:rPr>
          <w:rFonts w:ascii="Times New Roman" w:eastAsia="Times New Roman" w:hAnsi="Times New Roman" w:cs="Times New Roman"/>
          <w:sz w:val="24"/>
          <w:szCs w:val="24"/>
          <w:lang w:eastAsia="ru-RU"/>
        </w:rPr>
        <w:t xml:space="preserve">выпиской из </w:t>
      </w:r>
      <w:r w:rsidR="0062452C">
        <w:rPr>
          <w:rFonts w:ascii="Times New Roman" w:eastAsia="Times New Roman" w:hAnsi="Times New Roman" w:cs="Times New Roman"/>
          <w:sz w:val="24"/>
          <w:szCs w:val="24"/>
          <w:lang w:eastAsia="ru-RU"/>
        </w:rPr>
        <w:t>Е</w:t>
      </w:r>
      <w:r w:rsidR="00135A57">
        <w:rPr>
          <w:rFonts w:ascii="Times New Roman" w:eastAsia="Times New Roman" w:hAnsi="Times New Roman" w:cs="Times New Roman"/>
          <w:sz w:val="24"/>
          <w:szCs w:val="24"/>
          <w:lang w:eastAsia="ru-RU"/>
        </w:rPr>
        <w:t xml:space="preserve">диного государственного реестра недвижимости </w:t>
      </w:r>
    </w:p>
    <w:p w14:paraId="5910038C" w14:textId="71756829" w:rsidR="008640B5" w:rsidRPr="00864491" w:rsidRDefault="00135A57" w:rsidP="00135A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35A57">
        <w:rPr>
          <w:rFonts w:ascii="TimesNewRomanPS-BoldMT" w:hAnsi="TimesNewRomanPS-BoldMT" w:cs="TimesNewRomanPS-BoldMT"/>
          <w:b/>
          <w:bCs/>
          <w:sz w:val="20"/>
          <w:szCs w:val="20"/>
        </w:rPr>
        <w:t xml:space="preserve"> </w:t>
      </w:r>
      <w:r w:rsidRPr="00135A57">
        <w:rPr>
          <w:rFonts w:ascii="Times New Roman" w:hAnsi="Times New Roman" w:cs="Times New Roman"/>
          <w:bCs/>
          <w:sz w:val="24"/>
          <w:szCs w:val="24"/>
        </w:rPr>
        <w:t>99/2022/503558503</w:t>
      </w:r>
      <w:r>
        <w:rPr>
          <w:rFonts w:ascii="Times New Roman" w:hAnsi="Times New Roman" w:cs="Times New Roman"/>
          <w:bCs/>
          <w:sz w:val="24"/>
          <w:szCs w:val="24"/>
        </w:rPr>
        <w:t xml:space="preserve"> от 03.11.2022.</w:t>
      </w:r>
    </w:p>
    <w:p w14:paraId="7B95C276" w14:textId="4EFCA52D" w:rsidR="008640B5" w:rsidRPr="00507B15" w:rsidRDefault="008640B5" w:rsidP="00507B15">
      <w:pPr>
        <w:pStyle w:val="a8"/>
        <w:widowControl w:val="0"/>
        <w:numPr>
          <w:ilvl w:val="1"/>
          <w:numId w:val="30"/>
        </w:numPr>
        <w:suppressAutoHyphens/>
        <w:spacing w:after="0" w:line="240" w:lineRule="auto"/>
        <w:ind w:left="0" w:firstLine="709"/>
        <w:jc w:val="both"/>
        <w:rPr>
          <w:rFonts w:ascii="Times New Roman" w:eastAsia="Times New Roman" w:hAnsi="Times New Roman" w:cs="Times New Roman"/>
          <w:sz w:val="24"/>
          <w:szCs w:val="24"/>
          <w:lang w:eastAsia="ru-RU"/>
        </w:rPr>
      </w:pPr>
      <w:r w:rsidRPr="0017779E">
        <w:rPr>
          <w:rFonts w:ascii="Times New Roman" w:hAnsi="Times New Roman" w:cs="Times New Roman"/>
          <w:b/>
          <w:sz w:val="24"/>
          <w:szCs w:val="24"/>
        </w:rPr>
        <w:t>Объект</w:t>
      </w:r>
      <w:r w:rsidRPr="0017779E">
        <w:rPr>
          <w:rFonts w:ascii="Times New Roman" w:hAnsi="Times New Roman" w:cs="Times New Roman"/>
          <w:sz w:val="24"/>
          <w:szCs w:val="24"/>
        </w:rPr>
        <w:t xml:space="preserve"> </w:t>
      </w:r>
      <w:r w:rsidR="0017779E" w:rsidRPr="0017779E">
        <w:rPr>
          <w:rFonts w:ascii="Times New Roman" w:hAnsi="Times New Roman" w:cs="Times New Roman"/>
          <w:sz w:val="24"/>
          <w:szCs w:val="24"/>
        </w:rPr>
        <w:t xml:space="preserve">частично </w:t>
      </w:r>
      <w:r w:rsidRPr="0017779E">
        <w:rPr>
          <w:rFonts w:ascii="Times New Roman" w:hAnsi="Times New Roman" w:cs="Times New Roman"/>
          <w:sz w:val="24"/>
          <w:szCs w:val="24"/>
        </w:rPr>
        <w:t>расположен на земельном участке</w:t>
      </w:r>
      <w:r w:rsidR="0017779E">
        <w:rPr>
          <w:rFonts w:ascii="Times New Roman" w:hAnsi="Times New Roman" w:cs="Times New Roman"/>
          <w:sz w:val="24"/>
          <w:szCs w:val="24"/>
        </w:rPr>
        <w:t xml:space="preserve"> </w:t>
      </w:r>
      <w:r w:rsidRPr="0017779E">
        <w:rPr>
          <w:rFonts w:ascii="Times New Roman" w:hAnsi="Times New Roman" w:cs="Times New Roman"/>
          <w:sz w:val="24"/>
          <w:szCs w:val="24"/>
        </w:rPr>
        <w:t xml:space="preserve">с </w:t>
      </w:r>
      <w:r w:rsidRPr="0017779E">
        <w:rPr>
          <w:rFonts w:ascii="Times New Roman" w:eastAsia="Times New Roman" w:hAnsi="Times New Roman" w:cs="Times New Roman"/>
          <w:sz w:val="24"/>
          <w:szCs w:val="24"/>
          <w:lang w:eastAsia="ru-RU"/>
        </w:rPr>
        <w:t xml:space="preserve">кадастровым/условным номером </w:t>
      </w:r>
      <w:r w:rsidR="0017779E" w:rsidRPr="00507B15">
        <w:rPr>
          <w:rFonts w:ascii="Times New Roman" w:eastAsia="Times New Roman" w:hAnsi="Times New Roman" w:cs="Times New Roman"/>
          <w:sz w:val="24"/>
          <w:szCs w:val="24"/>
          <w:lang w:eastAsia="ru-RU"/>
        </w:rPr>
        <w:t>47:01:01-07-004:0037</w:t>
      </w:r>
      <w:r w:rsidRPr="00507B15">
        <w:rPr>
          <w:rFonts w:ascii="Times New Roman" w:eastAsia="Times New Roman" w:hAnsi="Times New Roman" w:cs="Times New Roman"/>
          <w:sz w:val="24"/>
          <w:szCs w:val="24"/>
          <w:lang w:eastAsia="ru-RU"/>
        </w:rPr>
        <w:t xml:space="preserve">, расположенном по адресу: </w:t>
      </w:r>
      <w:r w:rsidR="0017779E" w:rsidRPr="00507B15">
        <w:rPr>
          <w:rFonts w:ascii="Times New Roman" w:hAnsi="Times New Roman" w:cs="Times New Roman"/>
          <w:sz w:val="24"/>
          <w:szCs w:val="24"/>
        </w:rPr>
        <w:t>Ленинградская область, Выборгский район, МО "Город Выборг", г. Выборг, ул. Садовая, д. 15</w:t>
      </w:r>
      <w:r w:rsidR="00526AB1" w:rsidRPr="00507B15">
        <w:rPr>
          <w:rFonts w:ascii="Times New Roman" w:hAnsi="Times New Roman" w:cs="Times New Roman"/>
          <w:sz w:val="24"/>
          <w:szCs w:val="24"/>
        </w:rPr>
        <w:t xml:space="preserve"> (далее – «</w:t>
      </w:r>
      <w:r w:rsidR="00526AB1" w:rsidRPr="00507B15">
        <w:rPr>
          <w:rFonts w:ascii="Times New Roman" w:hAnsi="Times New Roman" w:cs="Times New Roman"/>
          <w:b/>
          <w:sz w:val="24"/>
          <w:szCs w:val="24"/>
        </w:rPr>
        <w:t>Земельный участок-2</w:t>
      </w:r>
      <w:r w:rsidR="00526AB1" w:rsidRPr="00507B15">
        <w:rPr>
          <w:rFonts w:ascii="Times New Roman" w:hAnsi="Times New Roman" w:cs="Times New Roman"/>
          <w:sz w:val="24"/>
          <w:szCs w:val="24"/>
        </w:rPr>
        <w:t>»)</w:t>
      </w:r>
      <w:r w:rsidRPr="00507B15">
        <w:rPr>
          <w:rFonts w:ascii="Times New Roman" w:eastAsia="Times New Roman" w:hAnsi="Times New Roman" w:cs="Times New Roman"/>
          <w:sz w:val="24"/>
          <w:szCs w:val="24"/>
          <w:lang w:eastAsia="ru-RU"/>
        </w:rPr>
        <w:t xml:space="preserve">, который принадлежит Продавцу на </w:t>
      </w:r>
      <w:r w:rsidR="003B7E42" w:rsidRPr="00507B15">
        <w:rPr>
          <w:rFonts w:ascii="Times New Roman" w:eastAsia="Times New Roman" w:hAnsi="Times New Roman" w:cs="Times New Roman"/>
          <w:sz w:val="24"/>
          <w:szCs w:val="24"/>
          <w:lang w:eastAsia="ru-RU"/>
        </w:rPr>
        <w:t>праве аренды</w:t>
      </w:r>
      <w:r w:rsidRPr="00507B15">
        <w:rPr>
          <w:rFonts w:ascii="Times New Roman" w:eastAsia="Times New Roman" w:hAnsi="Times New Roman" w:cs="Times New Roman"/>
          <w:sz w:val="24"/>
          <w:szCs w:val="24"/>
          <w:lang w:eastAsia="ru-RU"/>
        </w:rPr>
        <w:t xml:space="preserve"> на основании </w:t>
      </w:r>
      <w:r w:rsidR="003B7E42" w:rsidRPr="00507B15">
        <w:rPr>
          <w:rFonts w:ascii="Times New Roman" w:eastAsia="Times New Roman" w:hAnsi="Times New Roman" w:cs="Times New Roman"/>
          <w:sz w:val="24"/>
          <w:szCs w:val="24"/>
          <w:lang w:eastAsia="ru-RU"/>
        </w:rPr>
        <w:t>Договора аренды №8869-09 з</w:t>
      </w:r>
      <w:r w:rsidR="00333F32" w:rsidRPr="00507B15">
        <w:rPr>
          <w:rFonts w:ascii="Times New Roman" w:eastAsia="Times New Roman" w:hAnsi="Times New Roman" w:cs="Times New Roman"/>
          <w:sz w:val="24"/>
          <w:szCs w:val="24"/>
          <w:lang w:eastAsia="ru-RU"/>
        </w:rPr>
        <w:t>емельного участка от 26.03.2009</w:t>
      </w:r>
      <w:r w:rsidR="003B7E42" w:rsidRPr="00507B15">
        <w:rPr>
          <w:rFonts w:ascii="Times New Roman" w:eastAsia="Times New Roman" w:hAnsi="Times New Roman" w:cs="Times New Roman"/>
          <w:sz w:val="24"/>
          <w:szCs w:val="24"/>
          <w:lang w:eastAsia="ru-RU"/>
        </w:rPr>
        <w:t>г.</w:t>
      </w:r>
      <w:r w:rsidR="0093210C" w:rsidRPr="00507B15">
        <w:rPr>
          <w:rFonts w:ascii="Times New Roman" w:eastAsia="Times New Roman" w:hAnsi="Times New Roman" w:cs="Times New Roman"/>
          <w:sz w:val="24"/>
          <w:szCs w:val="24"/>
          <w:lang w:eastAsia="ru-RU"/>
        </w:rPr>
        <w:t xml:space="preserve">, зарегистрированного </w:t>
      </w:r>
      <w:r w:rsidR="00A55DA6" w:rsidRPr="00507B15">
        <w:rPr>
          <w:rFonts w:ascii="Times New Roman" w:eastAsia="Times New Roman" w:hAnsi="Times New Roman" w:cs="Times New Roman"/>
          <w:sz w:val="24"/>
          <w:szCs w:val="24"/>
          <w:lang w:eastAsia="ru-RU"/>
        </w:rPr>
        <w:t>28.05.2009г</w:t>
      </w:r>
      <w:r w:rsidR="00CB5E8D" w:rsidRPr="00507B15">
        <w:rPr>
          <w:rFonts w:ascii="Times New Roman" w:eastAsia="Times New Roman" w:hAnsi="Times New Roman" w:cs="Times New Roman"/>
          <w:sz w:val="24"/>
          <w:szCs w:val="24"/>
          <w:lang w:eastAsia="ru-RU"/>
        </w:rPr>
        <w:t>.</w:t>
      </w:r>
      <w:r w:rsidR="00A55DA6" w:rsidRPr="00507B15">
        <w:rPr>
          <w:rFonts w:ascii="Times New Roman" w:eastAsia="Times New Roman" w:hAnsi="Times New Roman" w:cs="Times New Roman"/>
          <w:sz w:val="24"/>
          <w:szCs w:val="24"/>
          <w:lang w:eastAsia="ru-RU"/>
        </w:rPr>
        <w:t>, номер государственной регистрации 47-38-15/034/2009-149</w:t>
      </w:r>
      <w:r w:rsidR="0093210C" w:rsidRPr="00507B15">
        <w:rPr>
          <w:rFonts w:ascii="Times New Roman" w:eastAsia="Times New Roman" w:hAnsi="Times New Roman" w:cs="Times New Roman"/>
          <w:sz w:val="24"/>
          <w:szCs w:val="24"/>
          <w:lang w:eastAsia="ru-RU"/>
        </w:rPr>
        <w:t>.</w:t>
      </w:r>
    </w:p>
    <w:p w14:paraId="41F0120D" w14:textId="77777777" w:rsidR="00CB5E8D" w:rsidRDefault="003B7E42" w:rsidP="003B7E42">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Одновременно с передачей права собственности на </w:t>
      </w:r>
      <w:r w:rsidRPr="003B7E42">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 xml:space="preserve"> к </w:t>
      </w:r>
      <w:r w:rsidRPr="00143E3B">
        <w:rPr>
          <w:rFonts w:ascii="Times New Roman" w:eastAsia="Times New Roman" w:hAnsi="Times New Roman" w:cs="Times New Roman"/>
          <w:sz w:val="24"/>
          <w:szCs w:val="24"/>
          <w:lang w:eastAsia="ru-RU"/>
        </w:rPr>
        <w:t xml:space="preserve">Покупателю </w:t>
      </w:r>
      <w:r>
        <w:rPr>
          <w:rFonts w:ascii="Times New Roman" w:eastAsia="Times New Roman" w:hAnsi="Times New Roman" w:cs="Times New Roman"/>
          <w:sz w:val="24"/>
          <w:szCs w:val="24"/>
          <w:lang w:eastAsia="ru-RU"/>
        </w:rPr>
        <w:t xml:space="preserve">переходит право аренды </w:t>
      </w:r>
      <w:r w:rsidRPr="003B7E42">
        <w:rPr>
          <w:rFonts w:ascii="Times New Roman" w:eastAsia="Times New Roman" w:hAnsi="Times New Roman" w:cs="Times New Roman"/>
          <w:b/>
          <w:sz w:val="24"/>
          <w:szCs w:val="24"/>
          <w:lang w:eastAsia="ru-RU"/>
        </w:rPr>
        <w:t>Земельного участка-2</w:t>
      </w:r>
      <w:r>
        <w:rPr>
          <w:rFonts w:ascii="Times New Roman" w:eastAsia="Times New Roman" w:hAnsi="Times New Roman" w:cs="Times New Roman"/>
          <w:sz w:val="24"/>
          <w:szCs w:val="24"/>
          <w:lang w:eastAsia="ru-RU"/>
        </w:rPr>
        <w:t xml:space="preserve">. Переоформление прав на </w:t>
      </w:r>
      <w:r w:rsidRPr="003B7E42">
        <w:rPr>
          <w:rFonts w:ascii="Times New Roman" w:eastAsia="Times New Roman" w:hAnsi="Times New Roman" w:cs="Times New Roman"/>
          <w:b/>
          <w:sz w:val="24"/>
          <w:szCs w:val="24"/>
          <w:lang w:eastAsia="ru-RU"/>
        </w:rPr>
        <w:t>Земельный участок-2</w:t>
      </w:r>
      <w:r>
        <w:rPr>
          <w:rFonts w:ascii="Times New Roman" w:eastAsia="Times New Roman" w:hAnsi="Times New Roman" w:cs="Times New Roman"/>
          <w:sz w:val="24"/>
          <w:szCs w:val="24"/>
          <w:lang w:eastAsia="ru-RU"/>
        </w:rPr>
        <w:t xml:space="preserve"> осуществляется в установленном законодательством Российской Федерации порядке.</w:t>
      </w:r>
    </w:p>
    <w:p w14:paraId="566F325B" w14:textId="0DE0EFEF" w:rsidR="008640B5" w:rsidRPr="00AE678F" w:rsidRDefault="008640B5" w:rsidP="008640B5">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00143E3B" w:rsidRPr="00AE678F">
        <w:rPr>
          <w:rFonts w:ascii="Times New Roman" w:eastAsia="Times New Roman" w:hAnsi="Times New Roman" w:cs="Times New Roman"/>
          <w:sz w:val="24"/>
          <w:szCs w:val="24"/>
          <w:lang w:eastAsia="ru-RU"/>
        </w:rPr>
        <w:t>.</w:t>
      </w:r>
      <w:r w:rsidR="00CA5B8D" w:rsidRPr="00AE678F">
        <w:rPr>
          <w:rFonts w:ascii="Times New Roman" w:eastAsia="Times New Roman" w:hAnsi="Times New Roman" w:cs="Times New Roman"/>
          <w:sz w:val="24"/>
          <w:szCs w:val="24"/>
          <w:lang w:eastAsia="ru-RU"/>
        </w:rPr>
        <w:t xml:space="preserve">  </w:t>
      </w:r>
    </w:p>
    <w:p w14:paraId="02EBB669" w14:textId="77777777" w:rsidR="008640B5" w:rsidRPr="00864491" w:rsidRDefault="008640B5" w:rsidP="008640B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864491">
        <w:rPr>
          <w:rFonts w:ascii="Times New Roman" w:eastAsia="Times New Roman" w:hAnsi="Times New Roman" w:cs="Times New Roman"/>
          <w:sz w:val="24"/>
          <w:szCs w:val="24"/>
          <w:lang w:eastAsia="ru-RU"/>
        </w:rPr>
        <w:t xml:space="preserve"> к Покупателю.</w:t>
      </w:r>
    </w:p>
    <w:p w14:paraId="27C19C75" w14:textId="77777777" w:rsidR="008640B5" w:rsidRPr="002C381B" w:rsidRDefault="008640B5" w:rsidP="004F30B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3067F5">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w:t>
      </w:r>
      <w:r w:rsidRPr="002C381B">
        <w:rPr>
          <w:rFonts w:ascii="Times New Roman" w:eastAsia="Times New Roman" w:hAnsi="Times New Roman" w:cs="Times New Roman"/>
          <w:sz w:val="24"/>
          <w:szCs w:val="24"/>
          <w:lang w:eastAsia="ru-RU"/>
        </w:rPr>
        <w:t>платежам по Имуществу.</w:t>
      </w:r>
    </w:p>
    <w:p w14:paraId="01721F12" w14:textId="2986F8A8" w:rsidR="00143E3B" w:rsidRPr="00507B15" w:rsidRDefault="00B06988" w:rsidP="004F30BF">
      <w:pPr>
        <w:pStyle w:val="af"/>
        <w:jc w:val="both"/>
        <w:rPr>
          <w:rFonts w:ascii="Times New Roman" w:eastAsia="Times New Roman" w:hAnsi="Times New Roman" w:cs="Times New Roman"/>
          <w:sz w:val="24"/>
          <w:szCs w:val="24"/>
          <w:lang w:eastAsia="ru-RU"/>
        </w:rPr>
      </w:pPr>
      <w:r w:rsidRPr="00A97F48">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 xml:space="preserve">не позднее, чем до </w:t>
      </w:r>
      <w:r w:rsidRPr="002C381B">
        <w:rPr>
          <w:rFonts w:ascii="Times New Roman" w:hAnsi="Times New Roman" w:cs="Times New Roman"/>
          <w:sz w:val="24"/>
          <w:szCs w:val="24"/>
        </w:rPr>
        <w:t>01.08.2023 года</w:t>
      </w:r>
      <w:r>
        <w:rPr>
          <w:rFonts w:ascii="Times New Roman" w:hAnsi="Times New Roman" w:cs="Times New Roman"/>
          <w:sz w:val="24"/>
          <w:szCs w:val="24"/>
        </w:rPr>
        <w:t xml:space="preserve"> </w:t>
      </w:r>
      <w:r w:rsidRPr="00A97F48">
        <w:rPr>
          <w:rFonts w:ascii="Times New Roman" w:eastAsia="Times New Roman" w:hAnsi="Times New Roman" w:cs="Times New Roman"/>
          <w:sz w:val="24"/>
          <w:szCs w:val="24"/>
          <w:lang w:eastAsia="ru-RU"/>
        </w:rPr>
        <w:t>выполняет работы</w:t>
      </w:r>
      <w:r w:rsidRPr="00B06988">
        <w:rPr>
          <w:rFonts w:ascii="Times New Roman" w:eastAsia="Times New Roman" w:hAnsi="Times New Roman" w:cs="Times New Roman"/>
          <w:sz w:val="24"/>
          <w:szCs w:val="24"/>
          <w:lang w:eastAsia="ru-RU"/>
        </w:rPr>
        <w:t xml:space="preserve"> </w:t>
      </w:r>
      <w:r w:rsidR="00F22DAC">
        <w:rPr>
          <w:rFonts w:ascii="Times New Roman" w:eastAsia="Times New Roman" w:hAnsi="Times New Roman" w:cs="Times New Roman"/>
          <w:sz w:val="24"/>
          <w:szCs w:val="24"/>
          <w:lang w:eastAsia="ru-RU"/>
        </w:rPr>
        <w:t>на</w:t>
      </w:r>
      <w:r w:rsidR="003B62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Объект</w:t>
      </w:r>
      <w:r w:rsidR="00F22DA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направленные</w:t>
      </w:r>
      <w:r w:rsidRPr="002C381B">
        <w:rPr>
          <w:rFonts w:ascii="Times New Roman" w:eastAsia="Times New Roman" w:hAnsi="Times New Roman" w:cs="Times New Roman"/>
          <w:sz w:val="24"/>
          <w:szCs w:val="24"/>
          <w:lang w:eastAsia="ru-RU"/>
        </w:rPr>
        <w:t xml:space="preserve"> на </w:t>
      </w:r>
      <w:r w:rsidR="00612BD0">
        <w:rPr>
          <w:rFonts w:ascii="Times New Roman" w:eastAsia="Times New Roman" w:hAnsi="Times New Roman" w:cs="Times New Roman"/>
          <w:sz w:val="24"/>
          <w:szCs w:val="24"/>
          <w:lang w:eastAsia="ru-RU"/>
        </w:rPr>
        <w:t>обособление части Объекта, передава</w:t>
      </w:r>
      <w:r w:rsidRPr="002C381B">
        <w:rPr>
          <w:rFonts w:ascii="Times New Roman" w:eastAsia="Times New Roman" w:hAnsi="Times New Roman" w:cs="Times New Roman"/>
          <w:sz w:val="24"/>
          <w:szCs w:val="24"/>
          <w:lang w:eastAsia="ru-RU"/>
        </w:rPr>
        <w:t>емого в аренду Покупателем</w:t>
      </w:r>
      <w:r>
        <w:rPr>
          <w:rFonts w:ascii="Times New Roman" w:eastAsia="Times New Roman" w:hAnsi="Times New Roman" w:cs="Times New Roman"/>
          <w:sz w:val="24"/>
          <w:szCs w:val="24"/>
          <w:lang w:eastAsia="ru-RU"/>
        </w:rPr>
        <w:t xml:space="preserve"> согласно п.1.7 Договора и</w:t>
      </w:r>
      <w:r w:rsidRPr="00A97F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обозначенного </w:t>
      </w:r>
      <w:r w:rsidRPr="00A97F48">
        <w:rPr>
          <w:rFonts w:ascii="Times New Roman" w:eastAsia="Times New Roman" w:hAnsi="Times New Roman" w:cs="Times New Roman"/>
          <w:sz w:val="24"/>
          <w:szCs w:val="24"/>
          <w:lang w:eastAsia="ru-RU"/>
        </w:rPr>
        <w:t>в Приложении № 2 к Договору</w:t>
      </w:r>
      <w:r w:rsidR="00A55DA6">
        <w:rPr>
          <w:rFonts w:ascii="Times New Roman" w:eastAsia="Times New Roman" w:hAnsi="Times New Roman" w:cs="Times New Roman"/>
          <w:sz w:val="24"/>
          <w:szCs w:val="24"/>
          <w:lang w:eastAsia="ru-RU"/>
        </w:rPr>
        <w:t xml:space="preserve">. </w:t>
      </w:r>
      <w:r w:rsidRPr="00A97F48">
        <w:rPr>
          <w:rFonts w:ascii="Times New Roman" w:eastAsia="Times New Roman" w:hAnsi="Times New Roman" w:cs="Times New Roman"/>
          <w:sz w:val="24"/>
          <w:szCs w:val="24"/>
          <w:lang w:eastAsia="ru-RU"/>
        </w:rPr>
        <w:t xml:space="preserve">Покупатель настоящим выражает своё согласие на </w:t>
      </w:r>
      <w:r>
        <w:rPr>
          <w:rFonts w:ascii="Times New Roman" w:eastAsia="Times New Roman" w:hAnsi="Times New Roman" w:cs="Times New Roman"/>
          <w:sz w:val="24"/>
          <w:szCs w:val="24"/>
          <w:lang w:eastAsia="ru-RU"/>
        </w:rPr>
        <w:t>выполнение</w:t>
      </w:r>
      <w:r w:rsidRPr="00A97F48">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 xml:space="preserve"> по обособлению</w:t>
      </w:r>
      <w:r w:rsidRPr="00B733BA">
        <w:rPr>
          <w:rFonts w:ascii="Times New Roman" w:eastAsia="Times New Roman" w:hAnsi="Times New Roman" w:cs="Times New Roman"/>
          <w:sz w:val="24"/>
          <w:szCs w:val="24"/>
          <w:lang w:eastAsia="ru-RU"/>
        </w:rPr>
        <w:t xml:space="preserve"> части Объекта в соответствии с архитектурно-планировочным решением, согласованным в Приложении №</w:t>
      </w:r>
      <w:r w:rsidR="007A6E38">
        <w:rPr>
          <w:rFonts w:ascii="Times New Roman" w:eastAsia="Times New Roman" w:hAnsi="Times New Roman" w:cs="Times New Roman"/>
          <w:sz w:val="24"/>
          <w:szCs w:val="24"/>
          <w:lang w:eastAsia="ru-RU"/>
        </w:rPr>
        <w:t xml:space="preserve"> </w:t>
      </w:r>
      <w:r w:rsidR="00A55DA6">
        <w:rPr>
          <w:rFonts w:ascii="Times New Roman" w:eastAsia="Times New Roman" w:hAnsi="Times New Roman" w:cs="Times New Roman"/>
          <w:sz w:val="24"/>
          <w:szCs w:val="24"/>
          <w:lang w:eastAsia="ru-RU"/>
        </w:rPr>
        <w:t xml:space="preserve">2 </w:t>
      </w:r>
      <w:r w:rsidRPr="00B733BA">
        <w:rPr>
          <w:rFonts w:ascii="Times New Roman" w:eastAsia="Times New Roman" w:hAnsi="Times New Roman" w:cs="Times New Roman"/>
          <w:sz w:val="24"/>
          <w:szCs w:val="24"/>
          <w:lang w:eastAsia="ru-RU"/>
        </w:rPr>
        <w:t xml:space="preserve">к Договору.  При этом указанная в п.4.1 Договора стоимость Имущества (в том числе Объекта) изменению не подлежит. </w:t>
      </w:r>
      <w:r w:rsidR="003B62FC">
        <w:rPr>
          <w:rFonts w:ascii="Times New Roman" w:hAnsi="Times New Roman" w:cs="Times New Roman"/>
          <w:sz w:val="24"/>
          <w:szCs w:val="24"/>
        </w:rPr>
        <w:t>В</w:t>
      </w:r>
      <w:r w:rsidR="003B62FC" w:rsidRPr="00507B15">
        <w:rPr>
          <w:rFonts w:ascii="Times New Roman" w:hAnsi="Times New Roman" w:cs="Times New Roman"/>
          <w:sz w:val="24"/>
          <w:szCs w:val="24"/>
        </w:rPr>
        <w:t xml:space="preserve"> случае изменения технических характеристик Объекта после проведенной реконструкции </w:t>
      </w:r>
      <w:r w:rsidR="003B62FC">
        <w:rPr>
          <w:rFonts w:ascii="Times New Roman" w:hAnsi="Times New Roman" w:cs="Times New Roman"/>
          <w:sz w:val="24"/>
          <w:szCs w:val="24"/>
        </w:rPr>
        <w:t xml:space="preserve">Покупателю </w:t>
      </w:r>
      <w:r w:rsidR="003B62FC" w:rsidRPr="00507B15">
        <w:rPr>
          <w:rFonts w:ascii="Times New Roman" w:hAnsi="Times New Roman" w:cs="Times New Roman"/>
          <w:sz w:val="24"/>
          <w:szCs w:val="24"/>
        </w:rPr>
        <w:t>потребуется изготовление нового технического плана и изменение в государственном кадастре н</w:t>
      </w:r>
      <w:r w:rsidR="004F30BF">
        <w:rPr>
          <w:rFonts w:ascii="Times New Roman" w:hAnsi="Times New Roman" w:cs="Times New Roman"/>
          <w:sz w:val="24"/>
          <w:szCs w:val="24"/>
        </w:rPr>
        <w:t xml:space="preserve">едвижимости сведений об Объекте, </w:t>
      </w:r>
      <w:r w:rsidR="00F22DAC">
        <w:rPr>
          <w:rFonts w:ascii="Times New Roman" w:hAnsi="Times New Roman" w:cs="Times New Roman"/>
          <w:sz w:val="24"/>
          <w:szCs w:val="24"/>
        </w:rPr>
        <w:t>изготовлени</w:t>
      </w:r>
      <w:r w:rsidR="004F30BF">
        <w:rPr>
          <w:rFonts w:ascii="Times New Roman" w:hAnsi="Times New Roman" w:cs="Times New Roman"/>
          <w:sz w:val="24"/>
          <w:szCs w:val="24"/>
        </w:rPr>
        <w:t>е</w:t>
      </w:r>
      <w:r w:rsidR="00F22DAC">
        <w:rPr>
          <w:rFonts w:ascii="Times New Roman" w:hAnsi="Times New Roman" w:cs="Times New Roman"/>
          <w:sz w:val="24"/>
          <w:szCs w:val="24"/>
        </w:rPr>
        <w:t xml:space="preserve"> технического плана Объекта, Покупатель выполняет его своими силами и за свой счет.</w:t>
      </w:r>
      <w:r w:rsidR="003B62FC" w:rsidRPr="00507B15">
        <w:rPr>
          <w:rFonts w:ascii="Times New Roman" w:hAnsi="Times New Roman" w:cs="Times New Roman"/>
          <w:sz w:val="24"/>
          <w:szCs w:val="24"/>
        </w:rPr>
        <w:t xml:space="preserve"> </w:t>
      </w:r>
      <w:r w:rsidR="0052124D" w:rsidRPr="00507B15">
        <w:rPr>
          <w:rFonts w:ascii="Times New Roman" w:eastAsia="Times New Roman" w:hAnsi="Times New Roman" w:cs="Times New Roman"/>
          <w:sz w:val="24"/>
          <w:szCs w:val="24"/>
          <w:lang w:eastAsia="ru-RU"/>
        </w:rPr>
        <w:t xml:space="preserve"> </w:t>
      </w:r>
      <w:bookmarkStart w:id="0" w:name="_GoBack"/>
      <w:bookmarkEnd w:id="0"/>
    </w:p>
    <w:p w14:paraId="3F8B7601" w14:textId="289FB1DF" w:rsidR="00610CED" w:rsidRPr="00507B15" w:rsidRDefault="00610CED" w:rsidP="00507B15">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133979">
        <w:rPr>
          <w:rFonts w:ascii="Times New Roman" w:eastAsia="Times New Roman" w:hAnsi="Times New Roman" w:cs="Times New Roman"/>
          <w:sz w:val="24"/>
          <w:szCs w:val="24"/>
          <w:lang w:eastAsia="ru-RU"/>
        </w:rPr>
        <w:t xml:space="preserve">Покупатель </w:t>
      </w:r>
      <w:r w:rsidR="007F4CB9" w:rsidRPr="00133979">
        <w:rPr>
          <w:rFonts w:ascii="Times New Roman" w:eastAsia="Times New Roman" w:hAnsi="Times New Roman" w:cs="Times New Roman"/>
          <w:sz w:val="24"/>
          <w:szCs w:val="24"/>
          <w:lang w:eastAsia="ru-RU"/>
        </w:rPr>
        <w:t>произвел осмотр Объекта</w:t>
      </w:r>
      <w:r w:rsidR="0010226B">
        <w:rPr>
          <w:rFonts w:ascii="Times New Roman" w:eastAsia="Times New Roman" w:hAnsi="Times New Roman" w:cs="Times New Roman"/>
          <w:sz w:val="24"/>
          <w:szCs w:val="24"/>
          <w:lang w:eastAsia="ru-RU"/>
        </w:rPr>
        <w:t>,</w:t>
      </w:r>
      <w:r w:rsidR="007F4CB9" w:rsidRPr="00133979">
        <w:rPr>
          <w:rFonts w:ascii="Times New Roman" w:eastAsia="Times New Roman" w:hAnsi="Times New Roman" w:cs="Times New Roman"/>
          <w:sz w:val="24"/>
          <w:szCs w:val="24"/>
          <w:lang w:eastAsia="ru-RU"/>
        </w:rPr>
        <w:t xml:space="preserve">  </w:t>
      </w:r>
      <w:r w:rsidRPr="00133979">
        <w:rPr>
          <w:rFonts w:ascii="Times New Roman" w:eastAsia="Times New Roman" w:hAnsi="Times New Roman" w:cs="Times New Roman"/>
          <w:sz w:val="24"/>
          <w:szCs w:val="24"/>
          <w:lang w:eastAsia="ru-RU"/>
        </w:rPr>
        <w:t xml:space="preserve">ознакомлен </w:t>
      </w:r>
      <w:r w:rsidR="007F4CB9" w:rsidRPr="00133979">
        <w:rPr>
          <w:rFonts w:ascii="Times New Roman" w:eastAsia="Times New Roman" w:hAnsi="Times New Roman" w:cs="Times New Roman"/>
          <w:sz w:val="24"/>
          <w:szCs w:val="24"/>
          <w:lang w:eastAsia="ru-RU"/>
        </w:rPr>
        <w:t>с</w:t>
      </w:r>
      <w:r w:rsidRPr="00133979">
        <w:rPr>
          <w:rFonts w:ascii="Times New Roman" w:eastAsia="Times New Roman" w:hAnsi="Times New Roman" w:cs="Times New Roman"/>
          <w:sz w:val="24"/>
          <w:szCs w:val="24"/>
          <w:lang w:eastAsia="ru-RU"/>
        </w:rPr>
        <w:t xml:space="preserve"> </w:t>
      </w:r>
      <w:r w:rsidR="007F4CB9" w:rsidRPr="00133979">
        <w:rPr>
          <w:rFonts w:ascii="Times New Roman" w:eastAsia="Times New Roman" w:hAnsi="Times New Roman" w:cs="Times New Roman"/>
          <w:sz w:val="24"/>
          <w:szCs w:val="24"/>
          <w:lang w:eastAsia="ru-RU"/>
        </w:rPr>
        <w:t>тем, что</w:t>
      </w:r>
      <w:r w:rsidRPr="00133979">
        <w:rPr>
          <w:rFonts w:ascii="Times New Roman" w:eastAsia="Times New Roman" w:hAnsi="Times New Roman" w:cs="Times New Roman"/>
          <w:sz w:val="24"/>
          <w:szCs w:val="24"/>
          <w:lang w:eastAsia="ru-RU"/>
        </w:rPr>
        <w:t xml:space="preserve"> </w:t>
      </w:r>
      <w:r w:rsidR="00133979" w:rsidRPr="00133979">
        <w:rPr>
          <w:rFonts w:ascii="Times New Roman" w:eastAsia="Times New Roman" w:hAnsi="Times New Roman" w:cs="Times New Roman"/>
          <w:sz w:val="24"/>
          <w:szCs w:val="24"/>
          <w:lang w:eastAsia="ru-RU"/>
        </w:rPr>
        <w:t xml:space="preserve">фактические характеристики </w:t>
      </w:r>
      <w:r w:rsidRPr="00133979">
        <w:rPr>
          <w:rFonts w:ascii="Times New Roman" w:eastAsia="Times New Roman" w:hAnsi="Times New Roman" w:cs="Times New Roman"/>
          <w:sz w:val="24"/>
          <w:szCs w:val="24"/>
          <w:lang w:eastAsia="ru-RU"/>
        </w:rPr>
        <w:t>Объект</w:t>
      </w:r>
      <w:r w:rsidR="00133979" w:rsidRPr="00133979">
        <w:rPr>
          <w:rFonts w:ascii="Times New Roman" w:eastAsia="Times New Roman" w:hAnsi="Times New Roman" w:cs="Times New Roman"/>
          <w:sz w:val="24"/>
          <w:szCs w:val="24"/>
          <w:lang w:eastAsia="ru-RU"/>
        </w:rPr>
        <w:t>а</w:t>
      </w:r>
      <w:r w:rsidR="007F4CB9" w:rsidRPr="00133979">
        <w:rPr>
          <w:rFonts w:ascii="Times New Roman" w:eastAsia="Times New Roman" w:hAnsi="Times New Roman" w:cs="Times New Roman"/>
          <w:sz w:val="24"/>
          <w:szCs w:val="24"/>
          <w:lang w:eastAsia="ru-RU"/>
        </w:rPr>
        <w:t xml:space="preserve"> соответству</w:t>
      </w:r>
      <w:r w:rsidR="00133979" w:rsidRPr="00133979">
        <w:rPr>
          <w:rFonts w:ascii="Times New Roman" w:eastAsia="Times New Roman" w:hAnsi="Times New Roman" w:cs="Times New Roman"/>
          <w:sz w:val="24"/>
          <w:szCs w:val="24"/>
          <w:lang w:eastAsia="ru-RU"/>
        </w:rPr>
        <w:t>ю</w:t>
      </w:r>
      <w:r w:rsidR="007F4CB9" w:rsidRPr="00133979">
        <w:rPr>
          <w:rFonts w:ascii="Times New Roman" w:eastAsia="Times New Roman" w:hAnsi="Times New Roman" w:cs="Times New Roman"/>
          <w:sz w:val="24"/>
          <w:szCs w:val="24"/>
          <w:lang w:eastAsia="ru-RU"/>
        </w:rPr>
        <w:t>т</w:t>
      </w:r>
      <w:r w:rsidRPr="00133979">
        <w:rPr>
          <w:rFonts w:ascii="Times New Roman" w:eastAsia="Times New Roman" w:hAnsi="Times New Roman" w:cs="Times New Roman"/>
          <w:sz w:val="24"/>
          <w:szCs w:val="24"/>
          <w:lang w:eastAsia="ru-RU"/>
        </w:rPr>
        <w:t xml:space="preserve"> </w:t>
      </w:r>
      <w:r w:rsidR="00133979" w:rsidRPr="00133979">
        <w:rPr>
          <w:rFonts w:ascii="Times New Roman" w:eastAsia="Times New Roman" w:hAnsi="Times New Roman" w:cs="Times New Roman"/>
          <w:sz w:val="24"/>
          <w:szCs w:val="24"/>
          <w:lang w:eastAsia="ru-RU"/>
        </w:rPr>
        <w:t xml:space="preserve">отображенным на </w:t>
      </w:r>
      <w:r w:rsidR="007F4CB9" w:rsidRPr="00133979">
        <w:rPr>
          <w:rFonts w:ascii="Times New Roman" w:eastAsia="Times New Roman" w:hAnsi="Times New Roman" w:cs="Times New Roman"/>
          <w:sz w:val="24"/>
          <w:szCs w:val="24"/>
          <w:lang w:eastAsia="ru-RU"/>
        </w:rPr>
        <w:t>поэтажн</w:t>
      </w:r>
      <w:r w:rsidR="002C381B" w:rsidRPr="00133979">
        <w:rPr>
          <w:rFonts w:ascii="Times New Roman" w:eastAsia="Times New Roman" w:hAnsi="Times New Roman" w:cs="Times New Roman"/>
          <w:sz w:val="24"/>
          <w:szCs w:val="24"/>
          <w:lang w:eastAsia="ru-RU"/>
        </w:rPr>
        <w:t>ом</w:t>
      </w:r>
      <w:r w:rsidR="007F4CB9" w:rsidRPr="00133979">
        <w:rPr>
          <w:rFonts w:ascii="Times New Roman" w:eastAsia="Times New Roman" w:hAnsi="Times New Roman" w:cs="Times New Roman"/>
          <w:sz w:val="24"/>
          <w:szCs w:val="24"/>
          <w:lang w:eastAsia="ru-RU"/>
        </w:rPr>
        <w:t xml:space="preserve"> план</w:t>
      </w:r>
      <w:r w:rsidR="00133979" w:rsidRPr="00133979">
        <w:rPr>
          <w:rFonts w:ascii="Times New Roman" w:eastAsia="Times New Roman" w:hAnsi="Times New Roman" w:cs="Times New Roman"/>
          <w:sz w:val="24"/>
          <w:szCs w:val="24"/>
          <w:lang w:eastAsia="ru-RU"/>
        </w:rPr>
        <w:t>е</w:t>
      </w:r>
      <w:r w:rsidR="007F4CB9" w:rsidRPr="00133979">
        <w:rPr>
          <w:rFonts w:ascii="Times New Roman" w:eastAsia="Times New Roman" w:hAnsi="Times New Roman" w:cs="Times New Roman"/>
          <w:sz w:val="24"/>
          <w:szCs w:val="24"/>
          <w:lang w:eastAsia="ru-RU"/>
        </w:rPr>
        <w:t xml:space="preserve"> здания, размещенно</w:t>
      </w:r>
      <w:r w:rsidR="002C381B" w:rsidRPr="00133979">
        <w:rPr>
          <w:rFonts w:ascii="Times New Roman" w:eastAsia="Times New Roman" w:hAnsi="Times New Roman" w:cs="Times New Roman"/>
          <w:sz w:val="24"/>
          <w:szCs w:val="24"/>
          <w:lang w:eastAsia="ru-RU"/>
        </w:rPr>
        <w:t>м</w:t>
      </w:r>
      <w:r w:rsidR="007F4CB9" w:rsidRPr="00133979">
        <w:rPr>
          <w:rFonts w:ascii="Times New Roman" w:eastAsia="Times New Roman" w:hAnsi="Times New Roman" w:cs="Times New Roman"/>
          <w:sz w:val="24"/>
          <w:szCs w:val="24"/>
          <w:lang w:eastAsia="ru-RU"/>
        </w:rPr>
        <w:t xml:space="preserve"> на электронной площадке</w:t>
      </w:r>
      <w:r w:rsidR="00AF46C5">
        <w:rPr>
          <w:rFonts w:ascii="Times New Roman" w:eastAsia="Times New Roman" w:hAnsi="Times New Roman" w:cs="Times New Roman"/>
          <w:sz w:val="24"/>
          <w:szCs w:val="24"/>
          <w:lang w:eastAsia="ru-RU"/>
        </w:rPr>
        <w:t xml:space="preserve"> </w:t>
      </w:r>
      <w:hyperlink r:id="rId8" w:history="1">
        <w:r w:rsidR="0010226B" w:rsidRPr="00507B15">
          <w:rPr>
            <w:rStyle w:val="ad"/>
            <w:rFonts w:ascii="Times New Roman" w:eastAsia="Times New Roman" w:hAnsi="Times New Roman" w:cs="Times New Roman"/>
            <w:sz w:val="24"/>
            <w:szCs w:val="24"/>
            <w:lang w:val="en-US" w:eastAsia="ru-RU"/>
          </w:rPr>
          <w:t>www</w:t>
        </w:r>
        <w:r w:rsidR="0010226B" w:rsidRPr="00507B15">
          <w:rPr>
            <w:rStyle w:val="ad"/>
            <w:rFonts w:ascii="Times New Roman" w:eastAsia="Times New Roman" w:hAnsi="Times New Roman" w:cs="Times New Roman"/>
            <w:sz w:val="24"/>
            <w:szCs w:val="24"/>
            <w:lang w:eastAsia="ru-RU"/>
          </w:rPr>
          <w:t>.</w:t>
        </w:r>
        <w:r w:rsidR="0010226B" w:rsidRPr="00507B15">
          <w:rPr>
            <w:rStyle w:val="ad"/>
            <w:rFonts w:ascii="Times New Roman" w:eastAsia="Times New Roman" w:hAnsi="Times New Roman" w:cs="Times New Roman"/>
            <w:sz w:val="24"/>
            <w:szCs w:val="24"/>
            <w:lang w:val="en-US" w:eastAsia="ru-RU"/>
          </w:rPr>
          <w:t>lot</w:t>
        </w:r>
        <w:r w:rsidR="0010226B" w:rsidRPr="00507B15">
          <w:rPr>
            <w:rStyle w:val="ad"/>
            <w:rFonts w:ascii="Times New Roman" w:eastAsia="Times New Roman" w:hAnsi="Times New Roman" w:cs="Times New Roman"/>
            <w:sz w:val="24"/>
            <w:szCs w:val="24"/>
            <w:lang w:eastAsia="ru-RU"/>
          </w:rPr>
          <w:t>-</w:t>
        </w:r>
        <w:r w:rsidR="0010226B" w:rsidRPr="00507B15">
          <w:rPr>
            <w:rStyle w:val="ad"/>
            <w:rFonts w:ascii="Times New Roman" w:eastAsia="Times New Roman" w:hAnsi="Times New Roman" w:cs="Times New Roman"/>
            <w:sz w:val="24"/>
            <w:szCs w:val="24"/>
            <w:lang w:val="en-US" w:eastAsia="ru-RU"/>
          </w:rPr>
          <w:t>online</w:t>
        </w:r>
        <w:r w:rsidR="0010226B" w:rsidRPr="00507B15">
          <w:rPr>
            <w:rStyle w:val="ad"/>
            <w:rFonts w:ascii="Times New Roman" w:eastAsia="Times New Roman" w:hAnsi="Times New Roman" w:cs="Times New Roman"/>
            <w:sz w:val="24"/>
            <w:szCs w:val="24"/>
            <w:lang w:eastAsia="ru-RU"/>
          </w:rPr>
          <w:t>.</w:t>
        </w:r>
        <w:proofErr w:type="spellStart"/>
        <w:r w:rsidR="0010226B" w:rsidRPr="00507B15">
          <w:rPr>
            <w:rStyle w:val="ad"/>
            <w:rFonts w:ascii="Times New Roman" w:eastAsia="Times New Roman" w:hAnsi="Times New Roman" w:cs="Times New Roman"/>
            <w:sz w:val="24"/>
            <w:szCs w:val="24"/>
            <w:lang w:val="en-US" w:eastAsia="ru-RU"/>
          </w:rPr>
          <w:t>ru</w:t>
        </w:r>
        <w:proofErr w:type="spellEnd"/>
      </w:hyperlink>
      <w:r w:rsidR="0010226B" w:rsidRPr="00507B15">
        <w:rPr>
          <w:rFonts w:ascii="Times New Roman" w:eastAsia="Times New Roman" w:hAnsi="Times New Roman" w:cs="Times New Roman"/>
          <w:sz w:val="24"/>
          <w:szCs w:val="24"/>
          <w:lang w:eastAsia="ru-RU"/>
        </w:rPr>
        <w:t xml:space="preserve"> и согласен принять Объект в собственность в </w:t>
      </w:r>
      <w:r w:rsidR="00C869E6" w:rsidRPr="00507B15">
        <w:rPr>
          <w:rFonts w:ascii="Times New Roman" w:eastAsia="Times New Roman" w:hAnsi="Times New Roman" w:cs="Times New Roman"/>
          <w:sz w:val="24"/>
          <w:szCs w:val="24"/>
          <w:lang w:eastAsia="ru-RU"/>
        </w:rPr>
        <w:t>таком виде</w:t>
      </w:r>
      <w:r w:rsidR="00AF46C5" w:rsidRPr="00507B15">
        <w:rPr>
          <w:rFonts w:ascii="Times New Roman" w:eastAsia="Times New Roman" w:hAnsi="Times New Roman" w:cs="Times New Roman"/>
          <w:sz w:val="24"/>
          <w:szCs w:val="24"/>
          <w:lang w:eastAsia="ru-RU"/>
        </w:rPr>
        <w:t xml:space="preserve"> и с учетом </w:t>
      </w:r>
      <w:r w:rsidR="00B820B1">
        <w:rPr>
          <w:rFonts w:ascii="Times New Roman" w:eastAsia="Calibri" w:hAnsi="Times New Roman" w:cs="Times New Roman"/>
          <w:sz w:val="24"/>
          <w:szCs w:val="24"/>
        </w:rPr>
        <w:t>выполненных</w:t>
      </w:r>
      <w:r w:rsidR="00AF46C5" w:rsidRPr="00507B15">
        <w:rPr>
          <w:rFonts w:ascii="Times New Roman" w:eastAsia="Calibri" w:hAnsi="Times New Roman" w:cs="Times New Roman"/>
          <w:sz w:val="24"/>
          <w:szCs w:val="24"/>
        </w:rPr>
        <w:t xml:space="preserve"> ранее </w:t>
      </w:r>
      <w:r w:rsidR="00B820B1">
        <w:rPr>
          <w:rFonts w:ascii="Times New Roman" w:eastAsia="Calibri" w:hAnsi="Times New Roman" w:cs="Times New Roman"/>
          <w:sz w:val="24"/>
          <w:szCs w:val="24"/>
        </w:rPr>
        <w:t>работ по изменению Объекта</w:t>
      </w:r>
      <w:r w:rsidR="00AF46C5" w:rsidRPr="00507B15">
        <w:rPr>
          <w:rFonts w:ascii="Times New Roman" w:eastAsia="Calibri" w:hAnsi="Times New Roman" w:cs="Times New Roman"/>
          <w:sz w:val="24"/>
          <w:szCs w:val="24"/>
        </w:rPr>
        <w:t xml:space="preserve"> без последующего внесения изменений в сведения об Объекте в Государственный кадастр недвижимости</w:t>
      </w:r>
      <w:r w:rsidR="00051FFE" w:rsidRPr="00897683">
        <w:rPr>
          <w:rFonts w:ascii="Times New Roman" w:eastAsia="Calibri" w:hAnsi="Times New Roman" w:cs="Times New Roman"/>
          <w:sz w:val="24"/>
          <w:szCs w:val="24"/>
        </w:rPr>
        <w:t xml:space="preserve"> </w:t>
      </w:r>
      <w:r w:rsidR="00051FFE">
        <w:rPr>
          <w:rFonts w:ascii="Times New Roman" w:eastAsia="Calibri" w:hAnsi="Times New Roman" w:cs="Times New Roman"/>
          <w:sz w:val="24"/>
          <w:szCs w:val="24"/>
        </w:rPr>
        <w:t>(организация инкассаторского шлюза в цокольном этаже Объекта)</w:t>
      </w:r>
      <w:r w:rsidR="00AF46C5" w:rsidRPr="00507B15">
        <w:rPr>
          <w:rFonts w:ascii="Times New Roman" w:eastAsia="Calibri" w:hAnsi="Times New Roman" w:cs="Times New Roman"/>
          <w:sz w:val="24"/>
          <w:szCs w:val="24"/>
        </w:rPr>
        <w:t>.</w:t>
      </w:r>
    </w:p>
    <w:p w14:paraId="55F12368" w14:textId="699B735E" w:rsidR="009D0973" w:rsidRPr="00897683" w:rsidRDefault="008640B5" w:rsidP="00897683">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2C381B">
        <w:rPr>
          <w:rFonts w:ascii="Times New Roman" w:eastAsia="Times New Roman" w:hAnsi="Times New Roman" w:cs="Times New Roman"/>
          <w:sz w:val="24"/>
          <w:szCs w:val="24"/>
          <w:lang w:eastAsia="ru-RU"/>
        </w:rPr>
        <w:t>Стороны</w:t>
      </w:r>
      <w:r>
        <w:rPr>
          <w:rFonts w:ascii="Times New Roman" w:eastAsia="Times New Roman" w:hAnsi="Times New Roman" w:cs="Times New Roman"/>
          <w:sz w:val="24"/>
          <w:szCs w:val="24"/>
          <w:lang w:eastAsia="ru-RU"/>
        </w:rPr>
        <w:t xml:space="preserve"> обязуются одновременно с заключением </w:t>
      </w:r>
      <w:r w:rsidRPr="00D50CA0">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w:t>
      </w:r>
      <w:r w:rsidRPr="00D50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день заключения Договора) подписать </w:t>
      </w:r>
      <w:r w:rsidRPr="00D50CA0">
        <w:rPr>
          <w:rFonts w:ascii="Times New Roman" w:eastAsia="Times New Roman" w:hAnsi="Times New Roman" w:cs="Times New Roman"/>
          <w:sz w:val="24"/>
          <w:szCs w:val="24"/>
          <w:lang w:eastAsia="ru-RU"/>
        </w:rPr>
        <w:t>договор аренды от «____» ______________ 20___ г. №</w:t>
      </w:r>
      <w:r>
        <w:rPr>
          <w:rFonts w:ascii="Times New Roman" w:eastAsia="Times New Roman" w:hAnsi="Times New Roman" w:cs="Times New Roman"/>
          <w:sz w:val="24"/>
          <w:szCs w:val="24"/>
          <w:lang w:eastAsia="ru-RU"/>
        </w:rPr>
        <w:t> </w:t>
      </w:r>
      <w:r w:rsidRPr="00D50CA0">
        <w:rPr>
          <w:rFonts w:ascii="Times New Roman" w:eastAsia="Times New Roman" w:hAnsi="Times New Roman" w:cs="Times New Roman"/>
          <w:sz w:val="24"/>
          <w:szCs w:val="24"/>
          <w:lang w:eastAsia="ru-RU"/>
        </w:rPr>
        <w:t>_____ (далее – Договор аренды) о передаче Покупателем</w:t>
      </w:r>
      <w:r w:rsidR="00FE54B0">
        <w:rPr>
          <w:rFonts w:ascii="Times New Roman" w:eastAsia="Times New Roman" w:hAnsi="Times New Roman" w:cs="Times New Roman"/>
          <w:sz w:val="24"/>
          <w:szCs w:val="24"/>
          <w:lang w:eastAsia="ru-RU"/>
        </w:rPr>
        <w:t xml:space="preserve"> (далее также по тексту – Арендодатель)</w:t>
      </w:r>
      <w:r w:rsidRPr="00D50CA0">
        <w:rPr>
          <w:rFonts w:ascii="Times New Roman" w:eastAsia="Times New Roman" w:hAnsi="Times New Roman" w:cs="Times New Roman"/>
          <w:sz w:val="24"/>
          <w:szCs w:val="24"/>
          <w:lang w:eastAsia="ru-RU"/>
        </w:rPr>
        <w:t xml:space="preserve"> Продавцу</w:t>
      </w:r>
      <w:r w:rsidR="00FE54B0">
        <w:rPr>
          <w:rFonts w:ascii="Times New Roman" w:eastAsia="Times New Roman" w:hAnsi="Times New Roman" w:cs="Times New Roman"/>
          <w:sz w:val="24"/>
          <w:szCs w:val="24"/>
          <w:lang w:eastAsia="ru-RU"/>
        </w:rPr>
        <w:t xml:space="preserve"> (далее также по тексту – Арендатор)</w:t>
      </w:r>
      <w:r w:rsidRPr="00D50CA0">
        <w:rPr>
          <w:rFonts w:ascii="Times New Roman" w:eastAsia="Times New Roman" w:hAnsi="Times New Roman" w:cs="Times New Roman"/>
          <w:sz w:val="24"/>
          <w:szCs w:val="24"/>
          <w:lang w:eastAsia="ru-RU"/>
        </w:rPr>
        <w:t xml:space="preserve"> за плату во временное владение и пользование</w:t>
      </w:r>
      <w:r>
        <w:rPr>
          <w:rFonts w:ascii="Times New Roman" w:eastAsia="Times New Roman" w:hAnsi="Times New Roman" w:cs="Times New Roman"/>
          <w:sz w:val="24"/>
          <w:szCs w:val="24"/>
          <w:lang w:eastAsia="ru-RU"/>
        </w:rPr>
        <w:t xml:space="preserve"> </w:t>
      </w:r>
      <w:r w:rsidRPr="00D50CA0">
        <w:rPr>
          <w:rFonts w:ascii="Times New Roman" w:eastAsia="Times New Roman" w:hAnsi="Times New Roman" w:cs="Times New Roman"/>
          <w:sz w:val="24"/>
          <w:szCs w:val="24"/>
          <w:lang w:eastAsia="ru-RU"/>
        </w:rPr>
        <w:t xml:space="preserve">части </w:t>
      </w:r>
      <w:r>
        <w:rPr>
          <w:rFonts w:ascii="Times New Roman" w:eastAsia="Times New Roman" w:hAnsi="Times New Roman" w:cs="Times New Roman"/>
          <w:sz w:val="24"/>
          <w:szCs w:val="24"/>
          <w:lang w:eastAsia="ru-RU"/>
        </w:rPr>
        <w:t>Объекта</w:t>
      </w:r>
      <w:r w:rsidRPr="00D50CA0">
        <w:rPr>
          <w:rFonts w:ascii="Times New Roman" w:eastAsia="Times New Roman" w:hAnsi="Times New Roman" w:cs="Times New Roman"/>
          <w:sz w:val="24"/>
          <w:szCs w:val="24"/>
          <w:lang w:eastAsia="ru-RU"/>
        </w:rPr>
        <w:t xml:space="preserve">, указанной на </w:t>
      </w:r>
      <w:r>
        <w:rPr>
          <w:rFonts w:ascii="Times New Roman" w:eastAsia="Times New Roman" w:hAnsi="Times New Roman" w:cs="Times New Roman"/>
          <w:sz w:val="24"/>
          <w:szCs w:val="24"/>
          <w:lang w:eastAsia="ru-RU"/>
        </w:rPr>
        <w:t>п</w:t>
      </w:r>
      <w:r w:rsidRPr="00D50CA0">
        <w:rPr>
          <w:rFonts w:ascii="Times New Roman" w:eastAsia="Times New Roman" w:hAnsi="Times New Roman" w:cs="Times New Roman"/>
          <w:sz w:val="24"/>
          <w:szCs w:val="24"/>
          <w:lang w:eastAsia="ru-RU"/>
        </w:rPr>
        <w:t>лане</w:t>
      </w:r>
      <w:r w:rsidRPr="00D543F9">
        <w:t xml:space="preserve"> </w:t>
      </w:r>
      <w:r w:rsidRPr="00D543F9">
        <w:rPr>
          <w:rFonts w:ascii="Times New Roman" w:eastAsia="Times New Roman" w:hAnsi="Times New Roman" w:cs="Times New Roman"/>
          <w:sz w:val="24"/>
          <w:szCs w:val="24"/>
          <w:lang w:eastAsia="ru-RU"/>
        </w:rPr>
        <w:t>_____</w:t>
      </w:r>
      <w:r>
        <w:rPr>
          <w:rStyle w:val="ab"/>
          <w:rFonts w:ascii="Times New Roman" w:eastAsia="Times New Roman" w:hAnsi="Times New Roman"/>
          <w:sz w:val="24"/>
          <w:szCs w:val="24"/>
          <w:lang w:eastAsia="ru-RU"/>
        </w:rPr>
        <w:footnoteReference w:id="2"/>
      </w:r>
      <w:r w:rsidRPr="00D543F9">
        <w:rPr>
          <w:rFonts w:ascii="Times New Roman" w:eastAsia="Times New Roman" w:hAnsi="Times New Roman" w:cs="Times New Roman"/>
          <w:sz w:val="24"/>
          <w:szCs w:val="24"/>
          <w:lang w:eastAsia="ru-RU"/>
        </w:rPr>
        <w:t xml:space="preserve"> цветом</w:t>
      </w:r>
      <w:r w:rsidRPr="00D50CA0">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оторый является Приложением № 2</w:t>
      </w:r>
      <w:r w:rsidRPr="00D50CA0">
        <w:rPr>
          <w:rFonts w:ascii="Times New Roman" w:eastAsia="Times New Roman" w:hAnsi="Times New Roman" w:cs="Times New Roman"/>
          <w:sz w:val="24"/>
          <w:szCs w:val="24"/>
          <w:lang w:eastAsia="ru-RU"/>
        </w:rPr>
        <w:t xml:space="preserve"> к Договору (далее – </w:t>
      </w:r>
      <w:r>
        <w:rPr>
          <w:rFonts w:ascii="Times New Roman" w:eastAsia="Times New Roman" w:hAnsi="Times New Roman" w:cs="Times New Roman"/>
          <w:sz w:val="24"/>
          <w:szCs w:val="24"/>
          <w:lang w:eastAsia="ru-RU"/>
        </w:rPr>
        <w:t xml:space="preserve">часть </w:t>
      </w:r>
      <w:r w:rsidRPr="00D50CA0">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а</w:t>
      </w:r>
      <w:r w:rsidRPr="00D50C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на следующих условиях:</w:t>
      </w:r>
      <w:bookmarkEnd w:id="1"/>
    </w:p>
    <w:p w14:paraId="72D3B244" w14:textId="5DDF36CE" w:rsidR="009D0973" w:rsidRDefault="009D0973" w:rsidP="00507B15">
      <w:pPr>
        <w:pStyle w:val="a8"/>
        <w:widowControl w:val="0"/>
        <w:numPr>
          <w:ilvl w:val="2"/>
          <w:numId w:val="30"/>
        </w:numPr>
        <w:spacing w:after="0" w:line="240" w:lineRule="auto"/>
        <w:ind w:left="0" w:firstLine="708"/>
        <w:jc w:val="both"/>
        <w:rPr>
          <w:rFonts w:ascii="Times New Roman" w:eastAsia="Times New Roman" w:hAnsi="Times New Roman" w:cs="Times New Roman"/>
          <w:sz w:val="24"/>
          <w:szCs w:val="24"/>
          <w:lang w:eastAsia="ru-RU"/>
        </w:rPr>
      </w:pPr>
      <w:r w:rsidRPr="00897683">
        <w:rPr>
          <w:rFonts w:ascii="Times New Roman" w:eastAsia="Times New Roman" w:hAnsi="Times New Roman" w:cs="Times New Roman"/>
          <w:sz w:val="24"/>
          <w:szCs w:val="24"/>
          <w:lang w:eastAsia="ru-RU"/>
        </w:rPr>
        <w:t>Цели пользования Объектом по договору аренды: размещение офиса Банка;</w:t>
      </w:r>
    </w:p>
    <w:p w14:paraId="177291E7" w14:textId="77777777" w:rsidR="00DB0698" w:rsidRDefault="00DB0698" w:rsidP="00DB0698">
      <w:pPr>
        <w:widowControl w:val="0"/>
        <w:tabs>
          <w:tab w:val="left" w:pos="0"/>
        </w:tabs>
        <w:suppressAutoHyphens/>
        <w:spacing w:after="0" w:line="240" w:lineRule="auto"/>
        <w:ind w:firstLine="709"/>
        <w:jc w:val="both"/>
        <w:rPr>
          <w:rFonts w:ascii="Times New Roman" w:eastAsia="Calibri" w:hAnsi="Times New Roman" w:cs="Times New Roman"/>
          <w:color w:val="000000" w:themeColor="text1"/>
          <w:kern w:val="24"/>
          <w:sz w:val="24"/>
          <w:szCs w:val="24"/>
        </w:rPr>
      </w:pPr>
      <w:r>
        <w:rPr>
          <w:rFonts w:ascii="Times New Roman" w:hAnsi="Times New Roman" w:cs="Times New Roman"/>
          <w:color w:val="000000"/>
          <w:sz w:val="24"/>
          <w:szCs w:val="24"/>
        </w:rPr>
        <w:t xml:space="preserve">Арендодатель </w:t>
      </w:r>
      <w:r w:rsidR="009D0973" w:rsidRPr="00507B15">
        <w:rPr>
          <w:rFonts w:ascii="Times New Roman" w:hAnsi="Times New Roman" w:cs="Times New Roman"/>
          <w:sz w:val="24"/>
          <w:szCs w:val="24"/>
        </w:rPr>
        <w:t>заключ</w:t>
      </w:r>
      <w:r>
        <w:rPr>
          <w:rFonts w:ascii="Times New Roman" w:hAnsi="Times New Roman" w:cs="Times New Roman"/>
          <w:sz w:val="24"/>
          <w:szCs w:val="24"/>
        </w:rPr>
        <w:t>ает</w:t>
      </w:r>
      <w:r w:rsidR="009D0973" w:rsidRPr="00507B15">
        <w:rPr>
          <w:rFonts w:ascii="Times New Roman" w:hAnsi="Times New Roman" w:cs="Times New Roman"/>
          <w:sz w:val="24"/>
          <w:szCs w:val="24"/>
        </w:rPr>
        <w:t xml:space="preserve"> с </w:t>
      </w:r>
      <w:r>
        <w:rPr>
          <w:rFonts w:ascii="Times New Roman" w:hAnsi="Times New Roman" w:cs="Times New Roman"/>
          <w:sz w:val="24"/>
          <w:szCs w:val="24"/>
        </w:rPr>
        <w:t>Арендатором</w:t>
      </w:r>
      <w:r w:rsidR="009D0973" w:rsidRPr="00507B15">
        <w:rPr>
          <w:rFonts w:ascii="Times New Roman" w:hAnsi="Times New Roman" w:cs="Times New Roman"/>
          <w:sz w:val="24"/>
          <w:szCs w:val="24"/>
        </w:rPr>
        <w:t xml:space="preserve"> договор аренды Объекта с отсутствием</w:t>
      </w:r>
      <w:r w:rsidR="009D0973">
        <w:rPr>
          <w:rFonts w:ascii="Times New Roman" w:hAnsi="Times New Roman" w:cs="Times New Roman"/>
          <w:sz w:val="24"/>
          <w:szCs w:val="24"/>
        </w:rPr>
        <w:t xml:space="preserve"> </w:t>
      </w:r>
      <w:r w:rsidR="009D0973" w:rsidRPr="009D0973">
        <w:rPr>
          <w:rFonts w:ascii="Times New Roman" w:hAnsi="Times New Roman" w:cs="Times New Roman"/>
          <w:sz w:val="24"/>
          <w:szCs w:val="24"/>
        </w:rPr>
        <w:t xml:space="preserve">условия об обязанности </w:t>
      </w:r>
      <w:r>
        <w:rPr>
          <w:rFonts w:ascii="Times New Roman" w:hAnsi="Times New Roman" w:cs="Times New Roman"/>
          <w:sz w:val="24"/>
          <w:szCs w:val="24"/>
        </w:rPr>
        <w:t>Арендатора</w:t>
      </w:r>
      <w:r w:rsidR="009D0973" w:rsidRPr="009D0973">
        <w:rPr>
          <w:rFonts w:ascii="Times New Roman" w:hAnsi="Times New Roman" w:cs="Times New Roman"/>
          <w:sz w:val="24"/>
          <w:szCs w:val="24"/>
        </w:rPr>
        <w:t xml:space="preserve"> приводить помещение в первоначальный вид при досрочном расторжении/окончании срока действия договор</w:t>
      </w:r>
      <w:r>
        <w:rPr>
          <w:rFonts w:ascii="Times New Roman" w:hAnsi="Times New Roman" w:cs="Times New Roman"/>
          <w:sz w:val="24"/>
          <w:szCs w:val="24"/>
        </w:rPr>
        <w:t>а аренды и на типовых условиях ПАО Сбербанк.</w:t>
      </w:r>
      <w:r w:rsidRPr="00DB0698">
        <w:rPr>
          <w:rFonts w:ascii="Times New Roman" w:eastAsia="Calibri" w:hAnsi="Times New Roman" w:cs="Times New Roman"/>
          <w:color w:val="000000" w:themeColor="text1"/>
          <w:kern w:val="24"/>
          <w:sz w:val="24"/>
          <w:szCs w:val="24"/>
        </w:rPr>
        <w:t xml:space="preserve"> </w:t>
      </w:r>
    </w:p>
    <w:p w14:paraId="57466C1A" w14:textId="43FE1D8F" w:rsidR="009D0973" w:rsidRDefault="00DB0698" w:rsidP="00507B15">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themeColor="text1"/>
          <w:kern w:val="24"/>
          <w:sz w:val="24"/>
          <w:szCs w:val="24"/>
        </w:rPr>
        <w:lastRenderedPageBreak/>
        <w:t>Арендодатель</w:t>
      </w:r>
      <w:r w:rsidRPr="00493F8B">
        <w:rPr>
          <w:rFonts w:ascii="Times New Roman" w:eastAsia="Calibri" w:hAnsi="Times New Roman" w:cs="Times New Roman"/>
          <w:color w:val="000000" w:themeColor="text1"/>
          <w:kern w:val="24"/>
          <w:sz w:val="24"/>
          <w:szCs w:val="24"/>
        </w:rPr>
        <w:t xml:space="preserve"> обеспеч</w:t>
      </w:r>
      <w:r>
        <w:rPr>
          <w:rFonts w:ascii="Times New Roman" w:eastAsia="Calibri" w:hAnsi="Times New Roman" w:cs="Times New Roman"/>
          <w:color w:val="000000" w:themeColor="text1"/>
          <w:kern w:val="24"/>
          <w:sz w:val="24"/>
          <w:szCs w:val="24"/>
        </w:rPr>
        <w:t>ивает</w:t>
      </w:r>
      <w:r w:rsidRPr="00493F8B">
        <w:rPr>
          <w:rFonts w:ascii="Times New Roman" w:eastAsia="Calibri" w:hAnsi="Times New Roman" w:cs="Times New Roman"/>
          <w:color w:val="000000" w:themeColor="text1"/>
          <w:kern w:val="24"/>
          <w:sz w:val="24"/>
          <w:szCs w:val="24"/>
        </w:rPr>
        <w:t xml:space="preserve"> </w:t>
      </w:r>
      <w:r>
        <w:rPr>
          <w:rFonts w:ascii="Times New Roman" w:eastAsia="Calibri" w:hAnsi="Times New Roman" w:cs="Times New Roman"/>
          <w:color w:val="000000" w:themeColor="text1"/>
          <w:kern w:val="24"/>
          <w:sz w:val="24"/>
          <w:szCs w:val="24"/>
        </w:rPr>
        <w:t>Арендатору</w:t>
      </w:r>
      <w:r w:rsidRPr="00493F8B">
        <w:rPr>
          <w:rFonts w:ascii="Times New Roman" w:eastAsia="Calibri" w:hAnsi="Times New Roman" w:cs="Times New Roman"/>
          <w:color w:val="000000" w:themeColor="text1"/>
          <w:kern w:val="24"/>
          <w:sz w:val="24"/>
          <w:szCs w:val="24"/>
        </w:rPr>
        <w:t xml:space="preserve"> беспрепятственн</w:t>
      </w:r>
      <w:r>
        <w:rPr>
          <w:rFonts w:ascii="Times New Roman" w:eastAsia="Calibri" w:hAnsi="Times New Roman" w:cs="Times New Roman"/>
          <w:color w:val="000000" w:themeColor="text1"/>
          <w:kern w:val="24"/>
          <w:sz w:val="24"/>
          <w:szCs w:val="24"/>
        </w:rPr>
        <w:t>ый</w:t>
      </w:r>
      <w:r w:rsidRPr="00493F8B">
        <w:rPr>
          <w:rFonts w:ascii="Times New Roman" w:eastAsia="Calibri" w:hAnsi="Times New Roman" w:cs="Times New Roman"/>
          <w:color w:val="000000" w:themeColor="text1"/>
          <w:kern w:val="24"/>
          <w:sz w:val="24"/>
          <w:szCs w:val="24"/>
        </w:rPr>
        <w:t xml:space="preserve"> проезд </w:t>
      </w:r>
      <w:r>
        <w:rPr>
          <w:rFonts w:ascii="Times New Roman" w:eastAsia="Calibri" w:hAnsi="Times New Roman" w:cs="Times New Roman"/>
          <w:color w:val="000000" w:themeColor="text1"/>
          <w:kern w:val="24"/>
          <w:sz w:val="24"/>
          <w:szCs w:val="24"/>
        </w:rPr>
        <w:t>специальных транспортных средств (далее – СТС)</w:t>
      </w:r>
      <w:r w:rsidRPr="00493F8B">
        <w:rPr>
          <w:rFonts w:ascii="Times New Roman" w:eastAsia="Calibri" w:hAnsi="Times New Roman" w:cs="Times New Roman"/>
          <w:color w:val="000000" w:themeColor="text1"/>
          <w:kern w:val="24"/>
          <w:sz w:val="24"/>
          <w:szCs w:val="24"/>
        </w:rPr>
        <w:t xml:space="preserve"> </w:t>
      </w:r>
      <w:r>
        <w:rPr>
          <w:rFonts w:ascii="Times New Roman" w:eastAsia="Calibri" w:hAnsi="Times New Roman" w:cs="Times New Roman"/>
          <w:color w:val="000000" w:themeColor="text1"/>
          <w:kern w:val="24"/>
          <w:sz w:val="24"/>
          <w:szCs w:val="24"/>
        </w:rPr>
        <w:t>на прилегающую территорию</w:t>
      </w:r>
      <w:r w:rsidRPr="00493F8B">
        <w:rPr>
          <w:rFonts w:ascii="Times New Roman" w:eastAsia="Calibri" w:hAnsi="Times New Roman" w:cs="Times New Roman"/>
          <w:color w:val="000000" w:themeColor="text1"/>
          <w:kern w:val="24"/>
          <w:sz w:val="24"/>
          <w:szCs w:val="24"/>
        </w:rPr>
        <w:t xml:space="preserve"> и погрузку/разгрузку СТС на прилегающей территории, а также исключение доступа посторонних лиц к местам хранения СТС </w:t>
      </w:r>
      <w:r w:rsidRPr="00507B15">
        <w:rPr>
          <w:rFonts w:ascii="Times New Roman" w:eastAsia="Calibri" w:hAnsi="Times New Roman" w:cs="Times New Roman"/>
          <w:color w:val="000000" w:themeColor="text1"/>
          <w:kern w:val="24"/>
          <w:sz w:val="24"/>
          <w:szCs w:val="24"/>
        </w:rPr>
        <w:t xml:space="preserve">в нерабочее время </w:t>
      </w:r>
      <w:r w:rsidRPr="00507B15">
        <w:rPr>
          <w:rFonts w:ascii="Times New Roman" w:hAnsi="Times New Roman" w:cs="Times New Roman"/>
          <w:color w:val="000000"/>
          <w:sz w:val="24"/>
          <w:szCs w:val="24"/>
        </w:rPr>
        <w:t>без дополнительных затрат по расходам на аренду</w:t>
      </w:r>
      <w:r>
        <w:rPr>
          <w:rFonts w:ascii="Times New Roman" w:eastAsia="Times New Roman" w:hAnsi="Times New Roman" w:cs="Times New Roman"/>
          <w:sz w:val="24"/>
          <w:szCs w:val="24"/>
          <w:lang w:eastAsia="ru-RU"/>
        </w:rPr>
        <w:t>.</w:t>
      </w:r>
      <w:r w:rsidRPr="00507B15">
        <w:rPr>
          <w:rFonts w:ascii="Times New Roman" w:eastAsia="Times New Roman" w:hAnsi="Times New Roman" w:cs="Times New Roman"/>
          <w:sz w:val="24"/>
          <w:szCs w:val="24"/>
          <w:lang w:eastAsia="ru-RU"/>
        </w:rPr>
        <w:t xml:space="preserve"> </w:t>
      </w:r>
      <w:r w:rsidRPr="00493F8B">
        <w:rPr>
          <w:rFonts w:ascii="Times New Roman" w:eastAsia="Times New Roman" w:hAnsi="Times New Roman" w:cs="Times New Roman"/>
          <w:sz w:val="24"/>
          <w:szCs w:val="24"/>
          <w:lang w:eastAsia="ru-RU"/>
        </w:rPr>
        <w:t xml:space="preserve"> </w:t>
      </w:r>
    </w:p>
    <w:p w14:paraId="06C0C268" w14:textId="1D341BB3" w:rsidR="00A17625" w:rsidRPr="00507B15" w:rsidRDefault="00A17625" w:rsidP="00507B15">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507B15">
        <w:rPr>
          <w:rFonts w:ascii="Times New Roman" w:eastAsia="Calibri" w:hAnsi="Times New Roman" w:cs="Times New Roman"/>
          <w:color w:val="000000" w:themeColor="text1"/>
          <w:kern w:val="24"/>
          <w:sz w:val="24"/>
          <w:szCs w:val="24"/>
        </w:rPr>
        <w:t>Арендодатель обеспечивает Арендатору возможность сохранения размещения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14:paraId="1E00C5A8" w14:textId="4FF94366" w:rsidR="00143E3B" w:rsidRPr="00EE230D" w:rsidRDefault="00484057" w:rsidP="004F4CAB">
      <w:pPr>
        <w:widowControl w:val="0"/>
        <w:numPr>
          <w:ilvl w:val="2"/>
          <w:numId w:val="3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43E3B" w:rsidRPr="00143E3B">
        <w:rPr>
          <w:rFonts w:ascii="Times New Roman" w:eastAsia="Times New Roman" w:hAnsi="Times New Roman" w:cs="Times New Roman"/>
          <w:sz w:val="24"/>
          <w:szCs w:val="24"/>
          <w:lang w:eastAsia="ru-RU"/>
        </w:rPr>
        <w:t>лощадь</w:t>
      </w:r>
      <w:r>
        <w:rPr>
          <w:rFonts w:ascii="Times New Roman" w:eastAsia="Times New Roman" w:hAnsi="Times New Roman" w:cs="Times New Roman"/>
          <w:sz w:val="24"/>
          <w:szCs w:val="24"/>
          <w:lang w:eastAsia="ru-RU"/>
        </w:rPr>
        <w:t xml:space="preserve"> части Объекта - </w:t>
      </w:r>
      <w:r w:rsidR="00143E3B" w:rsidRPr="00143E3B">
        <w:rPr>
          <w:rFonts w:ascii="Times New Roman" w:eastAsia="Times New Roman" w:hAnsi="Times New Roman" w:cs="Times New Roman"/>
          <w:sz w:val="24"/>
          <w:szCs w:val="24"/>
          <w:lang w:eastAsia="ru-RU"/>
        </w:rPr>
        <w:t xml:space="preserve"> </w:t>
      </w:r>
      <w:r w:rsidR="0043783B" w:rsidRPr="00FE54B0">
        <w:rPr>
          <w:rFonts w:ascii="Times New Roman" w:eastAsia="Times New Roman" w:hAnsi="Times New Roman" w:cs="Times New Roman"/>
          <w:sz w:val="24"/>
          <w:szCs w:val="24"/>
          <w:lang w:eastAsia="ru-RU"/>
        </w:rPr>
        <w:t>241,7</w:t>
      </w:r>
      <w:r w:rsidR="00143E3B" w:rsidRPr="00FE54B0">
        <w:rPr>
          <w:rFonts w:ascii="Times New Roman" w:eastAsia="Times New Roman" w:hAnsi="Times New Roman" w:cs="Times New Roman"/>
          <w:bCs/>
          <w:sz w:val="24"/>
          <w:szCs w:val="24"/>
          <w:lang w:eastAsia="ru-RU"/>
        </w:rPr>
        <w:t xml:space="preserve"> кв. м</w:t>
      </w:r>
      <w:r w:rsidR="00143E3B" w:rsidRPr="00FE54B0">
        <w:rPr>
          <w:rFonts w:ascii="Times New Roman" w:eastAsia="Times New Roman" w:hAnsi="Times New Roman" w:cs="Times New Roman"/>
          <w:sz w:val="24"/>
          <w:szCs w:val="24"/>
          <w:lang w:eastAsia="ru-RU"/>
        </w:rPr>
        <w:t xml:space="preserve">, </w:t>
      </w:r>
      <w:r w:rsidR="00143E3B" w:rsidRPr="00FE54B0">
        <w:rPr>
          <w:rFonts w:ascii="Times New Roman" w:eastAsia="Times New Roman" w:hAnsi="Times New Roman" w:cs="Times New Roman"/>
          <w:bCs/>
          <w:sz w:val="24"/>
          <w:szCs w:val="24"/>
          <w:lang w:eastAsia="ru-RU"/>
        </w:rPr>
        <w:t xml:space="preserve">в том числе </w:t>
      </w:r>
      <w:r w:rsidR="0043783B" w:rsidRPr="00FE54B0">
        <w:rPr>
          <w:rFonts w:ascii="Times New Roman" w:eastAsia="Times New Roman" w:hAnsi="Times New Roman" w:cs="Times New Roman"/>
          <w:bCs/>
          <w:sz w:val="24"/>
          <w:szCs w:val="24"/>
          <w:lang w:eastAsia="ru-RU"/>
        </w:rPr>
        <w:t>195,8</w:t>
      </w:r>
      <w:r w:rsidR="00143E3B" w:rsidRPr="00FE54B0">
        <w:rPr>
          <w:rFonts w:ascii="Times New Roman" w:eastAsia="Times New Roman" w:hAnsi="Times New Roman" w:cs="Times New Roman"/>
          <w:bCs/>
          <w:sz w:val="24"/>
          <w:szCs w:val="24"/>
          <w:lang w:eastAsia="ru-RU"/>
        </w:rPr>
        <w:t xml:space="preserve"> кв. м на</w:t>
      </w:r>
      <w:r w:rsidR="0043783B" w:rsidRPr="004F4CAB">
        <w:rPr>
          <w:rFonts w:ascii="Times New Roman" w:eastAsia="Times New Roman" w:hAnsi="Times New Roman" w:cs="Times New Roman"/>
          <w:bCs/>
          <w:sz w:val="24"/>
          <w:szCs w:val="24"/>
          <w:lang w:eastAsia="ru-RU"/>
        </w:rPr>
        <w:t xml:space="preserve"> цокольном</w:t>
      </w:r>
      <w:r w:rsidR="00143E3B" w:rsidRPr="004F4CAB">
        <w:rPr>
          <w:rFonts w:ascii="Times New Roman" w:eastAsia="Times New Roman" w:hAnsi="Times New Roman" w:cs="Times New Roman"/>
          <w:bCs/>
          <w:sz w:val="24"/>
          <w:szCs w:val="24"/>
          <w:lang w:eastAsia="ru-RU"/>
        </w:rPr>
        <w:t xml:space="preserve"> этаже</w:t>
      </w:r>
      <w:r w:rsidR="0043783B" w:rsidRPr="004F4CAB">
        <w:rPr>
          <w:rFonts w:ascii="Times New Roman" w:eastAsia="Times New Roman" w:hAnsi="Times New Roman" w:cs="Times New Roman"/>
          <w:bCs/>
          <w:sz w:val="24"/>
          <w:szCs w:val="24"/>
          <w:lang w:eastAsia="ru-RU"/>
        </w:rPr>
        <w:t>, 34,2 кв. м на 1 (Первом)</w:t>
      </w:r>
      <w:r w:rsidR="00143E3B" w:rsidRPr="004F4CAB">
        <w:rPr>
          <w:rFonts w:ascii="Times New Roman" w:eastAsia="Times New Roman" w:hAnsi="Times New Roman" w:cs="Times New Roman"/>
          <w:bCs/>
          <w:sz w:val="24"/>
          <w:szCs w:val="24"/>
          <w:lang w:eastAsia="ru-RU"/>
        </w:rPr>
        <w:t xml:space="preserve"> </w:t>
      </w:r>
      <w:r w:rsidR="0043783B" w:rsidRPr="004F4CAB">
        <w:rPr>
          <w:rFonts w:ascii="Times New Roman" w:eastAsia="Times New Roman" w:hAnsi="Times New Roman" w:cs="Times New Roman"/>
          <w:bCs/>
          <w:sz w:val="24"/>
          <w:szCs w:val="24"/>
          <w:lang w:eastAsia="ru-RU"/>
        </w:rPr>
        <w:t xml:space="preserve">этаже </w:t>
      </w:r>
      <w:r w:rsidR="00143E3B" w:rsidRPr="004F4CAB">
        <w:rPr>
          <w:rFonts w:ascii="Times New Roman" w:eastAsia="Times New Roman" w:hAnsi="Times New Roman" w:cs="Times New Roman"/>
          <w:bCs/>
          <w:sz w:val="24"/>
          <w:szCs w:val="24"/>
          <w:lang w:eastAsia="ru-RU"/>
        </w:rPr>
        <w:t xml:space="preserve">и </w:t>
      </w:r>
      <w:r w:rsidR="0043783B" w:rsidRPr="000C3F2B">
        <w:rPr>
          <w:rFonts w:ascii="Times New Roman" w:eastAsia="Times New Roman" w:hAnsi="Times New Roman" w:cs="Times New Roman"/>
          <w:bCs/>
          <w:sz w:val="24"/>
          <w:szCs w:val="24"/>
          <w:lang w:eastAsia="ru-RU"/>
        </w:rPr>
        <w:t>11,7</w:t>
      </w:r>
      <w:r w:rsidR="00143E3B" w:rsidRPr="000166C6">
        <w:rPr>
          <w:rFonts w:ascii="Times New Roman" w:eastAsia="Times New Roman" w:hAnsi="Times New Roman" w:cs="Times New Roman"/>
          <w:bCs/>
          <w:sz w:val="24"/>
          <w:szCs w:val="24"/>
          <w:lang w:eastAsia="ru-RU"/>
        </w:rPr>
        <w:t xml:space="preserve"> кв. м на </w:t>
      </w:r>
      <w:r w:rsidR="0043783B" w:rsidRPr="00EE230D">
        <w:rPr>
          <w:rFonts w:ascii="Times New Roman" w:eastAsia="Times New Roman" w:hAnsi="Times New Roman" w:cs="Times New Roman"/>
          <w:bCs/>
          <w:sz w:val="24"/>
          <w:szCs w:val="24"/>
          <w:lang w:eastAsia="ru-RU"/>
        </w:rPr>
        <w:t>3</w:t>
      </w:r>
      <w:r w:rsidR="00143E3B" w:rsidRPr="00EE230D">
        <w:rPr>
          <w:rFonts w:ascii="Times New Roman" w:eastAsia="Times New Roman" w:hAnsi="Times New Roman" w:cs="Times New Roman"/>
          <w:bCs/>
          <w:sz w:val="24"/>
          <w:szCs w:val="24"/>
          <w:lang w:eastAsia="ru-RU"/>
        </w:rPr>
        <w:t xml:space="preserve"> (</w:t>
      </w:r>
      <w:r w:rsidR="0043783B" w:rsidRPr="00EE230D">
        <w:rPr>
          <w:rFonts w:ascii="Times New Roman" w:eastAsia="Times New Roman" w:hAnsi="Times New Roman" w:cs="Times New Roman"/>
          <w:bCs/>
          <w:sz w:val="24"/>
          <w:szCs w:val="24"/>
          <w:lang w:eastAsia="ru-RU"/>
        </w:rPr>
        <w:t>Третьем</w:t>
      </w:r>
      <w:r w:rsidR="00143E3B" w:rsidRPr="00EE230D">
        <w:rPr>
          <w:rFonts w:ascii="Times New Roman" w:eastAsia="Times New Roman" w:hAnsi="Times New Roman" w:cs="Times New Roman"/>
          <w:bCs/>
          <w:sz w:val="24"/>
          <w:szCs w:val="24"/>
          <w:lang w:eastAsia="ru-RU"/>
        </w:rPr>
        <w:t>) этаже</w:t>
      </w:r>
      <w:r w:rsidR="00143E3B" w:rsidRPr="00EE230D">
        <w:rPr>
          <w:rFonts w:ascii="Times New Roman" w:eastAsia="Times New Roman" w:hAnsi="Times New Roman" w:cs="Times New Roman"/>
          <w:sz w:val="24"/>
          <w:szCs w:val="24"/>
          <w:lang w:eastAsia="ru-RU"/>
        </w:rPr>
        <w:t xml:space="preserve"> здания (далее – Здание).</w:t>
      </w:r>
    </w:p>
    <w:p w14:paraId="1EAB74E2" w14:textId="447272E0" w:rsidR="00143E3B" w:rsidRPr="00143E3B" w:rsidRDefault="00143E3B" w:rsidP="004F4CAB">
      <w:pPr>
        <w:widowControl w:val="0"/>
        <w:numPr>
          <w:ilvl w:val="2"/>
          <w:numId w:val="30"/>
        </w:numPr>
        <w:spacing w:after="0" w:line="240" w:lineRule="auto"/>
        <w:ind w:left="0" w:firstLine="708"/>
        <w:contextualSpacing/>
        <w:jc w:val="both"/>
        <w:rPr>
          <w:rFonts w:ascii="Times New Roman" w:eastAsia="Times New Roman" w:hAnsi="Times New Roman" w:cs="Times New Roman"/>
          <w:sz w:val="24"/>
          <w:szCs w:val="24"/>
          <w:lang w:eastAsia="ru-RU"/>
        </w:rPr>
      </w:pPr>
      <w:r w:rsidRPr="00143E3B">
        <w:rPr>
          <w:rFonts w:ascii="Times New Roman" w:eastAsia="Times New Roman" w:hAnsi="Times New Roman" w:cs="Times New Roman"/>
          <w:sz w:val="24"/>
          <w:szCs w:val="24"/>
          <w:lang w:eastAsia="ru-RU"/>
        </w:rPr>
        <w:t xml:space="preserve">Арендная плата за </w:t>
      </w:r>
      <w:bookmarkStart w:id="2" w:name="_Ref519073644"/>
      <w:r w:rsidRPr="00143E3B">
        <w:rPr>
          <w:rFonts w:ascii="Times New Roman" w:eastAsia="Times New Roman" w:hAnsi="Times New Roman" w:cs="Times New Roman"/>
          <w:sz w:val="24"/>
          <w:szCs w:val="24"/>
          <w:lang w:eastAsia="ru-RU"/>
        </w:rPr>
        <w:t>1 кв. м</w:t>
      </w:r>
      <w:r w:rsidR="00484057">
        <w:rPr>
          <w:rFonts w:ascii="Times New Roman" w:eastAsia="Times New Roman" w:hAnsi="Times New Roman" w:cs="Times New Roman"/>
          <w:sz w:val="24"/>
          <w:szCs w:val="24"/>
          <w:lang w:eastAsia="ru-RU"/>
        </w:rPr>
        <w:t xml:space="preserve"> части Объекта в месяц составляет</w:t>
      </w:r>
      <w:r w:rsidR="00484057" w:rsidRPr="00484057">
        <w:rPr>
          <w:rFonts w:ascii="Times New Roman" w:eastAsia="Times New Roman" w:hAnsi="Times New Roman" w:cs="Times New Roman"/>
          <w:sz w:val="24"/>
          <w:szCs w:val="24"/>
          <w:lang w:eastAsia="ru-RU"/>
        </w:rPr>
        <w:t xml:space="preserve"> </w:t>
      </w:r>
      <w:r w:rsidR="00BF6C88">
        <w:rPr>
          <w:rFonts w:ascii="Times New Roman" w:eastAsia="Times New Roman" w:hAnsi="Times New Roman" w:cs="Times New Roman"/>
          <w:sz w:val="24"/>
          <w:szCs w:val="24"/>
          <w:lang w:eastAsia="ru-RU"/>
        </w:rPr>
        <w:t>___</w:t>
      </w:r>
      <w:r w:rsidR="00484057">
        <w:rPr>
          <w:rFonts w:ascii="Times New Roman" w:eastAsia="Times New Roman" w:hAnsi="Times New Roman" w:cs="Times New Roman"/>
          <w:sz w:val="24"/>
          <w:szCs w:val="24"/>
          <w:lang w:eastAsia="ru-RU"/>
        </w:rPr>
        <w:t xml:space="preserve"> (</w:t>
      </w:r>
      <w:r w:rsidR="00BF6C88">
        <w:rPr>
          <w:rFonts w:ascii="Times New Roman" w:eastAsia="Times New Roman" w:hAnsi="Times New Roman" w:cs="Times New Roman"/>
          <w:sz w:val="24"/>
          <w:szCs w:val="24"/>
          <w:lang w:eastAsia="ru-RU"/>
        </w:rPr>
        <w:t>______</w:t>
      </w:r>
      <w:r w:rsidR="00484057">
        <w:rPr>
          <w:rFonts w:ascii="Times New Roman" w:eastAsia="Times New Roman" w:hAnsi="Times New Roman" w:cs="Times New Roman"/>
          <w:sz w:val="24"/>
          <w:szCs w:val="24"/>
          <w:lang w:eastAsia="ru-RU"/>
        </w:rPr>
        <w:t>) рубля</w:t>
      </w:r>
      <w:r w:rsidR="00474E6F">
        <w:rPr>
          <w:rFonts w:ascii="Times New Roman" w:eastAsia="Times New Roman" w:hAnsi="Times New Roman" w:cs="Times New Roman"/>
          <w:sz w:val="24"/>
          <w:szCs w:val="24"/>
          <w:lang w:eastAsia="ru-RU"/>
        </w:rPr>
        <w:t>, в том числе НДС 20 %</w:t>
      </w:r>
      <w:r w:rsidR="00EE1809">
        <w:rPr>
          <w:rFonts w:ascii="Times New Roman" w:eastAsia="Times New Roman" w:hAnsi="Times New Roman" w:cs="Times New Roman"/>
          <w:sz w:val="24"/>
          <w:szCs w:val="24"/>
          <w:lang w:eastAsia="ru-RU"/>
        </w:rPr>
        <w:t>, либо НДС не облагается в зависимости от системы налогообложения</w:t>
      </w:r>
      <w:r w:rsidR="00484057">
        <w:rPr>
          <w:rFonts w:ascii="Times New Roman" w:eastAsia="Times New Roman" w:hAnsi="Times New Roman" w:cs="Times New Roman"/>
          <w:sz w:val="24"/>
          <w:szCs w:val="24"/>
          <w:lang w:eastAsia="ru-RU"/>
        </w:rPr>
        <w:t>.</w:t>
      </w:r>
    </w:p>
    <w:p w14:paraId="199C4307" w14:textId="4064FFE6" w:rsidR="00143E3B" w:rsidRPr="00143E3B" w:rsidRDefault="00143E3B" w:rsidP="00BF6C8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143E3B">
        <w:rPr>
          <w:rFonts w:ascii="Times New Roman" w:eastAsia="Times New Roman" w:hAnsi="Times New Roman" w:cs="Times New Roman"/>
          <w:sz w:val="24"/>
          <w:szCs w:val="24"/>
          <w:lang w:eastAsia="ru-RU"/>
        </w:rPr>
        <w:t xml:space="preserve">Арендная плата в месяц за всю площадь </w:t>
      </w:r>
      <w:r w:rsidR="00484057">
        <w:rPr>
          <w:rFonts w:ascii="Times New Roman" w:eastAsia="Times New Roman" w:hAnsi="Times New Roman" w:cs="Times New Roman"/>
          <w:sz w:val="24"/>
          <w:szCs w:val="24"/>
          <w:lang w:eastAsia="ru-RU"/>
        </w:rPr>
        <w:t xml:space="preserve">части </w:t>
      </w:r>
      <w:r w:rsidRPr="00143E3B">
        <w:rPr>
          <w:rFonts w:ascii="Times New Roman" w:eastAsia="Times New Roman" w:hAnsi="Times New Roman" w:cs="Times New Roman"/>
          <w:sz w:val="24"/>
          <w:szCs w:val="24"/>
          <w:lang w:eastAsia="ru-RU"/>
        </w:rPr>
        <w:t xml:space="preserve">Объекта составляет </w:t>
      </w:r>
      <w:r w:rsidR="00BF6C88">
        <w:rPr>
          <w:rFonts w:ascii="Times New Roman" w:eastAsia="Times New Roman" w:hAnsi="Times New Roman" w:cs="Times New Roman"/>
          <w:sz w:val="24"/>
          <w:szCs w:val="24"/>
          <w:lang w:eastAsia="ru-RU"/>
        </w:rPr>
        <w:t>_______</w:t>
      </w:r>
      <w:r w:rsidRPr="00143E3B">
        <w:rPr>
          <w:rFonts w:ascii="Times New Roman" w:eastAsia="Times New Roman" w:hAnsi="Times New Roman" w:cs="Times New Roman"/>
          <w:sz w:val="24"/>
          <w:szCs w:val="24"/>
          <w:lang w:eastAsia="ru-RU"/>
        </w:rPr>
        <w:t xml:space="preserve"> (</w:t>
      </w:r>
      <w:r w:rsidR="00BF6C88">
        <w:rPr>
          <w:rFonts w:ascii="Times New Roman" w:eastAsia="Times New Roman" w:hAnsi="Times New Roman" w:cs="Times New Roman"/>
          <w:sz w:val="24"/>
          <w:szCs w:val="24"/>
          <w:lang w:eastAsia="ru-RU"/>
        </w:rPr>
        <w:t>______</w:t>
      </w:r>
      <w:r w:rsidRPr="00143E3B">
        <w:rPr>
          <w:rFonts w:ascii="Times New Roman" w:eastAsia="Times New Roman" w:hAnsi="Times New Roman" w:cs="Times New Roman"/>
          <w:sz w:val="24"/>
          <w:szCs w:val="24"/>
          <w:lang w:eastAsia="ru-RU"/>
        </w:rPr>
        <w:t>) рубл</w:t>
      </w:r>
      <w:r w:rsidR="00474E6F">
        <w:rPr>
          <w:rFonts w:ascii="Times New Roman" w:eastAsia="Times New Roman" w:hAnsi="Times New Roman" w:cs="Times New Roman"/>
          <w:sz w:val="24"/>
          <w:szCs w:val="24"/>
          <w:lang w:eastAsia="ru-RU"/>
        </w:rPr>
        <w:t>я</w:t>
      </w:r>
      <w:r w:rsidRPr="00143E3B">
        <w:rPr>
          <w:rFonts w:ascii="Times New Roman" w:eastAsia="Times New Roman" w:hAnsi="Times New Roman" w:cs="Times New Roman"/>
          <w:sz w:val="24"/>
          <w:szCs w:val="24"/>
          <w:lang w:eastAsia="ru-RU"/>
        </w:rPr>
        <w:t xml:space="preserve"> </w:t>
      </w:r>
      <w:r w:rsidR="00BF6C88">
        <w:rPr>
          <w:rFonts w:ascii="Times New Roman" w:eastAsia="Times New Roman" w:hAnsi="Times New Roman" w:cs="Times New Roman"/>
          <w:sz w:val="24"/>
          <w:szCs w:val="24"/>
          <w:lang w:eastAsia="ru-RU"/>
        </w:rPr>
        <w:t>___</w:t>
      </w:r>
      <w:r w:rsidRPr="00143E3B">
        <w:rPr>
          <w:rFonts w:ascii="Times New Roman" w:eastAsia="Times New Roman" w:hAnsi="Times New Roman" w:cs="Times New Roman"/>
          <w:sz w:val="24"/>
          <w:szCs w:val="24"/>
          <w:lang w:eastAsia="ru-RU"/>
        </w:rPr>
        <w:t xml:space="preserve"> копеек, в том числе НДС 20 % - </w:t>
      </w:r>
      <w:r w:rsidR="00BF6C88">
        <w:rPr>
          <w:rFonts w:ascii="Times New Roman" w:eastAsia="Times New Roman" w:hAnsi="Times New Roman" w:cs="Times New Roman"/>
          <w:sz w:val="24"/>
          <w:szCs w:val="24"/>
          <w:lang w:eastAsia="ru-RU"/>
        </w:rPr>
        <w:t>________</w:t>
      </w:r>
      <w:r w:rsidRPr="00143E3B">
        <w:rPr>
          <w:rFonts w:ascii="Times New Roman" w:eastAsia="Times New Roman" w:hAnsi="Times New Roman" w:cs="Times New Roman"/>
          <w:sz w:val="24"/>
          <w:szCs w:val="24"/>
          <w:lang w:eastAsia="ru-RU"/>
        </w:rPr>
        <w:t xml:space="preserve"> (</w:t>
      </w:r>
      <w:r w:rsidR="00BF6C88">
        <w:rPr>
          <w:rFonts w:ascii="Times New Roman" w:eastAsia="Times New Roman" w:hAnsi="Times New Roman" w:cs="Times New Roman"/>
          <w:sz w:val="24"/>
          <w:szCs w:val="24"/>
          <w:lang w:eastAsia="ru-RU"/>
        </w:rPr>
        <w:t>________</w:t>
      </w:r>
      <w:r w:rsidRPr="00143E3B">
        <w:rPr>
          <w:rFonts w:ascii="Times New Roman" w:eastAsia="Times New Roman" w:hAnsi="Times New Roman" w:cs="Times New Roman"/>
          <w:sz w:val="24"/>
          <w:szCs w:val="24"/>
          <w:lang w:eastAsia="ru-RU"/>
        </w:rPr>
        <w:t>) рубл</w:t>
      </w:r>
      <w:r w:rsidR="00474E6F">
        <w:rPr>
          <w:rFonts w:ascii="Times New Roman" w:eastAsia="Times New Roman" w:hAnsi="Times New Roman" w:cs="Times New Roman"/>
          <w:sz w:val="24"/>
          <w:szCs w:val="24"/>
          <w:lang w:eastAsia="ru-RU"/>
        </w:rPr>
        <w:t>ей</w:t>
      </w:r>
      <w:r w:rsidRPr="00143E3B">
        <w:rPr>
          <w:rFonts w:ascii="Times New Roman" w:eastAsia="Times New Roman" w:hAnsi="Times New Roman" w:cs="Times New Roman"/>
          <w:sz w:val="24"/>
          <w:szCs w:val="24"/>
          <w:lang w:eastAsia="ru-RU"/>
        </w:rPr>
        <w:t xml:space="preserve"> </w:t>
      </w:r>
      <w:r w:rsidR="00BF6C88">
        <w:rPr>
          <w:rFonts w:ascii="Times New Roman" w:eastAsia="Times New Roman" w:hAnsi="Times New Roman" w:cs="Times New Roman"/>
          <w:sz w:val="24"/>
          <w:szCs w:val="24"/>
          <w:lang w:eastAsia="ru-RU"/>
        </w:rPr>
        <w:t>_____</w:t>
      </w:r>
      <w:r w:rsidRPr="00143E3B">
        <w:rPr>
          <w:rFonts w:ascii="Times New Roman" w:eastAsia="Times New Roman" w:hAnsi="Times New Roman" w:cs="Times New Roman"/>
          <w:sz w:val="24"/>
          <w:szCs w:val="24"/>
          <w:lang w:eastAsia="ru-RU"/>
        </w:rPr>
        <w:t xml:space="preserve"> копеек</w:t>
      </w:r>
      <w:r w:rsidR="00EE1809">
        <w:rPr>
          <w:rFonts w:ascii="Times New Roman" w:eastAsia="Times New Roman" w:hAnsi="Times New Roman" w:cs="Times New Roman"/>
          <w:sz w:val="24"/>
          <w:szCs w:val="24"/>
          <w:lang w:eastAsia="ru-RU"/>
        </w:rPr>
        <w:t>, либо НДС не облагается в зависимости от системы налогообложения</w:t>
      </w:r>
      <w:r w:rsidRPr="00143E3B">
        <w:rPr>
          <w:rFonts w:ascii="Times New Roman" w:eastAsia="Times New Roman" w:hAnsi="Times New Roman" w:cs="Times New Roman"/>
          <w:sz w:val="24"/>
          <w:szCs w:val="24"/>
          <w:lang w:eastAsia="ru-RU"/>
        </w:rPr>
        <w:t>.</w:t>
      </w:r>
    </w:p>
    <w:p w14:paraId="1AC41C44" w14:textId="23FA6A41" w:rsidR="00143E3B" w:rsidRPr="00143E3B" w:rsidRDefault="00143E3B" w:rsidP="00143E3B">
      <w:pPr>
        <w:widowControl w:val="0"/>
        <w:numPr>
          <w:ilvl w:val="3"/>
          <w:numId w:val="30"/>
        </w:numPr>
        <w:tabs>
          <w:tab w:val="left" w:pos="1560"/>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519073784"/>
      <w:bookmarkEnd w:id="2"/>
      <w:r w:rsidRPr="00143E3B">
        <w:rPr>
          <w:rFonts w:ascii="Times New Roman" w:eastAsia="Times New Roman" w:hAnsi="Times New Roman" w:cs="Times New Roman"/>
          <w:sz w:val="24"/>
          <w:szCs w:val="24"/>
          <w:lang w:eastAsia="ru-RU"/>
        </w:rPr>
        <w:t xml:space="preserve">За первые 2 (Два) месяца с даты подписания Акта приема-передачи </w:t>
      </w:r>
      <w:r w:rsidR="00484057">
        <w:rPr>
          <w:rFonts w:ascii="Times New Roman" w:eastAsia="Times New Roman" w:hAnsi="Times New Roman" w:cs="Times New Roman"/>
          <w:sz w:val="24"/>
          <w:szCs w:val="24"/>
          <w:lang w:eastAsia="ru-RU"/>
        </w:rPr>
        <w:t xml:space="preserve">части </w:t>
      </w:r>
      <w:r w:rsidRPr="00143E3B">
        <w:rPr>
          <w:rFonts w:ascii="Times New Roman" w:eastAsia="Times New Roman" w:hAnsi="Times New Roman" w:cs="Times New Roman"/>
          <w:sz w:val="24"/>
          <w:szCs w:val="24"/>
          <w:lang w:eastAsia="ru-RU"/>
        </w:rPr>
        <w:t>Объекта Арендатор уплачивает арендную плату в размере 50 (Пятьдесят) % от установленного в пункте 1.</w:t>
      </w:r>
      <w:r w:rsidR="00FE54B0">
        <w:rPr>
          <w:rFonts w:ascii="Times New Roman" w:eastAsia="Times New Roman" w:hAnsi="Times New Roman" w:cs="Times New Roman"/>
          <w:sz w:val="24"/>
          <w:szCs w:val="24"/>
          <w:lang w:eastAsia="ru-RU"/>
        </w:rPr>
        <w:t>7</w:t>
      </w:r>
      <w:r w:rsidRPr="00143E3B">
        <w:rPr>
          <w:rFonts w:ascii="Times New Roman" w:eastAsia="Times New Roman" w:hAnsi="Times New Roman" w:cs="Times New Roman"/>
          <w:sz w:val="24"/>
          <w:szCs w:val="24"/>
          <w:lang w:eastAsia="ru-RU"/>
        </w:rPr>
        <w:t>.2. Договора</w:t>
      </w:r>
      <w:r w:rsidR="00FE54B0">
        <w:rPr>
          <w:rFonts w:ascii="Times New Roman" w:eastAsia="Times New Roman" w:hAnsi="Times New Roman" w:cs="Times New Roman"/>
          <w:sz w:val="24"/>
          <w:szCs w:val="24"/>
          <w:lang w:eastAsia="ru-RU"/>
        </w:rPr>
        <w:t xml:space="preserve"> размера</w:t>
      </w:r>
      <w:r w:rsidRPr="00143E3B">
        <w:rPr>
          <w:rFonts w:ascii="Times New Roman" w:eastAsia="Times New Roman" w:hAnsi="Times New Roman" w:cs="Times New Roman"/>
          <w:sz w:val="24"/>
          <w:szCs w:val="24"/>
          <w:lang w:eastAsia="ru-RU"/>
        </w:rPr>
        <w:t xml:space="preserve">, а именно </w:t>
      </w:r>
      <w:r w:rsidR="00BF6C88">
        <w:rPr>
          <w:rFonts w:ascii="Times New Roman" w:eastAsia="Times New Roman" w:hAnsi="Times New Roman" w:cs="Times New Roman"/>
          <w:sz w:val="24"/>
          <w:szCs w:val="24"/>
          <w:lang w:eastAsia="ru-RU"/>
        </w:rPr>
        <w:t>_______</w:t>
      </w:r>
      <w:r w:rsidRPr="00143E3B">
        <w:rPr>
          <w:rFonts w:ascii="Times New Roman" w:eastAsia="Times New Roman" w:hAnsi="Times New Roman" w:cs="Times New Roman"/>
          <w:sz w:val="24"/>
          <w:szCs w:val="24"/>
          <w:lang w:eastAsia="ru-RU"/>
        </w:rPr>
        <w:t xml:space="preserve"> (</w:t>
      </w:r>
      <w:r w:rsidR="00BF6C88">
        <w:rPr>
          <w:rFonts w:ascii="Times New Roman" w:eastAsia="Times New Roman" w:hAnsi="Times New Roman" w:cs="Times New Roman"/>
          <w:sz w:val="24"/>
          <w:szCs w:val="24"/>
          <w:lang w:eastAsia="ru-RU"/>
        </w:rPr>
        <w:t>__________</w:t>
      </w:r>
      <w:r w:rsidR="002F725F">
        <w:rPr>
          <w:rFonts w:ascii="Times New Roman" w:eastAsia="Times New Roman" w:hAnsi="Times New Roman" w:cs="Times New Roman"/>
          <w:sz w:val="24"/>
          <w:szCs w:val="24"/>
          <w:lang w:eastAsia="ru-RU"/>
        </w:rPr>
        <w:t>) рубль</w:t>
      </w:r>
      <w:r w:rsidRPr="00143E3B">
        <w:rPr>
          <w:rFonts w:ascii="Times New Roman" w:eastAsia="Times New Roman" w:hAnsi="Times New Roman" w:cs="Times New Roman"/>
          <w:sz w:val="24"/>
          <w:szCs w:val="24"/>
          <w:lang w:eastAsia="ru-RU"/>
        </w:rPr>
        <w:t xml:space="preserve"> </w:t>
      </w:r>
      <w:r w:rsidR="00BF6C88">
        <w:rPr>
          <w:rFonts w:ascii="Times New Roman" w:eastAsia="Times New Roman" w:hAnsi="Times New Roman" w:cs="Times New Roman"/>
          <w:sz w:val="24"/>
          <w:szCs w:val="24"/>
          <w:lang w:eastAsia="ru-RU"/>
        </w:rPr>
        <w:t>___</w:t>
      </w:r>
      <w:r w:rsidRPr="00143E3B">
        <w:rPr>
          <w:rFonts w:ascii="Times New Roman" w:eastAsia="Times New Roman" w:hAnsi="Times New Roman" w:cs="Times New Roman"/>
          <w:sz w:val="24"/>
          <w:szCs w:val="24"/>
          <w:lang w:eastAsia="ru-RU"/>
        </w:rPr>
        <w:t xml:space="preserve"> копеек в месяц, в том числе НДС 20 % - </w:t>
      </w:r>
      <w:r w:rsidR="00BF6C88">
        <w:rPr>
          <w:rFonts w:ascii="Times New Roman" w:eastAsia="Times New Roman" w:hAnsi="Times New Roman" w:cs="Times New Roman"/>
          <w:sz w:val="24"/>
          <w:szCs w:val="24"/>
          <w:lang w:eastAsia="ru-RU"/>
        </w:rPr>
        <w:t>______</w:t>
      </w:r>
      <w:r w:rsidRPr="00143E3B">
        <w:rPr>
          <w:rFonts w:ascii="Times New Roman" w:eastAsia="Times New Roman" w:hAnsi="Times New Roman" w:cs="Times New Roman"/>
          <w:sz w:val="24"/>
          <w:szCs w:val="24"/>
          <w:lang w:eastAsia="ru-RU"/>
        </w:rPr>
        <w:t xml:space="preserve"> (</w:t>
      </w:r>
      <w:r w:rsidR="00BF6C88">
        <w:rPr>
          <w:rFonts w:ascii="Times New Roman" w:eastAsia="Times New Roman" w:hAnsi="Times New Roman" w:cs="Times New Roman"/>
          <w:sz w:val="24"/>
          <w:szCs w:val="24"/>
          <w:lang w:eastAsia="ru-RU"/>
        </w:rPr>
        <w:t>_________</w:t>
      </w:r>
      <w:r w:rsidRPr="00143E3B">
        <w:rPr>
          <w:rFonts w:ascii="Times New Roman" w:eastAsia="Times New Roman" w:hAnsi="Times New Roman" w:cs="Times New Roman"/>
          <w:sz w:val="24"/>
          <w:szCs w:val="24"/>
          <w:lang w:eastAsia="ru-RU"/>
        </w:rPr>
        <w:t>) рубл</w:t>
      </w:r>
      <w:r w:rsidR="002F725F">
        <w:rPr>
          <w:rFonts w:ascii="Times New Roman" w:eastAsia="Times New Roman" w:hAnsi="Times New Roman" w:cs="Times New Roman"/>
          <w:sz w:val="24"/>
          <w:szCs w:val="24"/>
          <w:lang w:eastAsia="ru-RU"/>
        </w:rPr>
        <w:t>ей</w:t>
      </w:r>
      <w:r w:rsidRPr="00143E3B">
        <w:rPr>
          <w:rFonts w:ascii="Times New Roman" w:eastAsia="Times New Roman" w:hAnsi="Times New Roman" w:cs="Times New Roman"/>
          <w:sz w:val="24"/>
          <w:szCs w:val="24"/>
          <w:lang w:eastAsia="ru-RU"/>
        </w:rPr>
        <w:t xml:space="preserve"> </w:t>
      </w:r>
      <w:r w:rsidR="00BF6C88">
        <w:rPr>
          <w:rFonts w:ascii="Times New Roman" w:eastAsia="Times New Roman" w:hAnsi="Times New Roman" w:cs="Times New Roman"/>
          <w:sz w:val="24"/>
          <w:szCs w:val="24"/>
          <w:lang w:eastAsia="ru-RU"/>
        </w:rPr>
        <w:t>___</w:t>
      </w:r>
      <w:r w:rsidRPr="00143E3B">
        <w:rPr>
          <w:rFonts w:ascii="Times New Roman" w:eastAsia="Times New Roman" w:hAnsi="Times New Roman" w:cs="Times New Roman"/>
          <w:sz w:val="24"/>
          <w:szCs w:val="24"/>
          <w:lang w:eastAsia="ru-RU"/>
        </w:rPr>
        <w:t xml:space="preserve"> копеек</w:t>
      </w:r>
      <w:r w:rsidR="0077531C">
        <w:rPr>
          <w:rFonts w:ascii="Times New Roman" w:eastAsia="Times New Roman" w:hAnsi="Times New Roman" w:cs="Times New Roman"/>
          <w:sz w:val="24"/>
          <w:szCs w:val="24"/>
          <w:lang w:eastAsia="ru-RU"/>
        </w:rPr>
        <w:t>,</w:t>
      </w:r>
      <w:r w:rsidR="00EE1809" w:rsidRPr="00EE1809">
        <w:rPr>
          <w:rFonts w:ascii="Times New Roman" w:eastAsia="Times New Roman" w:hAnsi="Times New Roman" w:cs="Times New Roman"/>
          <w:sz w:val="24"/>
          <w:szCs w:val="24"/>
          <w:lang w:eastAsia="ru-RU"/>
        </w:rPr>
        <w:t xml:space="preserve"> </w:t>
      </w:r>
      <w:r w:rsidR="00EE1809">
        <w:rPr>
          <w:rFonts w:ascii="Times New Roman" w:eastAsia="Times New Roman" w:hAnsi="Times New Roman" w:cs="Times New Roman"/>
          <w:sz w:val="24"/>
          <w:szCs w:val="24"/>
          <w:lang w:eastAsia="ru-RU"/>
        </w:rPr>
        <w:t>либо НДС не облагается в зависимости от системы налогообложения</w:t>
      </w:r>
      <w:r w:rsidRPr="00143E3B">
        <w:rPr>
          <w:rFonts w:ascii="Times New Roman" w:eastAsia="Times New Roman" w:hAnsi="Times New Roman" w:cs="Times New Roman"/>
          <w:sz w:val="24"/>
          <w:szCs w:val="24"/>
          <w:lang w:eastAsia="ru-RU"/>
        </w:rPr>
        <w:t>.</w:t>
      </w:r>
    </w:p>
    <w:bookmarkEnd w:id="3"/>
    <w:p w14:paraId="707D236F" w14:textId="6AE5C00A" w:rsidR="00143E3B" w:rsidRPr="00143E3B" w:rsidRDefault="00143E3B" w:rsidP="00143E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143E3B">
        <w:rPr>
          <w:rFonts w:ascii="Times New Roman" w:eastAsia="Times New Roman" w:hAnsi="Times New Roman" w:cs="Times New Roman"/>
          <w:sz w:val="24"/>
          <w:szCs w:val="24"/>
          <w:lang w:eastAsia="ru-RU"/>
        </w:rPr>
        <w:t xml:space="preserve">Арендная плата </w:t>
      </w:r>
      <w:r w:rsidRPr="00143E3B">
        <w:rPr>
          <w:rFonts w:ascii="Times New Roman" w:eastAsia="Times New Roman" w:hAnsi="Times New Roman" w:cs="Times New Roman"/>
          <w:bCs/>
          <w:sz w:val="24"/>
          <w:szCs w:val="24"/>
          <w:lang w:eastAsia="ru-RU"/>
        </w:rPr>
        <w:t xml:space="preserve">включает в себя платежи за пользование </w:t>
      </w:r>
      <w:r w:rsidR="00FE54B0">
        <w:rPr>
          <w:rFonts w:ascii="Times New Roman" w:eastAsia="Times New Roman" w:hAnsi="Times New Roman" w:cs="Times New Roman"/>
          <w:bCs/>
          <w:sz w:val="24"/>
          <w:szCs w:val="24"/>
          <w:lang w:eastAsia="ru-RU"/>
        </w:rPr>
        <w:t>частью Объекта</w:t>
      </w:r>
      <w:r w:rsidRPr="00143E3B">
        <w:rPr>
          <w:rFonts w:ascii="Times New Roman" w:eastAsia="Times New Roman" w:hAnsi="Times New Roman" w:cs="Times New Roman"/>
          <w:bCs/>
          <w:sz w:val="24"/>
          <w:szCs w:val="24"/>
          <w:lang w:eastAsia="ru-RU"/>
        </w:rPr>
        <w:t>, земельным участком пропорционально занимаемой площади и эксплуатационные услуги.</w:t>
      </w:r>
    </w:p>
    <w:p w14:paraId="0BC54526" w14:textId="61D698DA" w:rsidR="00143E3B" w:rsidRPr="00143E3B" w:rsidRDefault="00143E3B" w:rsidP="00143E3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143E3B">
        <w:rPr>
          <w:rFonts w:ascii="Times New Roman" w:eastAsia="Times New Roman" w:hAnsi="Times New Roman" w:cs="Times New Roman"/>
          <w:sz w:val="24"/>
          <w:szCs w:val="24"/>
          <w:lang w:eastAsia="ru-RU"/>
        </w:rPr>
        <w:t>1.</w:t>
      </w:r>
      <w:r w:rsidR="00FE54B0">
        <w:rPr>
          <w:rFonts w:ascii="Times New Roman" w:eastAsia="Times New Roman" w:hAnsi="Times New Roman" w:cs="Times New Roman"/>
          <w:sz w:val="24"/>
          <w:szCs w:val="24"/>
          <w:lang w:eastAsia="ru-RU"/>
        </w:rPr>
        <w:t>7</w:t>
      </w:r>
      <w:r w:rsidRPr="00143E3B">
        <w:rPr>
          <w:rFonts w:ascii="Times New Roman" w:eastAsia="Times New Roman" w:hAnsi="Times New Roman" w:cs="Times New Roman"/>
          <w:sz w:val="24"/>
          <w:szCs w:val="24"/>
          <w:lang w:eastAsia="ru-RU"/>
        </w:rPr>
        <w:t xml:space="preserve">.3.  </w:t>
      </w:r>
      <w:r w:rsidRPr="00143E3B">
        <w:rPr>
          <w:rFonts w:ascii="Times New Roman" w:eastAsia="Times New Roman" w:hAnsi="Times New Roman" w:cs="Times New Roman"/>
          <w:bCs/>
          <w:sz w:val="24"/>
          <w:szCs w:val="24"/>
          <w:lang w:eastAsia="ru-RU"/>
        </w:rPr>
        <w:t xml:space="preserve">Индексация арендной платы </w:t>
      </w:r>
      <w:r w:rsidR="00FE54B0">
        <w:rPr>
          <w:rFonts w:ascii="Times New Roman" w:eastAsia="Times New Roman" w:hAnsi="Times New Roman" w:cs="Times New Roman"/>
          <w:bCs/>
          <w:sz w:val="24"/>
          <w:szCs w:val="24"/>
          <w:lang w:eastAsia="ru-RU"/>
        </w:rPr>
        <w:t xml:space="preserve">осуществляется </w:t>
      </w:r>
      <w:r w:rsidRPr="00143E3B">
        <w:rPr>
          <w:rFonts w:ascii="Times New Roman" w:eastAsia="Times New Roman" w:hAnsi="Times New Roman" w:cs="Times New Roman"/>
          <w:bCs/>
          <w:sz w:val="24"/>
          <w:szCs w:val="24"/>
          <w:lang w:eastAsia="ru-RU"/>
        </w:rPr>
        <w:t xml:space="preserve">по соглашению сторон - не чаще одного раза в год, начиная с третьего года срока аренды, согласно </w:t>
      </w:r>
      <w:proofErr w:type="gramStart"/>
      <w:r w:rsidRPr="00143E3B">
        <w:rPr>
          <w:rFonts w:ascii="Times New Roman" w:eastAsia="Times New Roman" w:hAnsi="Times New Roman" w:cs="Times New Roman"/>
          <w:bCs/>
          <w:sz w:val="24"/>
          <w:szCs w:val="24"/>
          <w:lang w:eastAsia="ru-RU"/>
        </w:rPr>
        <w:t>индексу потребительских цен</w:t>
      </w:r>
      <w:proofErr w:type="gramEnd"/>
      <w:r w:rsidRPr="00143E3B">
        <w:rPr>
          <w:rFonts w:ascii="Times New Roman" w:eastAsia="Times New Roman" w:hAnsi="Times New Roman" w:cs="Times New Roman"/>
          <w:bCs/>
          <w:sz w:val="24"/>
          <w:szCs w:val="24"/>
          <w:lang w:eastAsia="ru-RU"/>
        </w:rPr>
        <w:t xml:space="preserve">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14:paraId="29FA84F8" w14:textId="00B2CD4C" w:rsidR="00143E3B" w:rsidRPr="00143E3B" w:rsidRDefault="00143E3B" w:rsidP="00143E3B">
      <w:pPr>
        <w:tabs>
          <w:tab w:val="left" w:pos="-1418"/>
          <w:tab w:val="left" w:pos="1276"/>
        </w:tabs>
        <w:snapToGrid w:val="0"/>
        <w:spacing w:after="0" w:line="240" w:lineRule="auto"/>
        <w:ind w:firstLine="709"/>
        <w:contextualSpacing/>
        <w:jc w:val="both"/>
        <w:rPr>
          <w:rFonts w:ascii="Times New Roman" w:eastAsia="Calibri" w:hAnsi="Times New Roman" w:cs="Times New Roman"/>
          <w:sz w:val="24"/>
          <w:szCs w:val="24"/>
        </w:rPr>
      </w:pPr>
      <w:r w:rsidRPr="00143E3B">
        <w:rPr>
          <w:rFonts w:ascii="Times New Roman" w:eastAsia="Times New Roman" w:hAnsi="Times New Roman" w:cs="Times New Roman"/>
          <w:sz w:val="24"/>
          <w:szCs w:val="24"/>
          <w:lang w:eastAsia="ru-RU"/>
        </w:rPr>
        <w:t>1.</w:t>
      </w:r>
      <w:r w:rsidR="00FE54B0">
        <w:rPr>
          <w:rFonts w:ascii="Times New Roman" w:eastAsia="Times New Roman" w:hAnsi="Times New Roman" w:cs="Times New Roman"/>
          <w:sz w:val="24"/>
          <w:szCs w:val="24"/>
          <w:lang w:eastAsia="ru-RU"/>
        </w:rPr>
        <w:t>7</w:t>
      </w:r>
      <w:r w:rsidRPr="00143E3B">
        <w:rPr>
          <w:rFonts w:ascii="Times New Roman" w:eastAsia="Times New Roman" w:hAnsi="Times New Roman" w:cs="Times New Roman"/>
          <w:sz w:val="24"/>
          <w:szCs w:val="24"/>
          <w:lang w:eastAsia="ru-RU"/>
        </w:rPr>
        <w:t xml:space="preserve">.4. </w:t>
      </w:r>
      <w:bookmarkStart w:id="4" w:name="_Ref492286379"/>
      <w:bookmarkStart w:id="5" w:name="_Ref524686921"/>
      <w:r w:rsidRPr="00143E3B">
        <w:rPr>
          <w:rFonts w:ascii="Times New Roman" w:eastAsia="Calibri" w:hAnsi="Times New Roman" w:cs="Times New Roman"/>
          <w:sz w:val="24"/>
          <w:szCs w:val="24"/>
        </w:rPr>
        <w:t>Помимо внесения арендной платы Арендатор возмещает Арендодателю фактически понесенные расходы на оплату коммунальных услуг (</w:t>
      </w:r>
      <w:bookmarkStart w:id="6" w:name="_Ref509907679"/>
      <w:bookmarkEnd w:id="4"/>
      <w:r w:rsidRPr="00143E3B">
        <w:rPr>
          <w:rFonts w:ascii="Times New Roman" w:eastAsia="Calibri" w:hAnsi="Times New Roman" w:cs="Times New Roman"/>
          <w:sz w:val="24"/>
          <w:szCs w:val="24"/>
        </w:rPr>
        <w:t>теплоснабжение, энергоснабжение, водоснабжение, водоотведение, оказание услуг по обращению с ТКО).</w:t>
      </w:r>
      <w:bookmarkEnd w:id="5"/>
      <w:bookmarkEnd w:id="6"/>
    </w:p>
    <w:p w14:paraId="0ACBE07C" w14:textId="77777777" w:rsidR="00143E3B" w:rsidRPr="00143E3B" w:rsidRDefault="00143E3B" w:rsidP="00143E3B">
      <w:pPr>
        <w:tabs>
          <w:tab w:val="left" w:pos="-1418"/>
          <w:tab w:val="left" w:pos="709"/>
        </w:tabs>
        <w:snapToGrid w:val="0"/>
        <w:spacing w:after="0" w:line="240" w:lineRule="auto"/>
        <w:ind w:firstLine="709"/>
        <w:contextualSpacing/>
        <w:jc w:val="both"/>
        <w:rPr>
          <w:rFonts w:ascii="Times New Roman" w:eastAsia="Calibri" w:hAnsi="Times New Roman" w:cs="Times New Roman"/>
          <w:sz w:val="24"/>
          <w:szCs w:val="24"/>
        </w:rPr>
      </w:pPr>
      <w:r w:rsidRPr="00143E3B">
        <w:rPr>
          <w:rFonts w:ascii="Times New Roman" w:eastAsia="Calibri" w:hAnsi="Times New Roman" w:cs="Times New Roman"/>
          <w:sz w:val="24"/>
          <w:szCs w:val="24"/>
        </w:rPr>
        <w:t>Размер возмещения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без дополнительных начислений со стороны Арендодателя.</w:t>
      </w:r>
    </w:p>
    <w:p w14:paraId="4A6FA5FA" w14:textId="77777777" w:rsidR="00143E3B" w:rsidRPr="00143E3B" w:rsidRDefault="00143E3B" w:rsidP="00143E3B">
      <w:pPr>
        <w:tabs>
          <w:tab w:val="left" w:pos="-1418"/>
          <w:tab w:val="left" w:pos="709"/>
        </w:tabs>
        <w:snapToGrid w:val="0"/>
        <w:spacing w:after="0" w:line="240" w:lineRule="auto"/>
        <w:ind w:firstLine="709"/>
        <w:contextualSpacing/>
        <w:jc w:val="both"/>
        <w:rPr>
          <w:rFonts w:ascii="Times New Roman" w:eastAsia="Calibri" w:hAnsi="Times New Roman" w:cs="Times New Roman"/>
          <w:sz w:val="24"/>
          <w:szCs w:val="24"/>
        </w:rPr>
      </w:pPr>
      <w:r w:rsidRPr="00143E3B">
        <w:rPr>
          <w:rFonts w:ascii="Times New Roman" w:eastAsia="Calibri" w:hAnsi="Times New Roman" w:cs="Times New Roman"/>
          <w:sz w:val="24"/>
          <w:szCs w:val="24"/>
        </w:rPr>
        <w:t xml:space="preserve">Счет на оплату возмещения выставляется Арендодателем не позднее 10 (десятого) числа месяца следующего за оплачиваемым,  на основании показаний индивидуальных узлов (приборов) учета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документов, подтверждающих осуществление Арендодателем платежа). </w:t>
      </w:r>
    </w:p>
    <w:p w14:paraId="383F32C0" w14:textId="08216038" w:rsidR="008640B5" w:rsidRPr="00463A8E" w:rsidRDefault="00143E3B" w:rsidP="00463A8E">
      <w:pPr>
        <w:snapToGrid w:val="0"/>
        <w:spacing w:after="0" w:line="240" w:lineRule="auto"/>
        <w:ind w:firstLine="709"/>
        <w:contextualSpacing/>
        <w:jc w:val="both"/>
        <w:rPr>
          <w:rFonts w:ascii="Times New Roman" w:eastAsia="Times New Roman" w:hAnsi="Times New Roman" w:cs="Times New Roman"/>
          <w:bCs/>
          <w:sz w:val="24"/>
          <w:szCs w:val="24"/>
          <w:lang w:eastAsia="ru-RU"/>
        </w:rPr>
      </w:pPr>
      <w:r w:rsidRPr="00143E3B">
        <w:rPr>
          <w:rFonts w:ascii="Times New Roman" w:eastAsia="Times New Roman" w:hAnsi="Times New Roman" w:cs="Times New Roman"/>
          <w:bCs/>
          <w:sz w:val="24"/>
          <w:szCs w:val="24"/>
          <w:lang w:eastAsia="ru-RU"/>
        </w:rPr>
        <w:t>1.</w:t>
      </w:r>
      <w:r w:rsidR="004F4CAB">
        <w:rPr>
          <w:rFonts w:ascii="Times New Roman" w:eastAsia="Times New Roman" w:hAnsi="Times New Roman" w:cs="Times New Roman"/>
          <w:bCs/>
          <w:sz w:val="24"/>
          <w:szCs w:val="24"/>
          <w:lang w:eastAsia="ru-RU"/>
        </w:rPr>
        <w:t>7</w:t>
      </w:r>
      <w:r w:rsidRPr="00143E3B">
        <w:rPr>
          <w:rFonts w:ascii="Times New Roman" w:eastAsia="Times New Roman" w:hAnsi="Times New Roman" w:cs="Times New Roman"/>
          <w:bCs/>
          <w:sz w:val="24"/>
          <w:szCs w:val="24"/>
          <w:lang w:eastAsia="ru-RU"/>
        </w:rPr>
        <w:t xml:space="preserve">.5. Срок аренды –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w:t>
      </w:r>
      <w:r w:rsidR="004F4CAB">
        <w:rPr>
          <w:rFonts w:ascii="Times New Roman" w:eastAsia="Times New Roman" w:hAnsi="Times New Roman" w:cs="Times New Roman"/>
          <w:bCs/>
          <w:sz w:val="24"/>
          <w:szCs w:val="24"/>
          <w:lang w:eastAsia="ru-RU"/>
        </w:rPr>
        <w:t>Д</w:t>
      </w:r>
      <w:r w:rsidRPr="00143E3B">
        <w:rPr>
          <w:rFonts w:ascii="Times New Roman" w:eastAsia="Times New Roman" w:hAnsi="Times New Roman" w:cs="Times New Roman"/>
          <w:bCs/>
          <w:sz w:val="24"/>
          <w:szCs w:val="24"/>
          <w:lang w:eastAsia="ru-RU"/>
        </w:rPr>
        <w:t>оговора</w:t>
      </w:r>
      <w:r w:rsidR="004F4CAB">
        <w:rPr>
          <w:rFonts w:ascii="Times New Roman" w:eastAsia="Times New Roman" w:hAnsi="Times New Roman" w:cs="Times New Roman"/>
          <w:bCs/>
          <w:sz w:val="24"/>
          <w:szCs w:val="24"/>
          <w:lang w:eastAsia="ru-RU"/>
        </w:rPr>
        <w:t xml:space="preserve"> аренды</w:t>
      </w:r>
      <w:r w:rsidRPr="00143E3B">
        <w:rPr>
          <w:rFonts w:ascii="Times New Roman" w:eastAsia="Times New Roman" w:hAnsi="Times New Roman" w:cs="Times New Roman"/>
          <w:bCs/>
          <w:sz w:val="24"/>
          <w:szCs w:val="24"/>
          <w:lang w:eastAsia="ru-RU"/>
        </w:rPr>
        <w:t>, без применения Арендодателем штрафных санкций.</w:t>
      </w:r>
    </w:p>
    <w:p w14:paraId="6B8ABBCD" w14:textId="39FD9D55" w:rsidR="008640B5" w:rsidRDefault="008640B5" w:rsidP="008640B5">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8102"/>
      <w:r w:rsidRPr="00FA3E1D">
        <w:rPr>
          <w:rFonts w:ascii="Times New Roman" w:eastAsia="Times New Roman" w:hAnsi="Times New Roman" w:cs="Times New Roman"/>
          <w:sz w:val="24"/>
          <w:szCs w:val="24"/>
          <w:lang w:eastAsia="ru-RU"/>
        </w:rPr>
        <w:lastRenderedPageBreak/>
        <w:t xml:space="preserve">Стороны договорились, что </w:t>
      </w:r>
      <w:r>
        <w:rPr>
          <w:rFonts w:ascii="Times New Roman" w:eastAsia="Times New Roman" w:hAnsi="Times New Roman" w:cs="Times New Roman"/>
          <w:sz w:val="24"/>
          <w:szCs w:val="24"/>
          <w:lang w:eastAsia="ru-RU"/>
        </w:rPr>
        <w:t xml:space="preserve">заключение Покупателем и Продавцом Договора аренды в порядке и на условиях, предусмотренных </w:t>
      </w:r>
      <w:r w:rsidRPr="00FA3E1D">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w:t>
      </w:r>
      <w:r w:rsidR="004F4CAB">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Договора, является</w:t>
      </w:r>
      <w:r w:rsidRPr="00FA3E1D">
        <w:rPr>
          <w:rFonts w:ascii="Times New Roman" w:eastAsia="Times New Roman" w:hAnsi="Times New Roman" w:cs="Times New Roman"/>
          <w:sz w:val="24"/>
          <w:szCs w:val="24"/>
          <w:lang w:eastAsia="ru-RU"/>
        </w:rPr>
        <w:t xml:space="preserve"> существенным условием Договора.</w:t>
      </w:r>
      <w:bookmarkEnd w:id="7"/>
    </w:p>
    <w:p w14:paraId="44538F53" w14:textId="77777777" w:rsidR="008640B5" w:rsidRPr="00864491" w:rsidRDefault="008640B5" w:rsidP="008640B5">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F6A77">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w:t>
      </w:r>
      <w:r w:rsidR="000724B3">
        <w:rPr>
          <w:rFonts w:ascii="Times New Roman" w:eastAsia="Times New Roman" w:hAnsi="Times New Roman" w:cs="Times New Roman"/>
          <w:sz w:val="24"/>
          <w:szCs w:val="24"/>
          <w:lang w:eastAsia="ru-RU"/>
        </w:rPr>
        <w:t xml:space="preserve"> </w:t>
      </w:r>
      <w:r w:rsidRPr="008F6A77">
        <w:rPr>
          <w:rFonts w:ascii="Times New Roman" w:eastAsia="Times New Roman" w:hAnsi="Times New Roman" w:cs="Times New Roman"/>
          <w:sz w:val="24"/>
          <w:szCs w:val="24"/>
          <w:lang w:eastAsia="ru-RU"/>
        </w:rPr>
        <w:t>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54AE33B3"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3A023DFB" w14:textId="77777777"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Срок действия Договора</w:t>
      </w:r>
    </w:p>
    <w:p w14:paraId="0310ABDE"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319E036B" w14:textId="77777777" w:rsidR="008640B5" w:rsidRPr="00864491" w:rsidRDefault="008640B5" w:rsidP="008640B5">
      <w:pPr>
        <w:pStyle w:val="a8"/>
        <w:numPr>
          <w:ilvl w:val="1"/>
          <w:numId w:val="30"/>
        </w:numPr>
        <w:tabs>
          <w:tab w:val="left" w:pos="-1985"/>
        </w:tabs>
        <w:snapToGrid w:val="0"/>
        <w:spacing w:after="0" w:line="240" w:lineRule="auto"/>
        <w:ind w:left="0" w:firstLine="709"/>
        <w:jc w:val="both"/>
        <w:rPr>
          <w:rFonts w:ascii="Times New Roman" w:hAnsi="Times New Roman" w:cs="Times New Roman"/>
          <w:sz w:val="24"/>
          <w:szCs w:val="24"/>
        </w:rPr>
      </w:pPr>
      <w:bookmarkStart w:id="8" w:name="_Ref485889431"/>
      <w:r w:rsidRPr="00864491">
        <w:rPr>
          <w:rFonts w:ascii="Times New Roman" w:hAnsi="Times New Roman" w:cs="Times New Roman"/>
          <w:sz w:val="24"/>
          <w:szCs w:val="24"/>
        </w:rPr>
        <w:t xml:space="preserve">Договор </w:t>
      </w:r>
      <w:bookmarkEnd w:id="8"/>
      <w:r w:rsidRPr="00864491">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864491">
        <w:rPr>
          <w:rFonts w:ascii="Times New Roman" w:hAnsi="Times New Roman" w:cs="Times New Roman"/>
          <w:sz w:val="24"/>
          <w:szCs w:val="24"/>
        </w:rPr>
        <w:t>полного исполнения Сторонами своих обязательств по Договору.</w:t>
      </w:r>
    </w:p>
    <w:p w14:paraId="15F5FA51"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1890A2C3" w14:textId="77777777"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bCs/>
          <w:sz w:val="24"/>
          <w:szCs w:val="24"/>
        </w:rPr>
        <w:t>Порядок передачи Имущества</w:t>
      </w:r>
    </w:p>
    <w:p w14:paraId="7FC0C231" w14:textId="77777777" w:rsidR="008640B5" w:rsidRPr="002C381B" w:rsidRDefault="008640B5" w:rsidP="008640B5">
      <w:pPr>
        <w:pStyle w:val="a8"/>
        <w:spacing w:after="0" w:line="240" w:lineRule="auto"/>
        <w:ind w:left="0" w:firstLine="709"/>
        <w:rPr>
          <w:rFonts w:ascii="Times New Roman" w:hAnsi="Times New Roman" w:cs="Times New Roman"/>
          <w:b/>
          <w:sz w:val="24"/>
          <w:szCs w:val="24"/>
        </w:rPr>
      </w:pPr>
    </w:p>
    <w:p w14:paraId="20E6CA36" w14:textId="50A9629A" w:rsidR="008640B5" w:rsidRPr="002C381B" w:rsidRDefault="00897683" w:rsidP="008640B5">
      <w:pPr>
        <w:pStyle w:val="a8"/>
        <w:numPr>
          <w:ilvl w:val="1"/>
          <w:numId w:val="30"/>
        </w:numPr>
        <w:spacing w:after="0" w:line="240" w:lineRule="auto"/>
        <w:ind w:left="0" w:firstLine="709"/>
        <w:jc w:val="both"/>
        <w:rPr>
          <w:rFonts w:ascii="Times New Roman" w:hAnsi="Times New Roman" w:cs="Times New Roman"/>
          <w:b/>
          <w:sz w:val="24"/>
          <w:szCs w:val="24"/>
        </w:rPr>
      </w:pPr>
      <w:bookmarkStart w:id="9" w:name="_Ref486328488"/>
      <w:r>
        <w:rPr>
          <w:rFonts w:ascii="Times New Roman" w:eastAsia="Calibri" w:hAnsi="Times New Roman" w:cs="Times New Roman"/>
          <w:sz w:val="24"/>
          <w:szCs w:val="24"/>
        </w:rPr>
        <w:t xml:space="preserve">3.1. </w:t>
      </w:r>
      <w:r w:rsidRPr="00697CE1">
        <w:rPr>
          <w:rFonts w:ascii="Times New Roman" w:eastAsia="Calibri" w:hAnsi="Times New Roman" w:cs="Times New Roman"/>
          <w:sz w:val="24"/>
          <w:szCs w:val="24"/>
        </w:rPr>
        <w:t>Продавец после завершения работ по обособлению част</w:t>
      </w:r>
      <w:r>
        <w:rPr>
          <w:rFonts w:ascii="Times New Roman" w:eastAsia="Calibri" w:hAnsi="Times New Roman" w:cs="Times New Roman"/>
          <w:sz w:val="24"/>
          <w:szCs w:val="24"/>
        </w:rPr>
        <w:t>и Объекта в соответствии с п.1.5</w:t>
      </w:r>
      <w:r w:rsidRPr="00697CE1">
        <w:rPr>
          <w:rFonts w:ascii="Times New Roman" w:eastAsia="Calibri" w:hAnsi="Times New Roman" w:cs="Times New Roman"/>
          <w:sz w:val="24"/>
          <w:szCs w:val="24"/>
        </w:rPr>
        <w:t xml:space="preserve"> Договора, но не позднее </w:t>
      </w:r>
      <w:r>
        <w:rPr>
          <w:rFonts w:ascii="Times New Roman" w:eastAsia="Calibri" w:hAnsi="Times New Roman" w:cs="Times New Roman"/>
          <w:sz w:val="24"/>
          <w:szCs w:val="24"/>
        </w:rPr>
        <w:t>01.08.2023</w:t>
      </w:r>
      <w:r w:rsidRPr="00697CE1">
        <w:rPr>
          <w:rFonts w:ascii="Times New Roman" w:eastAsia="Calibri" w:hAnsi="Times New Roman" w:cs="Times New Roman"/>
          <w:sz w:val="24"/>
          <w:szCs w:val="24"/>
        </w:rPr>
        <w:t xml:space="preserve">, направляет Покупателю уведомление о готовности Имущества к передаче и необходимости оплаты Имущества. Не позднее </w:t>
      </w:r>
      <w:r w:rsidR="00F471A9">
        <w:rPr>
          <w:rFonts w:ascii="Times New Roman" w:eastAsia="Calibri" w:hAnsi="Times New Roman" w:cs="Times New Roman"/>
          <w:sz w:val="24"/>
          <w:szCs w:val="24"/>
        </w:rPr>
        <w:t>5 (пяти)</w:t>
      </w:r>
      <w:r w:rsidRPr="00697CE1">
        <w:rPr>
          <w:rFonts w:ascii="Times New Roman" w:eastAsia="Calibri" w:hAnsi="Times New Roman" w:cs="Times New Roman"/>
          <w:sz w:val="24"/>
          <w:szCs w:val="24"/>
        </w:rPr>
        <w:t xml:space="preserve"> рабочих дней со дня </w:t>
      </w:r>
      <w:r w:rsidRPr="00697CE1">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t>4.3</w:t>
      </w:r>
      <w:r w:rsidRPr="00697CE1">
        <w:rPr>
          <w:rFonts w:ascii="Times New Roman" w:eastAsia="Times New Roman" w:hAnsi="Times New Roman" w:cs="Times New Roman"/>
          <w:sz w:val="24"/>
          <w:szCs w:val="24"/>
          <w:lang w:eastAsia="ru-RU"/>
        </w:rPr>
        <w:t xml:space="preserve"> Договора) Продавец передает Покупателю Имущество по акту приема-передачи, составленному по </w:t>
      </w:r>
      <w:r>
        <w:rPr>
          <w:rFonts w:ascii="Times New Roman" w:eastAsia="Times New Roman" w:hAnsi="Times New Roman" w:cs="Times New Roman"/>
          <w:sz w:val="24"/>
          <w:szCs w:val="24"/>
          <w:lang w:eastAsia="ru-RU"/>
        </w:rPr>
        <w:t xml:space="preserve">форме Приложения № 1 к </w:t>
      </w:r>
      <w:proofErr w:type="gramStart"/>
      <w:r>
        <w:rPr>
          <w:rFonts w:ascii="Times New Roman" w:eastAsia="Times New Roman" w:hAnsi="Times New Roman" w:cs="Times New Roman"/>
          <w:sz w:val="24"/>
          <w:szCs w:val="24"/>
          <w:lang w:eastAsia="ru-RU"/>
        </w:rPr>
        <w:t>Договору</w:t>
      </w:r>
      <w:r w:rsidRPr="002C381B" w:rsidDel="00897683">
        <w:rPr>
          <w:rFonts w:ascii="Times New Roman" w:hAnsi="Times New Roman" w:cs="Times New Roman"/>
          <w:sz w:val="24"/>
          <w:szCs w:val="24"/>
        </w:rPr>
        <w:t xml:space="preserve"> </w:t>
      </w:r>
      <w:r w:rsidR="008640B5" w:rsidRPr="002C381B">
        <w:rPr>
          <w:rFonts w:ascii="Times New Roman" w:eastAsia="Times New Roman" w:hAnsi="Times New Roman" w:cs="Times New Roman"/>
          <w:sz w:val="24"/>
          <w:szCs w:val="24"/>
          <w:lang w:eastAsia="ru-RU"/>
        </w:rPr>
        <w:t>.</w:t>
      </w:r>
      <w:bookmarkEnd w:id="9"/>
      <w:proofErr w:type="gramEnd"/>
    </w:p>
    <w:p w14:paraId="50E84F8F" w14:textId="77777777" w:rsidR="008640B5" w:rsidRPr="00864491" w:rsidRDefault="008640B5" w:rsidP="008640B5">
      <w:pPr>
        <w:pStyle w:val="a8"/>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7B4107E6" w14:textId="77777777" w:rsidR="008640B5" w:rsidRPr="00864491" w:rsidRDefault="008640B5" w:rsidP="008640B5">
      <w:pPr>
        <w:pStyle w:val="a8"/>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 xml:space="preserve">Право собственности на </w:t>
      </w:r>
      <w:r w:rsidR="00E252CC">
        <w:rPr>
          <w:rFonts w:ascii="Times New Roman" w:eastAsia="Times New Roman" w:hAnsi="Times New Roman" w:cs="Times New Roman"/>
          <w:sz w:val="24"/>
          <w:szCs w:val="24"/>
          <w:lang w:eastAsia="ru-RU"/>
        </w:rPr>
        <w:t>И</w:t>
      </w:r>
      <w:r w:rsidRPr="00864491">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sidR="00E252CC">
        <w:rPr>
          <w:rFonts w:ascii="Times New Roman" w:eastAsia="Times New Roman" w:hAnsi="Times New Roman" w:cs="Times New Roman"/>
          <w:sz w:val="24"/>
          <w:szCs w:val="24"/>
          <w:lang w:eastAsia="ru-RU"/>
        </w:rPr>
        <w:t xml:space="preserve">осударственную регистрацию прав (далее - </w:t>
      </w:r>
      <w:r w:rsidR="00E252CC" w:rsidRPr="00E5540B">
        <w:rPr>
          <w:rFonts w:ascii="Times New Roman" w:eastAsia="Times New Roman" w:hAnsi="Times New Roman" w:cs="Times New Roman"/>
          <w:sz w:val="24"/>
          <w:szCs w:val="24"/>
          <w:lang w:eastAsia="ru-RU"/>
        </w:rPr>
        <w:t>орган регистрации прав</w:t>
      </w:r>
      <w:r w:rsidR="000C3F2B">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p>
    <w:p w14:paraId="08D8F26D" w14:textId="77777777" w:rsidR="008640B5" w:rsidRPr="00F17B7F" w:rsidRDefault="008640B5" w:rsidP="008640B5">
      <w:pPr>
        <w:pStyle w:val="a8"/>
        <w:numPr>
          <w:ilvl w:val="1"/>
          <w:numId w:val="30"/>
        </w:numPr>
        <w:spacing w:after="0" w:line="240" w:lineRule="auto"/>
        <w:ind w:left="0" w:firstLine="709"/>
        <w:jc w:val="both"/>
        <w:rPr>
          <w:rFonts w:ascii="Times New Roman" w:hAnsi="Times New Roman" w:cs="Times New Roman"/>
          <w:b/>
          <w:sz w:val="24"/>
          <w:szCs w:val="24"/>
        </w:rPr>
      </w:pPr>
      <w:bookmarkStart w:id="10" w:name="_Ref14365683"/>
      <w:r w:rsidRPr="00864491">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E05BB3">
        <w:rPr>
          <w:rFonts w:ascii="Times New Roman" w:eastAsia="Times New Roman" w:hAnsi="Times New Roman" w:cs="Times New Roman"/>
          <w:sz w:val="24"/>
          <w:szCs w:val="24"/>
          <w:lang w:eastAsia="ru-RU"/>
        </w:rPr>
        <w:t>И</w:t>
      </w:r>
      <w:r w:rsidRPr="00864491">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864491">
        <w:rPr>
          <w:rFonts w:ascii="Times New Roman" w:eastAsia="Times New Roman" w:hAnsi="Times New Roman" w:cs="Times New Roman"/>
          <w:sz w:val="24"/>
          <w:szCs w:val="24"/>
          <w:lang w:eastAsia="ru-RU"/>
        </w:rPr>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w:t>
      </w:r>
      <w:bookmarkEnd w:id="10"/>
      <w:r w:rsidRPr="00864491">
        <w:rPr>
          <w:rFonts w:ascii="Times New Roman" w:eastAsia="Times New Roman" w:hAnsi="Times New Roman" w:cs="Times New Roman"/>
          <w:sz w:val="24"/>
          <w:szCs w:val="24"/>
          <w:lang w:eastAsia="ru-RU"/>
        </w:rPr>
        <w:t xml:space="preserve"> </w:t>
      </w:r>
    </w:p>
    <w:p w14:paraId="05D8FA6C" w14:textId="77777777" w:rsidR="008640B5" w:rsidRPr="00A6567F" w:rsidRDefault="008640B5" w:rsidP="008640B5">
      <w:pPr>
        <w:pStyle w:val="a8"/>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09C1F715" w14:textId="77777777" w:rsidR="008640B5" w:rsidRPr="00864491" w:rsidRDefault="008640B5" w:rsidP="008640B5">
      <w:pPr>
        <w:pStyle w:val="a8"/>
        <w:spacing w:after="0" w:line="240" w:lineRule="auto"/>
        <w:ind w:left="0"/>
        <w:jc w:val="both"/>
        <w:rPr>
          <w:rFonts w:ascii="Times New Roman" w:hAnsi="Times New Roman" w:cs="Times New Roman"/>
          <w:b/>
          <w:sz w:val="24"/>
          <w:szCs w:val="24"/>
        </w:rPr>
      </w:pPr>
    </w:p>
    <w:p w14:paraId="713086EA" w14:textId="77777777"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Оплата по Договору</w:t>
      </w:r>
    </w:p>
    <w:p w14:paraId="6DB4B83D" w14:textId="77777777" w:rsidR="008640B5" w:rsidRPr="00864491" w:rsidRDefault="008640B5" w:rsidP="008640B5">
      <w:pPr>
        <w:pStyle w:val="a8"/>
        <w:spacing w:after="0" w:line="240" w:lineRule="auto"/>
        <w:ind w:left="709"/>
        <w:jc w:val="both"/>
        <w:rPr>
          <w:rFonts w:ascii="Times New Roman" w:eastAsia="Times New Roman" w:hAnsi="Times New Roman" w:cs="Times New Roman"/>
          <w:sz w:val="24"/>
          <w:szCs w:val="24"/>
          <w:lang w:eastAsia="ru-RU"/>
        </w:rPr>
      </w:pPr>
    </w:p>
    <w:p w14:paraId="11A4D443" w14:textId="3DF25A0B" w:rsidR="008640B5" w:rsidRPr="00BF6C88" w:rsidRDefault="008640B5" w:rsidP="001E114F">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1" w:name="_Ref486334854"/>
      <w:r w:rsidRPr="00A878C6">
        <w:rPr>
          <w:rFonts w:ascii="Times New Roman" w:eastAsia="Times New Roman" w:hAnsi="Times New Roman" w:cs="Times New Roman"/>
          <w:sz w:val="24"/>
          <w:szCs w:val="24"/>
          <w:lang w:eastAsia="ru-RU"/>
        </w:rPr>
        <w:t xml:space="preserve">Общая стоимость Имущества по Договору составляет </w:t>
      </w:r>
      <w:r w:rsidR="00BF6C88">
        <w:rPr>
          <w:rFonts w:ascii="Times New Roman" w:eastAsia="Times New Roman" w:hAnsi="Times New Roman" w:cs="Times New Roman"/>
          <w:sz w:val="24"/>
          <w:szCs w:val="24"/>
          <w:lang w:eastAsia="ru-RU"/>
        </w:rPr>
        <w:t>________</w:t>
      </w:r>
      <w:r w:rsidR="001E114F" w:rsidRPr="00BF6C88">
        <w:rPr>
          <w:rFonts w:ascii="Times New Roman" w:eastAsia="Times New Roman" w:hAnsi="Times New Roman" w:cs="Times New Roman"/>
          <w:sz w:val="24"/>
          <w:szCs w:val="24"/>
          <w:lang w:eastAsia="ru-RU"/>
        </w:rPr>
        <w:t xml:space="preserve"> </w:t>
      </w:r>
      <w:r w:rsidRPr="00BF6C88">
        <w:rPr>
          <w:rFonts w:ascii="Times New Roman" w:eastAsia="Times New Roman" w:hAnsi="Times New Roman" w:cs="Times New Roman"/>
          <w:sz w:val="24"/>
          <w:szCs w:val="24"/>
          <w:lang w:eastAsia="ru-RU"/>
        </w:rPr>
        <w:t>(</w:t>
      </w:r>
      <w:r w:rsidR="00BF6C88">
        <w:rPr>
          <w:rFonts w:ascii="Times New Roman" w:eastAsia="Times New Roman" w:hAnsi="Times New Roman" w:cs="Times New Roman"/>
          <w:sz w:val="24"/>
          <w:szCs w:val="24"/>
          <w:lang w:eastAsia="ru-RU"/>
        </w:rPr>
        <w:t>__________</w:t>
      </w:r>
      <w:r w:rsidR="001E114F" w:rsidRPr="00BF6C88">
        <w:rPr>
          <w:rFonts w:ascii="Times New Roman" w:eastAsia="Times New Roman" w:hAnsi="Times New Roman" w:cs="Times New Roman"/>
          <w:sz w:val="24"/>
          <w:szCs w:val="24"/>
          <w:lang w:eastAsia="ru-RU"/>
        </w:rPr>
        <w:t xml:space="preserve">) рублей </w:t>
      </w:r>
      <w:r w:rsidR="00BF6C88">
        <w:rPr>
          <w:rFonts w:ascii="Times New Roman" w:eastAsia="Times New Roman" w:hAnsi="Times New Roman" w:cs="Times New Roman"/>
          <w:sz w:val="24"/>
          <w:szCs w:val="24"/>
          <w:lang w:eastAsia="ru-RU"/>
        </w:rPr>
        <w:t>___</w:t>
      </w:r>
      <w:r w:rsidR="001E114F" w:rsidRPr="00BF6C88">
        <w:rPr>
          <w:rFonts w:ascii="Times New Roman" w:eastAsia="Times New Roman" w:hAnsi="Times New Roman" w:cs="Times New Roman"/>
          <w:sz w:val="24"/>
          <w:szCs w:val="24"/>
          <w:lang w:eastAsia="ru-RU"/>
        </w:rPr>
        <w:t xml:space="preserve"> копеек</w:t>
      </w:r>
      <w:r w:rsidRPr="00BF6C88">
        <w:rPr>
          <w:rFonts w:ascii="Times New Roman" w:eastAsia="Times New Roman" w:hAnsi="Times New Roman" w:cs="Times New Roman"/>
          <w:sz w:val="24"/>
          <w:szCs w:val="24"/>
          <w:lang w:eastAsia="ru-RU"/>
        </w:rPr>
        <w:t>, включая НДС (20 %),</w:t>
      </w:r>
      <w:bookmarkEnd w:id="11"/>
      <w:r w:rsidRPr="00BF6C88">
        <w:rPr>
          <w:rFonts w:ascii="Times New Roman" w:eastAsia="Times New Roman" w:hAnsi="Times New Roman" w:cs="Times New Roman"/>
          <w:sz w:val="24"/>
          <w:szCs w:val="24"/>
          <w:lang w:eastAsia="ru-RU"/>
        </w:rPr>
        <w:t xml:space="preserve"> в том числе:</w:t>
      </w:r>
    </w:p>
    <w:p w14:paraId="7B6FB872" w14:textId="386B041D" w:rsidR="008640B5" w:rsidRPr="00864491" w:rsidRDefault="008640B5" w:rsidP="008640B5">
      <w:pPr>
        <w:pStyle w:val="a8"/>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 xml:space="preserve">Стоимость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составляет </w:t>
      </w:r>
      <w:r w:rsidR="00BF6C88">
        <w:rPr>
          <w:rFonts w:ascii="Times New Roman" w:eastAsia="Times New Roman" w:hAnsi="Times New Roman" w:cs="Times New Roman"/>
          <w:sz w:val="24"/>
          <w:szCs w:val="24"/>
          <w:lang w:eastAsia="ru-RU"/>
        </w:rPr>
        <w:t>_________</w:t>
      </w:r>
      <w:r w:rsidRPr="00864491">
        <w:rPr>
          <w:rFonts w:ascii="Times New Roman" w:eastAsia="Times New Roman" w:hAnsi="Times New Roman" w:cs="Times New Roman"/>
          <w:sz w:val="24"/>
          <w:szCs w:val="24"/>
          <w:lang w:eastAsia="ru-RU"/>
        </w:rPr>
        <w:t xml:space="preserve"> (</w:t>
      </w:r>
      <w:r w:rsidR="00BF6C88">
        <w:rPr>
          <w:rFonts w:ascii="Times New Roman" w:eastAsia="Times New Roman" w:hAnsi="Times New Roman" w:cs="Times New Roman"/>
          <w:sz w:val="24"/>
          <w:szCs w:val="24"/>
          <w:lang w:eastAsia="ru-RU"/>
        </w:rPr>
        <w:t>_________</w:t>
      </w:r>
      <w:r w:rsidRPr="00864491">
        <w:rPr>
          <w:rFonts w:ascii="Times New Roman" w:eastAsia="Times New Roman" w:hAnsi="Times New Roman" w:cs="Times New Roman"/>
          <w:sz w:val="24"/>
          <w:szCs w:val="24"/>
          <w:lang w:eastAsia="ru-RU"/>
        </w:rPr>
        <w:t xml:space="preserve">) </w:t>
      </w:r>
      <w:r w:rsidR="001E114F">
        <w:rPr>
          <w:rFonts w:ascii="Times New Roman" w:eastAsia="Times New Roman" w:hAnsi="Times New Roman" w:cs="Times New Roman"/>
          <w:sz w:val="24"/>
          <w:szCs w:val="24"/>
          <w:lang w:eastAsia="ru-RU"/>
        </w:rPr>
        <w:t>рубл</w:t>
      </w:r>
      <w:r w:rsidR="00164C54">
        <w:rPr>
          <w:rFonts w:ascii="Times New Roman" w:eastAsia="Times New Roman" w:hAnsi="Times New Roman" w:cs="Times New Roman"/>
          <w:sz w:val="24"/>
          <w:szCs w:val="24"/>
          <w:lang w:eastAsia="ru-RU"/>
        </w:rPr>
        <w:t>я</w:t>
      </w:r>
      <w:r w:rsidR="001E114F">
        <w:rPr>
          <w:rFonts w:ascii="Times New Roman" w:eastAsia="Times New Roman" w:hAnsi="Times New Roman" w:cs="Times New Roman"/>
          <w:sz w:val="24"/>
          <w:szCs w:val="24"/>
          <w:lang w:eastAsia="ru-RU"/>
        </w:rPr>
        <w:t xml:space="preserve"> </w:t>
      </w:r>
      <w:r w:rsidR="00BF6C88">
        <w:rPr>
          <w:rFonts w:ascii="Times New Roman" w:eastAsia="Times New Roman" w:hAnsi="Times New Roman" w:cs="Times New Roman"/>
          <w:sz w:val="24"/>
          <w:szCs w:val="24"/>
          <w:lang w:eastAsia="ru-RU"/>
        </w:rPr>
        <w:t>____</w:t>
      </w:r>
      <w:r w:rsidR="001E114F">
        <w:rPr>
          <w:rFonts w:ascii="Times New Roman" w:eastAsia="Times New Roman" w:hAnsi="Times New Roman" w:cs="Times New Roman"/>
          <w:sz w:val="24"/>
          <w:szCs w:val="24"/>
          <w:lang w:eastAsia="ru-RU"/>
        </w:rPr>
        <w:t xml:space="preserve"> копе</w:t>
      </w:r>
      <w:r w:rsidR="00164C54">
        <w:rPr>
          <w:rFonts w:ascii="Times New Roman" w:eastAsia="Times New Roman" w:hAnsi="Times New Roman" w:cs="Times New Roman"/>
          <w:sz w:val="24"/>
          <w:szCs w:val="24"/>
          <w:lang w:eastAsia="ru-RU"/>
        </w:rPr>
        <w:t>йки</w:t>
      </w:r>
      <w:r w:rsidRPr="00864491">
        <w:rPr>
          <w:rFonts w:ascii="Times New Roman" w:eastAsia="Times New Roman" w:hAnsi="Times New Roman" w:cs="Times New Roman"/>
          <w:sz w:val="24"/>
          <w:szCs w:val="24"/>
          <w:lang w:eastAsia="ru-RU"/>
        </w:rPr>
        <w:t xml:space="preserve">, кроме того НДС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20 %</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w:t>
      </w:r>
      <w:r w:rsidR="00BB27D7">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 xml:space="preserve"> (</w:t>
      </w:r>
      <w:r w:rsidR="00BB27D7">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 xml:space="preserve">) </w:t>
      </w:r>
      <w:r w:rsidR="00164C54">
        <w:rPr>
          <w:rFonts w:ascii="Times New Roman" w:eastAsia="Times New Roman" w:hAnsi="Times New Roman" w:cs="Times New Roman"/>
          <w:sz w:val="24"/>
          <w:szCs w:val="24"/>
          <w:lang w:eastAsia="ru-RU"/>
        </w:rPr>
        <w:t xml:space="preserve">рублей </w:t>
      </w:r>
      <w:r w:rsidR="00BB27D7">
        <w:rPr>
          <w:rFonts w:ascii="Times New Roman" w:eastAsia="Times New Roman" w:hAnsi="Times New Roman" w:cs="Times New Roman"/>
          <w:sz w:val="24"/>
          <w:szCs w:val="24"/>
          <w:lang w:eastAsia="ru-RU"/>
        </w:rPr>
        <w:t>____</w:t>
      </w:r>
      <w:r w:rsidR="00164C54">
        <w:rPr>
          <w:rFonts w:ascii="Times New Roman" w:eastAsia="Times New Roman" w:hAnsi="Times New Roman" w:cs="Times New Roman"/>
          <w:sz w:val="24"/>
          <w:szCs w:val="24"/>
          <w:lang w:eastAsia="ru-RU"/>
        </w:rPr>
        <w:t xml:space="preserve"> копеек</w:t>
      </w:r>
      <w:r w:rsidRPr="00864491">
        <w:rPr>
          <w:rFonts w:ascii="Times New Roman" w:eastAsia="Times New Roman" w:hAnsi="Times New Roman" w:cs="Times New Roman"/>
          <w:sz w:val="24"/>
          <w:szCs w:val="24"/>
          <w:lang w:eastAsia="ru-RU"/>
        </w:rPr>
        <w:t xml:space="preserve">, итого с учетом НДС: </w:t>
      </w:r>
      <w:r w:rsidR="00BB27D7">
        <w:rPr>
          <w:rFonts w:ascii="Times New Roman" w:eastAsia="Times New Roman" w:hAnsi="Times New Roman" w:cs="Times New Roman"/>
          <w:sz w:val="24"/>
          <w:szCs w:val="24"/>
          <w:lang w:eastAsia="ru-RU"/>
        </w:rPr>
        <w:t>_________</w:t>
      </w:r>
      <w:r w:rsidRPr="00864491">
        <w:rPr>
          <w:rFonts w:ascii="Times New Roman" w:eastAsia="Times New Roman" w:hAnsi="Times New Roman" w:cs="Times New Roman"/>
          <w:sz w:val="24"/>
          <w:szCs w:val="24"/>
          <w:lang w:eastAsia="ru-RU"/>
        </w:rPr>
        <w:t xml:space="preserve"> (</w:t>
      </w:r>
      <w:r w:rsidR="00BB27D7">
        <w:rPr>
          <w:rFonts w:ascii="Times New Roman" w:eastAsia="Times New Roman" w:hAnsi="Times New Roman" w:cs="Times New Roman"/>
          <w:sz w:val="24"/>
          <w:szCs w:val="24"/>
          <w:lang w:eastAsia="ru-RU"/>
        </w:rPr>
        <w:t>_____________</w:t>
      </w:r>
      <w:r w:rsidRPr="008644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64C54">
        <w:rPr>
          <w:rFonts w:ascii="Times New Roman" w:eastAsia="Times New Roman" w:hAnsi="Times New Roman" w:cs="Times New Roman"/>
          <w:sz w:val="24"/>
          <w:szCs w:val="24"/>
          <w:lang w:eastAsia="ru-RU"/>
        </w:rPr>
        <w:t xml:space="preserve">рублей </w:t>
      </w:r>
      <w:r w:rsidR="00BB27D7">
        <w:rPr>
          <w:rFonts w:ascii="Times New Roman" w:eastAsia="Times New Roman" w:hAnsi="Times New Roman" w:cs="Times New Roman"/>
          <w:sz w:val="24"/>
          <w:szCs w:val="24"/>
          <w:lang w:eastAsia="ru-RU"/>
        </w:rPr>
        <w:t>_____</w:t>
      </w:r>
      <w:r w:rsidR="00164C54">
        <w:rPr>
          <w:rFonts w:ascii="Times New Roman" w:eastAsia="Times New Roman" w:hAnsi="Times New Roman" w:cs="Times New Roman"/>
          <w:sz w:val="24"/>
          <w:szCs w:val="24"/>
          <w:lang w:eastAsia="ru-RU"/>
        </w:rPr>
        <w:t xml:space="preserve"> копеек</w:t>
      </w:r>
      <w:r w:rsidRPr="00864491">
        <w:rPr>
          <w:rFonts w:ascii="Times New Roman" w:eastAsia="Times New Roman" w:hAnsi="Times New Roman" w:cs="Times New Roman"/>
          <w:sz w:val="24"/>
          <w:szCs w:val="24"/>
          <w:lang w:eastAsia="ru-RU"/>
        </w:rPr>
        <w:t>;</w:t>
      </w:r>
    </w:p>
    <w:p w14:paraId="0803F0C4" w14:textId="2FA95470" w:rsidR="008640B5" w:rsidRPr="00864491" w:rsidRDefault="008640B5" w:rsidP="008640B5">
      <w:pPr>
        <w:pStyle w:val="a8"/>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Стоимость Земельного участка</w:t>
      </w:r>
      <w:r w:rsidR="000724B3">
        <w:rPr>
          <w:rFonts w:ascii="Times New Roman" w:eastAsia="Times New Roman" w:hAnsi="Times New Roman" w:cs="Times New Roman"/>
          <w:sz w:val="24"/>
          <w:szCs w:val="24"/>
          <w:lang w:eastAsia="ru-RU"/>
        </w:rPr>
        <w:t>-1</w:t>
      </w:r>
      <w:r w:rsidRPr="00A6567F">
        <w:rPr>
          <w:rFonts w:ascii="Times New Roman" w:eastAsia="Times New Roman" w:hAnsi="Times New Roman" w:cs="Times New Roman"/>
          <w:sz w:val="24"/>
          <w:szCs w:val="24"/>
          <w:lang w:eastAsia="ru-RU"/>
        </w:rPr>
        <w:t xml:space="preserve"> составляет </w:t>
      </w:r>
      <w:r w:rsidR="00BB27D7">
        <w:rPr>
          <w:rFonts w:ascii="Times New Roman" w:eastAsia="Times New Roman" w:hAnsi="Times New Roman" w:cs="Times New Roman"/>
          <w:sz w:val="24"/>
          <w:szCs w:val="24"/>
          <w:lang w:eastAsia="ru-RU"/>
        </w:rPr>
        <w:t>__________</w:t>
      </w:r>
      <w:r w:rsidRPr="00A6567F">
        <w:rPr>
          <w:rFonts w:ascii="Times New Roman" w:eastAsia="Times New Roman" w:hAnsi="Times New Roman" w:cs="Times New Roman"/>
          <w:sz w:val="24"/>
          <w:szCs w:val="24"/>
          <w:lang w:eastAsia="ru-RU"/>
        </w:rPr>
        <w:t xml:space="preserve"> (</w:t>
      </w:r>
      <w:r w:rsidR="00BB27D7">
        <w:rPr>
          <w:rFonts w:ascii="Times New Roman" w:eastAsia="Times New Roman" w:hAnsi="Times New Roman" w:cs="Times New Roman"/>
          <w:sz w:val="24"/>
          <w:szCs w:val="24"/>
          <w:lang w:eastAsia="ru-RU"/>
        </w:rPr>
        <w:t>_________</w:t>
      </w:r>
      <w:r w:rsidRPr="00A6567F">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w:t>
      </w:r>
      <w:r w:rsidR="00164C54">
        <w:rPr>
          <w:rFonts w:ascii="Times New Roman" w:eastAsia="Times New Roman" w:hAnsi="Times New Roman" w:cs="Times New Roman"/>
          <w:sz w:val="24"/>
          <w:szCs w:val="24"/>
          <w:lang w:eastAsia="ru-RU"/>
        </w:rPr>
        <w:t xml:space="preserve">рублей </w:t>
      </w:r>
      <w:r w:rsidR="00BB27D7">
        <w:rPr>
          <w:rFonts w:ascii="Times New Roman" w:eastAsia="Times New Roman" w:hAnsi="Times New Roman" w:cs="Times New Roman"/>
          <w:sz w:val="24"/>
          <w:szCs w:val="24"/>
          <w:lang w:eastAsia="ru-RU"/>
        </w:rPr>
        <w:t>____</w:t>
      </w:r>
      <w:r w:rsidR="00164C54">
        <w:rPr>
          <w:rFonts w:ascii="Times New Roman" w:eastAsia="Times New Roman" w:hAnsi="Times New Roman" w:cs="Times New Roman"/>
          <w:sz w:val="24"/>
          <w:szCs w:val="24"/>
          <w:lang w:eastAsia="ru-RU"/>
        </w:rPr>
        <w:t xml:space="preserve"> копеек</w:t>
      </w:r>
      <w:r w:rsidR="0077531C">
        <w:rPr>
          <w:rFonts w:ascii="Times New Roman" w:eastAsia="Times New Roman" w:hAnsi="Times New Roman" w:cs="Times New Roman"/>
          <w:sz w:val="24"/>
          <w:szCs w:val="24"/>
          <w:lang w:eastAsia="ru-RU"/>
        </w:rPr>
        <w:t>,</w:t>
      </w:r>
      <w:r w:rsidRPr="00A6567F">
        <w:rPr>
          <w:rFonts w:ascii="Times New Roman" w:eastAsia="Times New Roman" w:hAnsi="Times New Roman" w:cs="Times New Roman"/>
          <w:sz w:val="24"/>
          <w:szCs w:val="24"/>
          <w:lang w:eastAsia="ru-RU"/>
        </w:rPr>
        <w:t xml:space="preserve"> НДС не облагается на основании подпункта 6 пункта 2 статьи 146 НК РФ.</w:t>
      </w:r>
    </w:p>
    <w:p w14:paraId="1A3852B7" w14:textId="5027449F" w:rsidR="008640B5" w:rsidRPr="00864491" w:rsidRDefault="008640B5" w:rsidP="008640B5">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7967631"/>
      <w:bookmarkStart w:id="13" w:name="_Ref486334738"/>
      <w:r w:rsidRPr="00864491">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w:t>
      </w:r>
      <w:r w:rsidR="0077531C">
        <w:rPr>
          <w:rFonts w:ascii="Times New Roman" w:eastAsia="Times New Roman" w:hAnsi="Times New Roman" w:cs="Times New Roman"/>
          <w:sz w:val="24"/>
          <w:szCs w:val="24"/>
          <w:lang w:eastAsia="ru-RU"/>
        </w:rPr>
        <w:t xml:space="preserve"> за реализацию Объекта</w:t>
      </w:r>
      <w:r w:rsidR="000C3F2B">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w:t>
      </w:r>
      <w:r w:rsidR="00BB27D7">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 xml:space="preserve"> (</w:t>
      </w:r>
      <w:r w:rsidR="00BB27D7">
        <w:rPr>
          <w:rFonts w:ascii="Times New Roman" w:eastAsia="Times New Roman" w:hAnsi="Times New Roman" w:cs="Times New Roman"/>
          <w:sz w:val="24"/>
          <w:szCs w:val="24"/>
          <w:lang w:eastAsia="ru-RU"/>
        </w:rPr>
        <w:t>____________</w:t>
      </w:r>
      <w:r w:rsidRPr="008644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F31C3">
        <w:rPr>
          <w:rFonts w:ascii="Times New Roman" w:eastAsia="Times New Roman" w:hAnsi="Times New Roman" w:cs="Times New Roman"/>
          <w:sz w:val="24"/>
          <w:szCs w:val="24"/>
          <w:lang w:eastAsia="ru-RU"/>
        </w:rPr>
        <w:t xml:space="preserve">рублей </w:t>
      </w:r>
      <w:r w:rsidR="00BB27D7">
        <w:rPr>
          <w:rFonts w:ascii="Times New Roman" w:eastAsia="Times New Roman" w:hAnsi="Times New Roman" w:cs="Times New Roman"/>
          <w:sz w:val="24"/>
          <w:szCs w:val="24"/>
          <w:lang w:eastAsia="ru-RU"/>
        </w:rPr>
        <w:t>___</w:t>
      </w:r>
      <w:r w:rsidR="00DF31C3">
        <w:rPr>
          <w:rFonts w:ascii="Times New Roman" w:eastAsia="Times New Roman" w:hAnsi="Times New Roman" w:cs="Times New Roman"/>
          <w:sz w:val="24"/>
          <w:szCs w:val="24"/>
          <w:lang w:eastAsia="ru-RU"/>
        </w:rPr>
        <w:t xml:space="preserve"> копеек</w:t>
      </w:r>
      <w:r w:rsidR="00BB27D7">
        <w:rPr>
          <w:rFonts w:ascii="Times New Roman" w:eastAsia="Times New Roman" w:hAnsi="Times New Roman" w:cs="Times New Roman"/>
          <w:sz w:val="24"/>
          <w:szCs w:val="24"/>
          <w:lang w:eastAsia="ru-RU"/>
        </w:rPr>
        <w:t>, включая НДС (20 %),</w:t>
      </w:r>
      <w:r w:rsidRPr="00864491">
        <w:rPr>
          <w:rFonts w:ascii="Times New Roman" w:eastAsia="Times New Roman" w:hAnsi="Times New Roman" w:cs="Times New Roman"/>
          <w:sz w:val="24"/>
          <w:szCs w:val="24"/>
          <w:lang w:eastAsia="ru-RU"/>
        </w:rPr>
        <w:t xml:space="preserve"> </w:t>
      </w:r>
      <w:r w:rsidR="0077531C">
        <w:rPr>
          <w:rFonts w:ascii="Times New Roman" w:eastAsia="Times New Roman" w:hAnsi="Times New Roman" w:cs="Times New Roman"/>
          <w:sz w:val="24"/>
          <w:szCs w:val="24"/>
          <w:lang w:eastAsia="ru-RU"/>
        </w:rPr>
        <w:t xml:space="preserve">и задаток, </w:t>
      </w:r>
      <w:r w:rsidR="0077531C" w:rsidRPr="00864491">
        <w:rPr>
          <w:rFonts w:ascii="Times New Roman" w:eastAsia="Times New Roman" w:hAnsi="Times New Roman" w:cs="Times New Roman"/>
          <w:sz w:val="24"/>
          <w:szCs w:val="24"/>
          <w:lang w:eastAsia="ru-RU"/>
        </w:rPr>
        <w:t>уплаченный Покупателем организатору торгов в форме аукциона</w:t>
      </w:r>
      <w:r w:rsidR="0077531C">
        <w:rPr>
          <w:rFonts w:ascii="Times New Roman" w:eastAsia="Times New Roman" w:hAnsi="Times New Roman" w:cs="Times New Roman"/>
          <w:sz w:val="24"/>
          <w:szCs w:val="24"/>
          <w:lang w:eastAsia="ru-RU"/>
        </w:rPr>
        <w:t xml:space="preserve"> за реализацию Земельного участка-1</w:t>
      </w:r>
      <w:r w:rsidR="004B6FD6">
        <w:rPr>
          <w:rFonts w:ascii="Times New Roman" w:eastAsia="Times New Roman" w:hAnsi="Times New Roman" w:cs="Times New Roman"/>
          <w:sz w:val="24"/>
          <w:szCs w:val="24"/>
          <w:lang w:eastAsia="ru-RU"/>
        </w:rPr>
        <w:t>, в размере __________</w:t>
      </w:r>
      <w:r w:rsidR="004B6FD6" w:rsidRPr="00864491">
        <w:rPr>
          <w:rFonts w:ascii="Times New Roman" w:eastAsia="Times New Roman" w:hAnsi="Times New Roman" w:cs="Times New Roman"/>
          <w:sz w:val="24"/>
          <w:szCs w:val="24"/>
          <w:lang w:eastAsia="ru-RU"/>
        </w:rPr>
        <w:t xml:space="preserve"> (</w:t>
      </w:r>
      <w:r w:rsidR="004B6FD6">
        <w:rPr>
          <w:rFonts w:ascii="Times New Roman" w:eastAsia="Times New Roman" w:hAnsi="Times New Roman" w:cs="Times New Roman"/>
          <w:sz w:val="24"/>
          <w:szCs w:val="24"/>
          <w:lang w:eastAsia="ru-RU"/>
        </w:rPr>
        <w:t>____________</w:t>
      </w:r>
      <w:r w:rsidR="004B6FD6" w:rsidRPr="00864491">
        <w:rPr>
          <w:rFonts w:ascii="Times New Roman" w:eastAsia="Times New Roman" w:hAnsi="Times New Roman" w:cs="Times New Roman"/>
          <w:sz w:val="24"/>
          <w:szCs w:val="24"/>
          <w:lang w:eastAsia="ru-RU"/>
        </w:rPr>
        <w:t>)</w:t>
      </w:r>
      <w:r w:rsidR="004B6FD6">
        <w:rPr>
          <w:rFonts w:ascii="Times New Roman" w:eastAsia="Times New Roman" w:hAnsi="Times New Roman" w:cs="Times New Roman"/>
          <w:sz w:val="24"/>
          <w:szCs w:val="24"/>
          <w:lang w:eastAsia="ru-RU"/>
        </w:rPr>
        <w:t xml:space="preserve"> рублей ___ копеек</w:t>
      </w:r>
      <w:r w:rsidR="0077531C">
        <w:rPr>
          <w:rFonts w:ascii="Times New Roman" w:eastAsia="Times New Roman" w:hAnsi="Times New Roman" w:cs="Times New Roman"/>
          <w:sz w:val="24"/>
          <w:szCs w:val="24"/>
          <w:lang w:eastAsia="ru-RU"/>
        </w:rPr>
        <w:t xml:space="preserve">, НДС не облагается на основании подпункта 6 пункта 2 статьи 146 НК РФ, </w:t>
      </w:r>
      <w:r w:rsidRPr="00864491">
        <w:rPr>
          <w:rFonts w:ascii="Times New Roman" w:eastAsia="Times New Roman" w:hAnsi="Times New Roman" w:cs="Times New Roman"/>
          <w:sz w:val="24"/>
          <w:szCs w:val="24"/>
          <w:lang w:eastAsia="ru-RU"/>
        </w:rPr>
        <w:t>засчитывается в счет исполнения Покупателем обязанности по уплате</w:t>
      </w:r>
      <w:r w:rsidRPr="00F17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цены Имущества</w:t>
      </w:r>
      <w:r w:rsidRPr="00864491">
        <w:rPr>
          <w:rFonts w:ascii="Times New Roman" w:eastAsia="Times New Roman" w:hAnsi="Times New Roman" w:cs="Times New Roman"/>
          <w:sz w:val="24"/>
          <w:szCs w:val="24"/>
          <w:lang w:eastAsia="ru-RU"/>
        </w:rPr>
        <w:t xml:space="preserve"> по Договору.</w:t>
      </w:r>
      <w:bookmarkEnd w:id="12"/>
    </w:p>
    <w:p w14:paraId="7DCA0334" w14:textId="5A95E5E0" w:rsidR="00A82C8A" w:rsidRPr="007A5597" w:rsidRDefault="007A5597" w:rsidP="00A82C8A">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6861870"/>
      <w:r w:rsidRPr="00507B15">
        <w:rPr>
          <w:rFonts w:ascii="Times New Roman" w:eastAsia="Times New Roman" w:hAnsi="Times New Roman" w:cs="Times New Roman"/>
          <w:sz w:val="24"/>
          <w:szCs w:val="24"/>
          <w:lang w:eastAsia="ru-RU"/>
        </w:rPr>
        <w:t xml:space="preserve">Оплата </w:t>
      </w:r>
      <w:r w:rsidR="0077531C">
        <w:rPr>
          <w:rFonts w:ascii="Times New Roman" w:eastAsia="Times New Roman" w:hAnsi="Times New Roman" w:cs="Times New Roman"/>
          <w:sz w:val="24"/>
          <w:szCs w:val="24"/>
          <w:lang w:eastAsia="ru-RU"/>
        </w:rPr>
        <w:t>стоимости Объекта</w:t>
      </w:r>
      <w:r w:rsidRPr="00507B15">
        <w:rPr>
          <w:rFonts w:ascii="Times New Roman" w:eastAsia="Times New Roman" w:hAnsi="Times New Roman" w:cs="Times New Roman"/>
          <w:sz w:val="24"/>
          <w:szCs w:val="24"/>
          <w:lang w:eastAsia="ru-RU"/>
        </w:rPr>
        <w:t xml:space="preserve"> (оставшейся части в размере </w:t>
      </w:r>
      <w:r w:rsidR="00BB27D7">
        <w:rPr>
          <w:rFonts w:ascii="Times New Roman" w:eastAsia="Times New Roman" w:hAnsi="Times New Roman" w:cs="Times New Roman"/>
          <w:sz w:val="24"/>
          <w:szCs w:val="24"/>
          <w:lang w:eastAsia="ru-RU"/>
        </w:rPr>
        <w:t>__________</w:t>
      </w:r>
      <w:r w:rsidRPr="00507B15">
        <w:rPr>
          <w:rFonts w:ascii="Times New Roman" w:eastAsia="Times New Roman" w:hAnsi="Times New Roman" w:cs="Times New Roman"/>
          <w:sz w:val="24"/>
          <w:szCs w:val="24"/>
          <w:lang w:eastAsia="ru-RU"/>
        </w:rPr>
        <w:t xml:space="preserve"> (</w:t>
      </w:r>
      <w:r w:rsidR="00BB27D7">
        <w:rPr>
          <w:rFonts w:ascii="Times New Roman" w:eastAsia="Times New Roman" w:hAnsi="Times New Roman" w:cs="Times New Roman"/>
          <w:sz w:val="24"/>
          <w:szCs w:val="24"/>
          <w:lang w:eastAsia="ru-RU"/>
        </w:rPr>
        <w:t>________</w:t>
      </w:r>
      <w:r w:rsidRPr="00507B15">
        <w:rPr>
          <w:rFonts w:ascii="Times New Roman" w:eastAsia="Times New Roman" w:hAnsi="Times New Roman" w:cs="Times New Roman"/>
          <w:sz w:val="24"/>
          <w:szCs w:val="24"/>
          <w:lang w:eastAsia="ru-RU"/>
        </w:rPr>
        <w:t xml:space="preserve">) рублей </w:t>
      </w:r>
      <w:r w:rsidR="00BB27D7">
        <w:rPr>
          <w:rFonts w:ascii="Times New Roman" w:eastAsia="Times New Roman" w:hAnsi="Times New Roman" w:cs="Times New Roman"/>
          <w:sz w:val="24"/>
          <w:szCs w:val="24"/>
          <w:lang w:eastAsia="ru-RU"/>
        </w:rPr>
        <w:t>___</w:t>
      </w:r>
      <w:r w:rsidRPr="00507B15">
        <w:rPr>
          <w:rFonts w:ascii="Times New Roman" w:eastAsia="Times New Roman" w:hAnsi="Times New Roman" w:cs="Times New Roman"/>
          <w:sz w:val="24"/>
          <w:szCs w:val="24"/>
          <w:lang w:eastAsia="ru-RU"/>
        </w:rPr>
        <w:t xml:space="preserve"> копеек, включая НДС (20 %))</w:t>
      </w:r>
      <w:r w:rsidR="0077531C">
        <w:rPr>
          <w:rFonts w:ascii="Times New Roman" w:eastAsia="Times New Roman" w:hAnsi="Times New Roman" w:cs="Times New Roman"/>
          <w:sz w:val="24"/>
          <w:szCs w:val="24"/>
          <w:lang w:eastAsia="ru-RU"/>
        </w:rPr>
        <w:t>, и стоимости Земельного участка-1 (</w:t>
      </w:r>
      <w:r w:rsidR="0077531C" w:rsidRPr="00507B15">
        <w:rPr>
          <w:rFonts w:ascii="Times New Roman" w:eastAsia="Times New Roman" w:hAnsi="Times New Roman" w:cs="Times New Roman"/>
          <w:sz w:val="24"/>
          <w:szCs w:val="24"/>
          <w:lang w:eastAsia="ru-RU"/>
        </w:rPr>
        <w:t xml:space="preserve">оставшейся части в размере </w:t>
      </w:r>
      <w:r w:rsidR="0077531C">
        <w:rPr>
          <w:rFonts w:ascii="Times New Roman" w:eastAsia="Times New Roman" w:hAnsi="Times New Roman" w:cs="Times New Roman"/>
          <w:sz w:val="24"/>
          <w:szCs w:val="24"/>
          <w:lang w:eastAsia="ru-RU"/>
        </w:rPr>
        <w:t>__________</w:t>
      </w:r>
      <w:r w:rsidR="0077531C" w:rsidRPr="00507B15">
        <w:rPr>
          <w:rFonts w:ascii="Times New Roman" w:eastAsia="Times New Roman" w:hAnsi="Times New Roman" w:cs="Times New Roman"/>
          <w:sz w:val="24"/>
          <w:szCs w:val="24"/>
          <w:lang w:eastAsia="ru-RU"/>
        </w:rPr>
        <w:t xml:space="preserve"> (</w:t>
      </w:r>
      <w:r w:rsidR="0077531C">
        <w:rPr>
          <w:rFonts w:ascii="Times New Roman" w:eastAsia="Times New Roman" w:hAnsi="Times New Roman" w:cs="Times New Roman"/>
          <w:sz w:val="24"/>
          <w:szCs w:val="24"/>
          <w:lang w:eastAsia="ru-RU"/>
        </w:rPr>
        <w:t>________</w:t>
      </w:r>
      <w:r w:rsidR="0077531C" w:rsidRPr="00507B15">
        <w:rPr>
          <w:rFonts w:ascii="Times New Roman" w:eastAsia="Times New Roman" w:hAnsi="Times New Roman" w:cs="Times New Roman"/>
          <w:sz w:val="24"/>
          <w:szCs w:val="24"/>
          <w:lang w:eastAsia="ru-RU"/>
        </w:rPr>
        <w:t xml:space="preserve">) рублей </w:t>
      </w:r>
      <w:r w:rsidR="0077531C">
        <w:rPr>
          <w:rFonts w:ascii="Times New Roman" w:eastAsia="Times New Roman" w:hAnsi="Times New Roman" w:cs="Times New Roman"/>
          <w:sz w:val="24"/>
          <w:szCs w:val="24"/>
          <w:lang w:eastAsia="ru-RU"/>
        </w:rPr>
        <w:t>___</w:t>
      </w:r>
      <w:r w:rsidR="0077531C" w:rsidRPr="00507B15">
        <w:rPr>
          <w:rFonts w:ascii="Times New Roman" w:eastAsia="Times New Roman" w:hAnsi="Times New Roman" w:cs="Times New Roman"/>
          <w:sz w:val="24"/>
          <w:szCs w:val="24"/>
          <w:lang w:eastAsia="ru-RU"/>
        </w:rPr>
        <w:t xml:space="preserve"> копеек</w:t>
      </w:r>
      <w:r w:rsidR="0077531C">
        <w:rPr>
          <w:rFonts w:ascii="Times New Roman" w:eastAsia="Times New Roman" w:hAnsi="Times New Roman" w:cs="Times New Roman"/>
          <w:sz w:val="24"/>
          <w:szCs w:val="24"/>
          <w:lang w:eastAsia="ru-RU"/>
        </w:rPr>
        <w:t>,</w:t>
      </w:r>
      <w:r w:rsidRPr="00507B15">
        <w:rPr>
          <w:rFonts w:ascii="Times New Roman" w:eastAsia="Times New Roman" w:hAnsi="Times New Roman" w:cs="Times New Roman"/>
          <w:sz w:val="24"/>
          <w:szCs w:val="24"/>
          <w:lang w:eastAsia="ru-RU"/>
        </w:rPr>
        <w:t xml:space="preserve"> </w:t>
      </w:r>
      <w:r w:rsidRPr="00507B15">
        <w:rPr>
          <w:rStyle w:val="af7"/>
          <w:rFonts w:ascii="Times New Roman" w:hAnsi="Times New Roman" w:cs="Times New Roman"/>
          <w:sz w:val="24"/>
          <w:szCs w:val="24"/>
        </w:rPr>
        <w:t/>
      </w:r>
      <w:r w:rsidR="0077531C" w:rsidRPr="0077531C">
        <w:rPr>
          <w:rFonts w:ascii="Times New Roman" w:eastAsia="Times New Roman" w:hAnsi="Times New Roman" w:cs="Times New Roman"/>
          <w:sz w:val="24"/>
          <w:szCs w:val="24"/>
          <w:lang w:eastAsia="ru-RU"/>
        </w:rPr>
        <w:t xml:space="preserve"> </w:t>
      </w:r>
      <w:r w:rsidR="0077531C" w:rsidRPr="00A6567F">
        <w:rPr>
          <w:rFonts w:ascii="Times New Roman" w:eastAsia="Times New Roman" w:hAnsi="Times New Roman" w:cs="Times New Roman"/>
          <w:sz w:val="24"/>
          <w:szCs w:val="24"/>
          <w:lang w:eastAsia="ru-RU"/>
        </w:rPr>
        <w:t>НДС не облагается на основании подпункта 6 пункта 2 статьи 146 НК РФ</w:t>
      </w:r>
      <w:r w:rsidR="0077531C">
        <w:rPr>
          <w:rFonts w:ascii="Times New Roman" w:eastAsia="Times New Roman" w:hAnsi="Times New Roman" w:cs="Times New Roman"/>
          <w:sz w:val="24"/>
          <w:szCs w:val="24"/>
          <w:lang w:eastAsia="ru-RU"/>
        </w:rPr>
        <w:t>,</w:t>
      </w:r>
      <w:r w:rsidR="0077531C" w:rsidRPr="00507B15">
        <w:rPr>
          <w:rFonts w:ascii="Times New Roman" w:eastAsia="Times New Roman" w:hAnsi="Times New Roman" w:cs="Times New Roman"/>
          <w:sz w:val="24"/>
          <w:szCs w:val="24"/>
          <w:lang w:eastAsia="ru-RU"/>
        </w:rPr>
        <w:t xml:space="preserve"> </w:t>
      </w:r>
      <w:r w:rsidRPr="00507B15">
        <w:rPr>
          <w:rFonts w:ascii="Times New Roman" w:eastAsia="Times New Roman" w:hAnsi="Times New Roman" w:cs="Times New Roman"/>
          <w:sz w:val="24"/>
          <w:szCs w:val="24"/>
          <w:lang w:eastAsia="ru-RU"/>
        </w:rPr>
        <w:t>осуществляется Покупателем единовременно в полном объеме в течение 5 (пяти) рабочих дней после получения письменного уведомления Продавца об окончании работ по обособлению части Объекта и необходимости оплаты Имущества в оставшейся части</w:t>
      </w:r>
      <w:r>
        <w:rPr>
          <w:rFonts w:ascii="Times New Roman" w:eastAsia="Times New Roman" w:hAnsi="Times New Roman" w:cs="Times New Roman"/>
          <w:sz w:val="24"/>
          <w:szCs w:val="24"/>
          <w:lang w:eastAsia="ru-RU"/>
        </w:rPr>
        <w:t>.</w:t>
      </w:r>
      <w:r w:rsidRPr="007A5597" w:rsidDel="007A5597">
        <w:rPr>
          <w:rFonts w:ascii="Times New Roman" w:eastAsia="Times New Roman" w:hAnsi="Times New Roman" w:cs="Times New Roman"/>
          <w:sz w:val="24"/>
          <w:szCs w:val="24"/>
          <w:lang w:eastAsia="ru-RU"/>
        </w:rPr>
        <w:t xml:space="preserve"> </w:t>
      </w:r>
      <w:bookmarkEnd w:id="13"/>
      <w:bookmarkEnd w:id="14"/>
    </w:p>
    <w:p w14:paraId="49E9E218" w14:textId="77777777" w:rsidR="008640B5" w:rsidRPr="00864491" w:rsidRDefault="008640B5" w:rsidP="008640B5">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2C938478" w14:textId="77777777" w:rsidR="008640B5" w:rsidRPr="00864491" w:rsidRDefault="008640B5" w:rsidP="008640B5">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_Ref486328623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13</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p>
    <w:p w14:paraId="324DA997" w14:textId="77777777" w:rsidR="008640B5" w:rsidRPr="00864491" w:rsidRDefault="008640B5" w:rsidP="008640B5">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686FCFF5" w14:textId="77777777" w:rsidR="008640B5" w:rsidRPr="00864491" w:rsidRDefault="008640B5" w:rsidP="008640B5">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2489DC7F"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5" w:name="_Ref486333023"/>
      <w:r w:rsidRPr="00A6567F">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rFonts w:ascii="Times New Roman" w:eastAsia="Times New Roman" w:hAnsi="Times New Roman" w:cs="Times New Roman"/>
          <w:sz w:val="24"/>
          <w:szCs w:val="24"/>
          <w:lang w:eastAsia="ru-RU"/>
        </w:rPr>
        <w:fldChar w:fldCharType="begin"/>
      </w:r>
      <w:r w:rsidRPr="00A6567F">
        <w:rPr>
          <w:rFonts w:ascii="Times New Roman" w:eastAsia="Times New Roman" w:hAnsi="Times New Roman" w:cs="Times New Roman"/>
          <w:sz w:val="24"/>
          <w:szCs w:val="24"/>
          <w:lang w:eastAsia="ru-RU"/>
        </w:rPr>
        <w:instrText xml:space="preserve"> REF _Ref486328488 \r \h  \* MERGEFORMAT </w:instrText>
      </w:r>
      <w:r w:rsidRPr="00A6567F">
        <w:rPr>
          <w:rFonts w:ascii="Times New Roman" w:eastAsia="Times New Roman" w:hAnsi="Times New Roman" w:cs="Times New Roman"/>
          <w:sz w:val="24"/>
          <w:szCs w:val="24"/>
          <w:lang w:eastAsia="ru-RU"/>
        </w:rPr>
      </w:r>
      <w:r w:rsidRPr="00A6567F">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3.1</w:t>
      </w:r>
      <w:r w:rsidRPr="00A6567F">
        <w:rPr>
          <w:rFonts w:ascii="Times New Roman" w:eastAsia="Times New Roman" w:hAnsi="Times New Roman" w:cs="Times New Roman"/>
          <w:sz w:val="24"/>
          <w:szCs w:val="24"/>
          <w:lang w:eastAsia="ru-RU"/>
        </w:rPr>
        <w:fldChar w:fldCharType="end"/>
      </w:r>
      <w:r w:rsidRPr="00A6567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rFonts w:ascii="Times New Roman" w:eastAsia="Times New Roman" w:hAnsi="Times New Roman" w:cs="Times New Roman"/>
          <w:sz w:val="24"/>
          <w:szCs w:val="24"/>
          <w:lang w:eastAsia="ru-RU"/>
        </w:rPr>
        <w:t>налог на имущество и земельный налог</w:t>
      </w:r>
      <w:r w:rsidRPr="00A6567F">
        <w:rPr>
          <w:rFonts w:ascii="Times New Roman" w:eastAsia="Times New Roman" w:hAnsi="Times New Roman" w:cs="Times New Roman"/>
          <w:sz w:val="24"/>
          <w:szCs w:val="24"/>
          <w:lang w:eastAsia="ru-RU"/>
        </w:rPr>
        <w:t xml:space="preserve"> - </w:t>
      </w:r>
      <w:r w:rsidRPr="00A6567F">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sidRPr="00864491">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5"/>
    </w:p>
    <w:p w14:paraId="57DCBC97" w14:textId="77777777" w:rsidR="008640B5" w:rsidRPr="00864491" w:rsidRDefault="008640B5" w:rsidP="008640B5">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hAnsi="Times New Roman" w:cs="Times New Roman"/>
          <w:sz w:val="24"/>
          <w:szCs w:val="24"/>
        </w:rPr>
        <w:t xml:space="preserve">При отсутствии индивидуальных узлов (приборов) учета сумма </w:t>
      </w:r>
      <w:r w:rsidRPr="00864491">
        <w:rPr>
          <w:rFonts w:ascii="Times New Roman" w:eastAsia="Times New Roman" w:hAnsi="Times New Roman" w:cs="Times New Roman"/>
          <w:sz w:val="24"/>
          <w:szCs w:val="24"/>
          <w:lang w:eastAsia="ru-RU"/>
        </w:rPr>
        <w:t xml:space="preserve">расходов Продавца, включая НДС, связанных с содержанием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основании показаний узлов (приборов) учета, к которым подключен </w:t>
      </w: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с учетом отношения площади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Pr="00864491">
        <w:rPr>
          <w:rFonts w:ascii="Times New Roman" w:hAnsi="Times New Roman" w:cs="Times New Roman"/>
          <w:sz w:val="24"/>
          <w:szCs w:val="24"/>
        </w:rPr>
        <w:t>.</w:t>
      </w:r>
    </w:p>
    <w:p w14:paraId="4A3BDF7F" w14:textId="38BE1197" w:rsidR="008640B5" w:rsidRPr="00864491" w:rsidRDefault="008640B5" w:rsidP="008640B5">
      <w:pPr>
        <w:pStyle w:val="a8"/>
        <w:numPr>
          <w:ilvl w:val="1"/>
          <w:numId w:val="30"/>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По истечении </w:t>
      </w:r>
      <w:r w:rsidR="00C315DE">
        <w:rPr>
          <w:rFonts w:ascii="Times New Roman" w:eastAsia="Times New Roman" w:hAnsi="Times New Roman" w:cs="Times New Roman"/>
          <w:sz w:val="24"/>
          <w:szCs w:val="24"/>
          <w:lang w:eastAsia="ru-RU"/>
        </w:rPr>
        <w:t>2</w:t>
      </w:r>
      <w:r w:rsidRPr="00864491">
        <w:rPr>
          <w:rFonts w:ascii="Times New Roman" w:eastAsia="Times New Roman" w:hAnsi="Times New Roman" w:cs="Times New Roman"/>
          <w:sz w:val="24"/>
          <w:szCs w:val="24"/>
          <w:lang w:eastAsia="ru-RU"/>
        </w:rPr>
        <w:t xml:space="preserve"> (</w:t>
      </w:r>
      <w:r w:rsidR="000C3F2B">
        <w:rPr>
          <w:rFonts w:ascii="Times New Roman" w:eastAsia="Times New Roman" w:hAnsi="Times New Roman" w:cs="Times New Roman"/>
          <w:sz w:val="24"/>
          <w:szCs w:val="24"/>
          <w:lang w:eastAsia="ru-RU"/>
        </w:rPr>
        <w:t>Двух</w:t>
      </w:r>
      <w:r w:rsidR="00C315DE">
        <w:rPr>
          <w:rFonts w:ascii="Times New Roman" w:eastAsia="Times New Roman" w:hAnsi="Times New Roman" w:cs="Times New Roman"/>
          <w:sz w:val="24"/>
          <w:szCs w:val="24"/>
          <w:lang w:eastAsia="ru-RU"/>
        </w:rPr>
        <w:t>) месяцев</w:t>
      </w:r>
      <w:r w:rsidRPr="00864491">
        <w:rPr>
          <w:rFonts w:ascii="Times New Roman" w:eastAsia="Times New Roman" w:hAnsi="Times New Roman" w:cs="Times New Roman"/>
          <w:sz w:val="24"/>
          <w:szCs w:val="24"/>
          <w:lang w:eastAsia="ru-RU"/>
        </w:rPr>
        <w:t xml:space="preserve">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w:t>
      </w:r>
      <w:r>
        <w:rPr>
          <w:rFonts w:ascii="Times New Roman" w:eastAsia="Times New Roman" w:hAnsi="Times New Roman" w:cs="Times New Roman"/>
          <w:sz w:val="24"/>
          <w:szCs w:val="24"/>
          <w:lang w:eastAsia="ru-RU"/>
        </w:rPr>
        <w:t>а</w:t>
      </w:r>
      <w:r w:rsidRPr="00864491">
        <w:rPr>
          <w:rFonts w:ascii="Times New Roman" w:eastAsia="Times New Roman" w:hAnsi="Times New Roman" w:cs="Times New Roman"/>
          <w:sz w:val="24"/>
          <w:szCs w:val="24"/>
          <w:lang w:eastAsia="ru-RU"/>
        </w:rPr>
        <w:t>, уведомив об этом Покупателя.</w:t>
      </w:r>
    </w:p>
    <w:p w14:paraId="75F9E187" w14:textId="77777777" w:rsidR="008640B5" w:rsidRPr="00864491" w:rsidRDefault="008640B5" w:rsidP="008640B5">
      <w:pPr>
        <w:pStyle w:val="a8"/>
        <w:spacing w:after="0" w:line="240" w:lineRule="auto"/>
        <w:ind w:left="0" w:firstLine="709"/>
        <w:rPr>
          <w:rFonts w:ascii="Times New Roman" w:hAnsi="Times New Roman" w:cs="Times New Roman"/>
          <w:b/>
          <w:sz w:val="24"/>
          <w:szCs w:val="24"/>
        </w:rPr>
      </w:pPr>
    </w:p>
    <w:p w14:paraId="0E4DE272" w14:textId="77777777"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Права и обязанности сторон</w:t>
      </w:r>
    </w:p>
    <w:p w14:paraId="5CF4E031" w14:textId="77777777" w:rsidR="008640B5" w:rsidRPr="00864491" w:rsidRDefault="008640B5" w:rsidP="008640B5">
      <w:pPr>
        <w:pStyle w:val="a8"/>
        <w:spacing w:after="0" w:line="240" w:lineRule="auto"/>
        <w:ind w:left="0" w:firstLine="709"/>
        <w:rPr>
          <w:rFonts w:ascii="Times New Roman" w:hAnsi="Times New Roman" w:cs="Times New Roman"/>
          <w:b/>
          <w:sz w:val="24"/>
          <w:szCs w:val="24"/>
        </w:rPr>
      </w:pPr>
    </w:p>
    <w:p w14:paraId="39499B28"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Стороны обязуются:</w:t>
      </w:r>
    </w:p>
    <w:p w14:paraId="57D221D3" w14:textId="5BF4B475" w:rsidR="008640B5" w:rsidRDefault="008640B5" w:rsidP="008640B5">
      <w:pPr>
        <w:pStyle w:val="a8"/>
        <w:numPr>
          <w:ilvl w:val="2"/>
          <w:numId w:val="25"/>
        </w:numPr>
        <w:spacing w:after="0" w:line="240" w:lineRule="auto"/>
        <w:ind w:left="0" w:firstLine="709"/>
        <w:jc w:val="both"/>
        <w:rPr>
          <w:rFonts w:ascii="Times New Roman" w:eastAsia="Times New Roman" w:hAnsi="Times New Roman" w:cs="Times New Roman"/>
          <w:sz w:val="24"/>
          <w:szCs w:val="24"/>
          <w:lang w:eastAsia="ru-RU"/>
        </w:rPr>
      </w:pPr>
      <w:bookmarkStart w:id="16" w:name="_Ref527451584"/>
      <w:r>
        <w:rPr>
          <w:rFonts w:ascii="Times New Roman" w:eastAsia="Times New Roman" w:hAnsi="Times New Roman" w:cs="Times New Roman"/>
          <w:sz w:val="24"/>
          <w:szCs w:val="24"/>
          <w:lang w:eastAsia="ru-RU"/>
        </w:rPr>
        <w:t>В течение</w:t>
      </w:r>
      <w:r w:rsidRPr="00DB1759">
        <w:rPr>
          <w:rFonts w:ascii="Times New Roman" w:eastAsia="Times New Roman" w:hAnsi="Times New Roman" w:cs="Times New Roman"/>
          <w:sz w:val="24"/>
          <w:szCs w:val="24"/>
          <w:lang w:eastAsia="ru-RU"/>
        </w:rPr>
        <w:t xml:space="preserve"> </w:t>
      </w:r>
      <w:r w:rsidR="0028542B">
        <w:rPr>
          <w:rFonts w:ascii="Times New Roman" w:eastAsia="Times New Roman" w:hAnsi="Times New Roman" w:cs="Times New Roman"/>
          <w:sz w:val="24"/>
          <w:szCs w:val="24"/>
          <w:lang w:eastAsia="ru-RU"/>
        </w:rPr>
        <w:t>5</w:t>
      </w:r>
      <w:r w:rsidRPr="00864491">
        <w:rPr>
          <w:rFonts w:ascii="Times New Roman" w:eastAsia="Times New Roman" w:hAnsi="Times New Roman" w:cs="Times New Roman"/>
          <w:sz w:val="24"/>
          <w:szCs w:val="24"/>
          <w:lang w:eastAsia="ru-RU"/>
        </w:rPr>
        <w:t xml:space="preserve"> (</w:t>
      </w:r>
      <w:r w:rsidR="0028542B">
        <w:rPr>
          <w:rFonts w:ascii="Times New Roman" w:eastAsia="Times New Roman" w:hAnsi="Times New Roman" w:cs="Times New Roman"/>
          <w:sz w:val="24"/>
          <w:szCs w:val="24"/>
          <w:lang w:eastAsia="ru-RU"/>
        </w:rPr>
        <w:t>пяти</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864491">
        <w:rPr>
          <w:rFonts w:ascii="Times New Roman" w:eastAsia="Times New Roman" w:hAnsi="Times New Roman" w:cs="Times New Roman"/>
          <w:sz w:val="24"/>
          <w:szCs w:val="24"/>
          <w:lang w:eastAsia="ru-RU"/>
        </w:rPr>
        <w:t xml:space="preserve"> дней со дня подписания </w:t>
      </w:r>
      <w:r w:rsidR="00C315DE">
        <w:rPr>
          <w:rFonts w:ascii="Times New Roman" w:eastAsia="Times New Roman" w:hAnsi="Times New Roman" w:cs="Times New Roman"/>
          <w:sz w:val="24"/>
          <w:szCs w:val="24"/>
          <w:lang w:eastAsia="ru-RU"/>
        </w:rPr>
        <w:t>Акта приема-передачи</w:t>
      </w:r>
      <w:r w:rsidRPr="00DB1759">
        <w:rPr>
          <w:rFonts w:ascii="Times New Roman" w:eastAsia="Times New Roman" w:hAnsi="Times New Roman" w:cs="Times New Roman"/>
          <w:sz w:val="24"/>
          <w:szCs w:val="24"/>
          <w:lang w:eastAsia="ru-RU"/>
        </w:rPr>
        <w:t xml:space="preserve">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w:t>
      </w:r>
      <w:r w:rsidRPr="00864491">
        <w:rPr>
          <w:rFonts w:ascii="Times New Roman" w:eastAsia="Times New Roman" w:hAnsi="Times New Roman" w:cs="Times New Roman"/>
          <w:sz w:val="24"/>
          <w:szCs w:val="24"/>
          <w:lang w:eastAsia="ru-RU"/>
        </w:rPr>
        <w:lastRenderedPageBreak/>
        <w:t xml:space="preserve">на </w:t>
      </w:r>
      <w:r w:rsidR="0028542B">
        <w:rPr>
          <w:rFonts w:ascii="Times New Roman" w:eastAsia="Times New Roman" w:hAnsi="Times New Roman" w:cs="Times New Roman"/>
          <w:sz w:val="24"/>
          <w:szCs w:val="24"/>
          <w:lang w:eastAsia="ru-RU"/>
        </w:rPr>
        <w:t>И</w:t>
      </w:r>
      <w:r w:rsidRPr="00864491">
        <w:rPr>
          <w:rFonts w:ascii="Times New Roman" w:eastAsia="Times New Roman" w:hAnsi="Times New Roman" w:cs="Times New Roman"/>
          <w:sz w:val="24"/>
          <w:szCs w:val="24"/>
          <w:lang w:eastAsia="ru-RU"/>
        </w:rPr>
        <w:t>мущество к Покупателю</w:t>
      </w:r>
      <w:r w:rsidRPr="00DB1759">
        <w:rPr>
          <w:rFonts w:ascii="Times New Roman" w:eastAsia="Times New Roman" w:hAnsi="Times New Roman" w:cs="Times New Roman"/>
          <w:sz w:val="24"/>
          <w:szCs w:val="24"/>
          <w:lang w:eastAsia="ru-RU"/>
        </w:rPr>
        <w:t xml:space="preserve"> по Договору совместно с документами для регистрации Договора аренды.</w:t>
      </w:r>
    </w:p>
    <w:p w14:paraId="336882C1" w14:textId="77777777" w:rsidR="008640B5" w:rsidRDefault="008640B5" w:rsidP="008640B5">
      <w:pPr>
        <w:pStyle w:val="a8"/>
        <w:numPr>
          <w:ilvl w:val="2"/>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особо оговорили, что государственная регистрация права собственности Покупателя на </w:t>
      </w:r>
      <w:r w:rsidR="0028542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мущество возможна только в случае наличия подписанного и действующего Договора аренды.</w:t>
      </w:r>
    </w:p>
    <w:bookmarkEnd w:id="16"/>
    <w:p w14:paraId="4B6CFD8E" w14:textId="77777777" w:rsidR="008640B5" w:rsidRPr="00864491" w:rsidRDefault="008640B5" w:rsidP="008640B5">
      <w:pPr>
        <w:spacing w:after="0" w:line="240" w:lineRule="auto"/>
        <w:ind w:firstLine="709"/>
        <w:jc w:val="both"/>
        <w:rPr>
          <w:rFonts w:ascii="Times New Roman" w:eastAsia="Times New Roman" w:hAnsi="Times New Roman" w:cs="Times New Roman"/>
          <w:sz w:val="24"/>
          <w:szCs w:val="24"/>
          <w:lang w:eastAsia="ru-RU"/>
        </w:rPr>
      </w:pPr>
    </w:p>
    <w:p w14:paraId="2F480974"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Продавец обязуется</w:t>
      </w:r>
    </w:p>
    <w:p w14:paraId="799F6AF3" w14:textId="77777777" w:rsidR="008640B5" w:rsidRPr="00864491" w:rsidRDefault="008640B5" w:rsidP="008640B5">
      <w:pPr>
        <w:pStyle w:val="a8"/>
        <w:numPr>
          <w:ilvl w:val="2"/>
          <w:numId w:val="26"/>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73D6D4E0" w14:textId="77777777" w:rsidR="008640B5" w:rsidRPr="00864491" w:rsidRDefault="008640B5" w:rsidP="008640B5">
      <w:pPr>
        <w:pStyle w:val="a8"/>
        <w:spacing w:after="0" w:line="240" w:lineRule="auto"/>
        <w:ind w:left="0" w:firstLine="709"/>
        <w:jc w:val="both"/>
        <w:rPr>
          <w:rFonts w:ascii="Times New Roman" w:eastAsia="Times New Roman" w:hAnsi="Times New Roman" w:cs="Times New Roman"/>
          <w:sz w:val="24"/>
          <w:szCs w:val="24"/>
          <w:lang w:eastAsia="ru-RU"/>
        </w:rPr>
      </w:pPr>
    </w:p>
    <w:p w14:paraId="13B18519"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Покупатель обязуется:</w:t>
      </w:r>
    </w:p>
    <w:p w14:paraId="1C4BBCF7" w14:textId="77777777" w:rsidR="008640B5" w:rsidRPr="00864491" w:rsidRDefault="008640B5" w:rsidP="008640B5">
      <w:pPr>
        <w:pStyle w:val="a8"/>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требованию Продавца п</w:t>
      </w:r>
      <w:r w:rsidRPr="00864491">
        <w:rPr>
          <w:rFonts w:ascii="Times New Roman" w:eastAsia="Times New Roman" w:hAnsi="Times New Roman" w:cs="Times New Roman"/>
          <w:sz w:val="24"/>
          <w:szCs w:val="24"/>
          <w:lang w:eastAsia="ru-RU"/>
        </w:rPr>
        <w:t>ринять</w:t>
      </w:r>
      <w:r>
        <w:rPr>
          <w:rFonts w:ascii="Times New Roman" w:eastAsia="Times New Roman" w:hAnsi="Times New Roman" w:cs="Times New Roman"/>
          <w:sz w:val="24"/>
          <w:szCs w:val="24"/>
          <w:lang w:eastAsia="ru-RU"/>
        </w:rPr>
        <w:t>, а также</w:t>
      </w:r>
      <w:r w:rsidRPr="00864491">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14:paraId="209D2201" w14:textId="77777777" w:rsidR="008640B5" w:rsidRPr="00A6567F" w:rsidRDefault="008640B5" w:rsidP="008640B5">
      <w:pPr>
        <w:pStyle w:val="a8"/>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A6567F">
        <w:rPr>
          <w:rFonts w:ascii="Times New Roman" w:eastAsia="Times New Roman" w:hAnsi="Times New Roman" w:cs="Times New Roman"/>
          <w:sz w:val="24"/>
          <w:szCs w:val="24"/>
          <w:lang w:eastAsia="ru-RU"/>
        </w:rPr>
        <w:fldChar w:fldCharType="begin"/>
      </w:r>
      <w:r w:rsidRPr="00A6567F">
        <w:rPr>
          <w:rFonts w:ascii="Times New Roman" w:eastAsia="Times New Roman" w:hAnsi="Times New Roman" w:cs="Times New Roman"/>
          <w:sz w:val="24"/>
          <w:szCs w:val="24"/>
          <w:lang w:eastAsia="ru-RU"/>
        </w:rPr>
        <w:instrText xml:space="preserve"> REF _Ref486328488 \r \h </w:instrText>
      </w:r>
      <w:r w:rsidRPr="00864491">
        <w:rPr>
          <w:rFonts w:ascii="Times New Roman" w:eastAsia="Times New Roman" w:hAnsi="Times New Roman" w:cs="Times New Roman"/>
          <w:sz w:val="24"/>
          <w:szCs w:val="24"/>
          <w:lang w:eastAsia="ru-RU"/>
        </w:rPr>
        <w:instrText xml:space="preserve"> \* MERGEFORMAT </w:instrText>
      </w:r>
      <w:r w:rsidRPr="00A6567F">
        <w:rPr>
          <w:rFonts w:ascii="Times New Roman" w:eastAsia="Times New Roman" w:hAnsi="Times New Roman" w:cs="Times New Roman"/>
          <w:sz w:val="24"/>
          <w:szCs w:val="24"/>
          <w:lang w:eastAsia="ru-RU"/>
        </w:rPr>
      </w:r>
      <w:r w:rsidRPr="00A6567F">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3.1</w:t>
      </w:r>
      <w:r w:rsidRPr="00A6567F">
        <w:rPr>
          <w:rFonts w:ascii="Times New Roman" w:eastAsia="Times New Roman" w:hAnsi="Times New Roman" w:cs="Times New Roman"/>
          <w:sz w:val="24"/>
          <w:szCs w:val="24"/>
          <w:lang w:eastAsia="ru-RU"/>
        </w:rPr>
        <w:fldChar w:fldCharType="end"/>
      </w:r>
      <w:r w:rsidRPr="00A6567F">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472E44C6" w14:textId="77777777" w:rsidR="008640B5" w:rsidRPr="00A6567F" w:rsidRDefault="008640B5" w:rsidP="008640B5">
      <w:pPr>
        <w:pStyle w:val="a8"/>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В </w:t>
      </w:r>
      <w:r w:rsidRPr="002C381B">
        <w:rPr>
          <w:rFonts w:ascii="Times New Roman" w:eastAsia="Times New Roman" w:hAnsi="Times New Roman" w:cs="Times New Roman"/>
          <w:sz w:val="24"/>
          <w:szCs w:val="24"/>
          <w:lang w:eastAsia="ru-RU"/>
        </w:rPr>
        <w:t xml:space="preserve">течение </w:t>
      </w:r>
      <w:r w:rsidR="003461DD" w:rsidRPr="002C381B">
        <w:rPr>
          <w:rFonts w:ascii="Times New Roman" w:eastAsia="Times New Roman" w:hAnsi="Times New Roman" w:cs="Times New Roman"/>
          <w:sz w:val="24"/>
          <w:szCs w:val="24"/>
          <w:lang w:eastAsia="ru-RU"/>
        </w:rPr>
        <w:t>60</w:t>
      </w:r>
      <w:r w:rsidRPr="002C381B">
        <w:rPr>
          <w:rFonts w:ascii="Times New Roman" w:eastAsia="Times New Roman" w:hAnsi="Times New Roman" w:cs="Times New Roman"/>
          <w:sz w:val="24"/>
          <w:szCs w:val="24"/>
          <w:lang w:eastAsia="ru-RU"/>
        </w:rPr>
        <w:t xml:space="preserve"> (</w:t>
      </w:r>
      <w:r w:rsidR="003461DD" w:rsidRPr="002C381B">
        <w:rPr>
          <w:rFonts w:ascii="Times New Roman" w:eastAsia="Times New Roman" w:hAnsi="Times New Roman" w:cs="Times New Roman"/>
          <w:sz w:val="24"/>
          <w:szCs w:val="24"/>
          <w:lang w:eastAsia="ru-RU"/>
        </w:rPr>
        <w:t>шестидесяти</w:t>
      </w:r>
      <w:r w:rsidRPr="002C381B">
        <w:rPr>
          <w:rFonts w:ascii="Times New Roman" w:eastAsia="Times New Roman" w:hAnsi="Times New Roman" w:cs="Times New Roman"/>
          <w:sz w:val="24"/>
          <w:szCs w:val="24"/>
          <w:lang w:eastAsia="ru-RU"/>
        </w:rPr>
        <w:t xml:space="preserve">) </w:t>
      </w:r>
      <w:r w:rsidRPr="00A6567F">
        <w:rPr>
          <w:rFonts w:ascii="Times New Roman" w:eastAsia="Times New Roman" w:hAnsi="Times New Roman" w:cs="Times New Roman"/>
          <w:sz w:val="24"/>
          <w:szCs w:val="24"/>
          <w:lang w:eastAsia="ru-RU"/>
        </w:rPr>
        <w:t xml:space="preserve">рабочих дней со дня регистрации перехода на Покупателя права собственности на </w:t>
      </w:r>
      <w:r w:rsidR="003461DD">
        <w:rPr>
          <w:rFonts w:ascii="Times New Roman" w:eastAsia="Times New Roman" w:hAnsi="Times New Roman" w:cs="Times New Roman"/>
          <w:sz w:val="24"/>
          <w:szCs w:val="24"/>
          <w:lang w:eastAsia="ru-RU"/>
        </w:rPr>
        <w:t>И</w:t>
      </w:r>
      <w:r w:rsidRPr="00A6567F">
        <w:rPr>
          <w:rFonts w:ascii="Times New Roman" w:eastAsia="Times New Roman" w:hAnsi="Times New Roman" w:cs="Times New Roman"/>
          <w:sz w:val="24"/>
          <w:szCs w:val="24"/>
          <w:lang w:eastAsia="ru-RU"/>
        </w:rPr>
        <w:t xml:space="preserve">мущество переоформить договоры на коммунальные, эксплуатационные, административно-хозяйственные и иные </w:t>
      </w:r>
      <w:r>
        <w:rPr>
          <w:rFonts w:ascii="Times New Roman" w:eastAsia="Times New Roman" w:hAnsi="Times New Roman" w:cs="Times New Roman"/>
          <w:sz w:val="24"/>
          <w:szCs w:val="24"/>
          <w:lang w:eastAsia="ru-RU"/>
        </w:rPr>
        <w:t>услуги</w:t>
      </w:r>
      <w:r w:rsidRPr="00A6567F">
        <w:rPr>
          <w:rFonts w:ascii="Times New Roman" w:eastAsia="Times New Roman" w:hAnsi="Times New Roman" w:cs="Times New Roman"/>
          <w:sz w:val="24"/>
          <w:szCs w:val="24"/>
          <w:lang w:eastAsia="ru-RU"/>
        </w:rPr>
        <w:t>.</w:t>
      </w:r>
    </w:p>
    <w:p w14:paraId="5511338C" w14:textId="77777777" w:rsidR="008640B5" w:rsidRPr="00864491" w:rsidRDefault="008640B5" w:rsidP="008640B5">
      <w:pPr>
        <w:pStyle w:val="a8"/>
        <w:numPr>
          <w:ilvl w:val="2"/>
          <w:numId w:val="27"/>
        </w:numPr>
        <w:spacing w:after="0" w:line="240" w:lineRule="auto"/>
        <w:ind w:left="0" w:firstLine="709"/>
        <w:jc w:val="both"/>
        <w:rPr>
          <w:rFonts w:ascii="Times New Roman" w:eastAsia="Times New Roman" w:hAnsi="Times New Roman" w:cs="Times New Roman"/>
          <w:sz w:val="24"/>
          <w:szCs w:val="24"/>
          <w:lang w:eastAsia="ru-RU"/>
        </w:rPr>
      </w:pPr>
      <w:bookmarkStart w:id="17" w:name="_Ref486332634"/>
      <w:r w:rsidRPr="00A6567F">
        <w:rPr>
          <w:rFonts w:ascii="Times New Roman" w:eastAsia="Times New Roman" w:hAnsi="Times New Roman" w:cs="Times New Roman"/>
          <w:sz w:val="24"/>
          <w:szCs w:val="24"/>
          <w:lang w:eastAsia="ru-RU"/>
        </w:rPr>
        <w:t xml:space="preserve">Обязан возместить Продавцу в </w:t>
      </w:r>
      <w:r w:rsidRPr="00864491">
        <w:rPr>
          <w:rFonts w:ascii="Times New Roman" w:eastAsia="Times New Roman" w:hAnsi="Times New Roman" w:cs="Times New Roman"/>
          <w:sz w:val="24"/>
          <w:szCs w:val="24"/>
          <w:lang w:eastAsia="ru-RU"/>
        </w:rPr>
        <w:t xml:space="preserve">полном объёме расходы, включая НДС, связанные с содержанием Имущества, указанные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_Ref486333023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4.8</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r w:rsidRPr="00A6567F">
        <w:rPr>
          <w:rFonts w:ascii="Times New Roman" w:eastAsia="Times New Roman" w:hAnsi="Times New Roman" w:cs="Times New Roman"/>
          <w:sz w:val="24"/>
          <w:szCs w:val="24"/>
          <w:lang w:eastAsia="ru-RU"/>
        </w:rPr>
        <w:t>.</w:t>
      </w:r>
    </w:p>
    <w:p w14:paraId="0FF376FA" w14:textId="77777777" w:rsidR="008640B5" w:rsidRPr="00A6567F" w:rsidRDefault="008640B5" w:rsidP="008640B5">
      <w:pPr>
        <w:pStyle w:val="a8"/>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земельный участок, на котором расположен </w:t>
      </w: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w:t>
      </w:r>
    </w:p>
    <w:bookmarkEnd w:id="17"/>
    <w:p w14:paraId="0A2804A1" w14:textId="77777777" w:rsidR="008640B5" w:rsidRPr="00864491" w:rsidRDefault="008640B5" w:rsidP="008640B5">
      <w:pPr>
        <w:pStyle w:val="a8"/>
        <w:tabs>
          <w:tab w:val="left" w:pos="-1418"/>
        </w:tabs>
        <w:spacing w:after="0" w:line="240" w:lineRule="auto"/>
        <w:ind w:left="709"/>
        <w:jc w:val="both"/>
        <w:rPr>
          <w:rFonts w:ascii="Times New Roman" w:hAnsi="Times New Roman" w:cs="Times New Roman"/>
          <w:sz w:val="24"/>
          <w:szCs w:val="24"/>
        </w:rPr>
      </w:pPr>
    </w:p>
    <w:p w14:paraId="3C46439E" w14:textId="77777777"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Ответственность сторон</w:t>
      </w:r>
    </w:p>
    <w:p w14:paraId="6E9CE7E7"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14796B27"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11106FBE"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_Ref486333023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4.8</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3E9B84D2"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6F4339FD"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0114869D"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трех десятых) %</w:t>
      </w:r>
      <w:r>
        <w:rPr>
          <w:rFonts w:ascii="Times New Roman" w:eastAsia="Times New Roman" w:hAnsi="Times New Roman" w:cs="Times New Roman"/>
          <w:sz w:val="24"/>
          <w:szCs w:val="24"/>
          <w:lang w:eastAsia="ru-RU"/>
        </w:rPr>
        <w:t>,</w:t>
      </w:r>
      <w:r w:rsidRPr="00B5757C">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0B7CF780"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w:t>
      </w:r>
      <w:r w:rsidRPr="00864491">
        <w:rPr>
          <w:rFonts w:ascii="Times New Roman" w:eastAsia="Times New Roman" w:hAnsi="Times New Roman" w:cs="Times New Roman"/>
          <w:sz w:val="24"/>
          <w:szCs w:val="24"/>
          <w:lang w:eastAsia="ru-RU"/>
        </w:rPr>
        <w:lastRenderedPageBreak/>
        <w:t>в размере 0,1 (ноль целых одной десятой) %</w:t>
      </w:r>
      <w:r>
        <w:rPr>
          <w:rFonts w:ascii="Times New Roman" w:eastAsia="Times New Roman" w:hAnsi="Times New Roman" w:cs="Times New Roman"/>
          <w:sz w:val="24"/>
          <w:szCs w:val="24"/>
          <w:lang w:eastAsia="ru-RU"/>
        </w:rPr>
        <w:t>,</w:t>
      </w:r>
      <w:r w:rsidRPr="00B5757C">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w:t>
      </w:r>
    </w:p>
    <w:p w14:paraId="542FA166"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424F985D"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нарушения сроков возврата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w:t>
      </w:r>
    </w:p>
    <w:p w14:paraId="029502E7" w14:textId="77777777" w:rsidR="008640B5"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864491">
        <w:rPr>
          <w:rFonts w:ascii="Times New Roman" w:hAnsi="Times New Roman" w:cs="Times New Roman"/>
          <w:sz w:val="24"/>
          <w:szCs w:val="24"/>
        </w:rPr>
        <w:t xml:space="preserve">том состоянии, в котором он его получил, то </w:t>
      </w:r>
      <w:bookmarkStart w:id="18" w:name="_Ref510611957"/>
      <w:r w:rsidRPr="00864491">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864491">
        <w:rPr>
          <w:rFonts w:ascii="Times New Roman" w:eastAsia="Times New Roman" w:hAnsi="Times New Roman" w:cs="Times New Roman"/>
          <w:sz w:val="24"/>
          <w:szCs w:val="24"/>
          <w:lang w:eastAsia="ru-RU"/>
        </w:rPr>
        <w:t xml:space="preserve"> от общей стоимости Имущества.</w:t>
      </w:r>
      <w:bookmarkEnd w:id="18"/>
      <w:r w:rsidRPr="00864491">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299D069A" w14:textId="2D1093EE"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9256CA">
        <w:rPr>
          <w:rFonts w:ascii="Times New Roman" w:eastAsia="Times New Roman" w:hAnsi="Times New Roman" w:cs="Times New Roman"/>
          <w:sz w:val="24"/>
          <w:szCs w:val="24"/>
          <w:lang w:eastAsia="ru-RU"/>
        </w:rPr>
        <w:t>В случае нарушения срока заключения Договора аренды, указанного в п</w:t>
      </w:r>
      <w:r>
        <w:rPr>
          <w:rFonts w:ascii="Times New Roman" w:eastAsia="Times New Roman" w:hAnsi="Times New Roman" w:cs="Times New Roman"/>
          <w:sz w:val="24"/>
          <w:szCs w:val="24"/>
          <w:lang w:eastAsia="ru-RU"/>
        </w:rPr>
        <w:t>ункте</w:t>
      </w:r>
      <w:r w:rsidRPr="009256CA">
        <w:rPr>
          <w:rFonts w:ascii="Times New Roman" w:eastAsia="Times New Roman" w:hAnsi="Times New Roman" w:cs="Times New Roman"/>
          <w:sz w:val="24"/>
          <w:szCs w:val="24"/>
          <w:lang w:eastAsia="ru-RU"/>
        </w:rPr>
        <w:t xml:space="preserve"> </w:t>
      </w:r>
      <w:r w:rsidR="000C3F2B">
        <w:rPr>
          <w:rFonts w:ascii="Times New Roman" w:eastAsia="Times New Roman" w:hAnsi="Times New Roman" w:cs="Times New Roman"/>
          <w:sz w:val="24"/>
          <w:szCs w:val="24"/>
          <w:lang w:eastAsia="ru-RU"/>
        </w:rPr>
        <w:t>1.7.</w:t>
      </w:r>
      <w:r w:rsidRPr="009256C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Pr="0086449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три</w:t>
      </w:r>
      <w:r w:rsidRPr="00864491">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864491">
        <w:rPr>
          <w:rFonts w:ascii="Times New Roman" w:eastAsia="Times New Roman" w:hAnsi="Times New Roman" w:cs="Times New Roman"/>
          <w:sz w:val="24"/>
          <w:szCs w:val="24"/>
          <w:lang w:eastAsia="ru-RU"/>
        </w:rPr>
        <w:t>)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w:t>
      </w:r>
      <w:r w:rsidRPr="009256CA">
        <w:rPr>
          <w:rFonts w:ascii="Times New Roman" w:eastAsia="Times New Roman" w:hAnsi="Times New Roman" w:cs="Times New Roman"/>
          <w:sz w:val="24"/>
          <w:szCs w:val="24"/>
          <w:lang w:eastAsia="ru-RU"/>
        </w:rPr>
        <w:t>.</w:t>
      </w:r>
    </w:p>
    <w:p w14:paraId="0812FBA5"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Уплата неустойки и возмещение убытков </w:t>
      </w:r>
      <w:r>
        <w:rPr>
          <w:rFonts w:ascii="Times New Roman" w:eastAsia="Times New Roman" w:hAnsi="Times New Roman" w:cs="Times New Roman"/>
          <w:sz w:val="24"/>
          <w:szCs w:val="24"/>
          <w:lang w:eastAsia="ru-RU"/>
        </w:rPr>
        <w:t xml:space="preserve">производится в течение 10 (десяти) рабочих дней с даты получения соответствующего письменного требования другой Стороны и </w:t>
      </w:r>
      <w:r w:rsidRPr="00864491">
        <w:rPr>
          <w:rFonts w:ascii="Times New Roman" w:eastAsia="Times New Roman" w:hAnsi="Times New Roman" w:cs="Times New Roman"/>
          <w:sz w:val="24"/>
          <w:szCs w:val="24"/>
          <w:lang w:eastAsia="ru-RU"/>
        </w:rPr>
        <w:t>не освобождает Стороны от исполнения своих обязательств по Договору.</w:t>
      </w:r>
    </w:p>
    <w:p w14:paraId="5B4CAE2C"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27C2C7E5" w14:textId="77777777"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Изменение и расторжение Договора</w:t>
      </w:r>
    </w:p>
    <w:p w14:paraId="767B63F8" w14:textId="77777777" w:rsidR="008640B5" w:rsidRPr="00864491" w:rsidRDefault="008640B5" w:rsidP="008640B5">
      <w:pPr>
        <w:pStyle w:val="a8"/>
        <w:spacing w:after="0" w:line="240" w:lineRule="auto"/>
        <w:ind w:left="709"/>
        <w:jc w:val="both"/>
        <w:rPr>
          <w:rFonts w:ascii="Times New Roman" w:eastAsia="Times New Roman" w:hAnsi="Times New Roman" w:cs="Times New Roman"/>
          <w:sz w:val="24"/>
          <w:szCs w:val="24"/>
          <w:lang w:eastAsia="ru-RU"/>
        </w:rPr>
      </w:pPr>
    </w:p>
    <w:p w14:paraId="76B721BE"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6A967194"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289028D6" w14:textId="77777777" w:rsidR="008640B5"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9" w:name="_Ref3210543"/>
      <w:r w:rsidRPr="00864491">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9"/>
    </w:p>
    <w:p w14:paraId="3D7B6D10"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AF7873">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не заключения</w:t>
      </w:r>
      <w:r w:rsidRPr="00AF7873">
        <w:rPr>
          <w:rFonts w:ascii="Times New Roman" w:eastAsia="Times New Roman" w:hAnsi="Times New Roman" w:cs="Times New Roman"/>
          <w:sz w:val="24"/>
          <w:szCs w:val="24"/>
          <w:lang w:eastAsia="ru-RU"/>
        </w:rPr>
        <w:t xml:space="preserve"> Покупателем </w:t>
      </w:r>
      <w:r>
        <w:rPr>
          <w:rFonts w:ascii="Times New Roman" w:eastAsia="Times New Roman" w:hAnsi="Times New Roman" w:cs="Times New Roman"/>
          <w:sz w:val="24"/>
          <w:szCs w:val="24"/>
          <w:lang w:eastAsia="ru-RU"/>
        </w:rPr>
        <w:t>Д</w:t>
      </w:r>
      <w:r w:rsidRPr="00AF7873">
        <w:rPr>
          <w:rFonts w:ascii="Times New Roman" w:eastAsia="Times New Roman" w:hAnsi="Times New Roman" w:cs="Times New Roman"/>
          <w:sz w:val="24"/>
          <w:szCs w:val="24"/>
          <w:lang w:eastAsia="ru-RU"/>
        </w:rPr>
        <w:t>оговора аренды</w:t>
      </w:r>
      <w:r>
        <w:rPr>
          <w:rFonts w:ascii="Times New Roman" w:eastAsia="Times New Roman" w:hAnsi="Times New Roman" w:cs="Times New Roman"/>
          <w:sz w:val="24"/>
          <w:szCs w:val="24"/>
          <w:lang w:eastAsia="ru-RU"/>
        </w:rPr>
        <w:t xml:space="preserve"> согласно </w:t>
      </w:r>
      <w:r w:rsidRPr="009256CA">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унктам</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691E87">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00C83BB3">
        <w:rPr>
          <w:rFonts w:ascii="Times New Roman" w:eastAsia="Times New Roman" w:hAnsi="Times New Roman" w:cs="Times New Roman"/>
          <w:sz w:val="24"/>
          <w:szCs w:val="24"/>
          <w:lang w:eastAsia="ru-RU"/>
        </w:rPr>
        <w:t>6</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00C83BB3">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w:t>
      </w:r>
      <w:r w:rsidRPr="009256CA">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AF7873">
        <w:rPr>
          <w:rFonts w:ascii="Times New Roman" w:eastAsia="Times New Roman" w:hAnsi="Times New Roman" w:cs="Times New Roman"/>
          <w:sz w:val="24"/>
          <w:szCs w:val="24"/>
          <w:lang w:eastAsia="ru-RU"/>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Pr>
          <w:rFonts w:ascii="Times New Roman" w:eastAsia="Times New Roman" w:hAnsi="Times New Roman" w:cs="Times New Roman"/>
          <w:sz w:val="24"/>
          <w:szCs w:val="24"/>
          <w:lang w:eastAsia="ru-RU"/>
        </w:rPr>
        <w:t xml:space="preserve"> не </w:t>
      </w:r>
      <w:r>
        <w:rPr>
          <w:rFonts w:ascii="Times New Roman" w:eastAsia="Times New Roman" w:hAnsi="Times New Roman" w:cs="Times New Roman"/>
          <w:sz w:val="24"/>
          <w:szCs w:val="24"/>
          <w:lang w:eastAsia="ru-RU"/>
        </w:rPr>
        <w:lastRenderedPageBreak/>
        <w:t>позднее, чем за 2 (два) рабочих дня до даты расторжения Договора</w:t>
      </w:r>
      <w:r w:rsidRPr="00AF7873">
        <w:rPr>
          <w:rFonts w:ascii="Times New Roman" w:eastAsia="Times New Roman" w:hAnsi="Times New Roman" w:cs="Times New Roman"/>
          <w:sz w:val="24"/>
          <w:szCs w:val="24"/>
          <w:lang w:eastAsia="ru-RU"/>
        </w:rPr>
        <w:t>. При этом Договор будет считаться расторгнутым с даты, указанной в данном уведомлении.</w:t>
      </w:r>
    </w:p>
    <w:p w14:paraId="4313D80D"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6B54515F" w14:textId="77777777"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Обстоятельства непреодолимой силы (форс-мажор)</w:t>
      </w:r>
    </w:p>
    <w:p w14:paraId="1CC2A3DF"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72156D50" w14:textId="77777777" w:rsidR="008640B5" w:rsidRPr="00864491" w:rsidRDefault="008640B5" w:rsidP="008640B5">
      <w:pPr>
        <w:pStyle w:val="a8"/>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B0F84F5" w14:textId="77777777" w:rsidR="008640B5" w:rsidRPr="00864491" w:rsidRDefault="008640B5" w:rsidP="008640B5">
      <w:pPr>
        <w:pStyle w:val="a8"/>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D6C7E3F" w14:textId="77777777" w:rsidR="008640B5" w:rsidRPr="00864491" w:rsidRDefault="008640B5" w:rsidP="008640B5">
      <w:pPr>
        <w:pStyle w:val="a8"/>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6342F86" w14:textId="77777777" w:rsidR="008640B5" w:rsidRPr="00864491" w:rsidRDefault="008640B5" w:rsidP="008640B5">
      <w:pPr>
        <w:pStyle w:val="a8"/>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0FEC17" w14:textId="77777777" w:rsidR="008640B5" w:rsidRPr="00864491" w:rsidRDefault="008640B5" w:rsidP="008640B5">
      <w:pPr>
        <w:pStyle w:val="a8"/>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CE101F9" w14:textId="77777777" w:rsidR="008640B5" w:rsidRPr="00864491" w:rsidRDefault="008640B5" w:rsidP="008640B5">
      <w:pPr>
        <w:pStyle w:val="a8"/>
        <w:spacing w:after="0" w:line="240" w:lineRule="auto"/>
        <w:ind w:left="0" w:firstLine="709"/>
        <w:jc w:val="both"/>
        <w:rPr>
          <w:rFonts w:ascii="Times New Roman" w:hAnsi="Times New Roman" w:cs="Times New Roman"/>
          <w:sz w:val="24"/>
          <w:szCs w:val="24"/>
        </w:rPr>
      </w:pPr>
    </w:p>
    <w:p w14:paraId="0F15A293" w14:textId="77777777"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Конфиденциальность</w:t>
      </w:r>
    </w:p>
    <w:p w14:paraId="4C0A9148"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4C74539E" w14:textId="77777777" w:rsidR="008640B5" w:rsidRPr="00864491" w:rsidRDefault="008640B5" w:rsidP="008640B5">
      <w:pPr>
        <w:pStyle w:val="a8"/>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rFonts w:ascii="Times New Roman" w:eastAsia="Times New Roman" w:hAnsi="Times New Roman" w:cs="Times New Roman"/>
          <w:sz w:val="24"/>
          <w:szCs w:val="24"/>
          <w:lang w:eastAsia="x-none"/>
        </w:rPr>
        <w:t xml:space="preserve"> и содержания</w:t>
      </w:r>
      <w:r w:rsidRPr="00864491">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5B8B3C9" w14:textId="77777777" w:rsidR="008640B5" w:rsidRPr="00864491" w:rsidRDefault="008640B5" w:rsidP="008640B5">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9D5E243" w14:textId="77777777" w:rsidR="008640B5" w:rsidRPr="00864491" w:rsidRDefault="008640B5" w:rsidP="008640B5">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rFonts w:ascii="Times New Roman" w:eastAsia="Times New Roman" w:hAnsi="Times New Roman" w:cs="Times New Roman"/>
          <w:sz w:val="24"/>
          <w:szCs w:val="24"/>
          <w:lang w:eastAsia="x-none"/>
        </w:rPr>
        <w:t xml:space="preserve"> 3 (трех) лет </w:t>
      </w:r>
      <w:r w:rsidRPr="00864491">
        <w:rPr>
          <w:rFonts w:ascii="Times New Roman" w:eastAsia="Times New Roman" w:hAnsi="Times New Roman" w:cs="Times New Roman"/>
          <w:sz w:val="24"/>
          <w:szCs w:val="24"/>
          <w:lang w:val="x-none" w:eastAsia="x-none"/>
        </w:rPr>
        <w:t>после прекращения действия Договора.</w:t>
      </w:r>
    </w:p>
    <w:p w14:paraId="5D55FFAD" w14:textId="77777777" w:rsidR="008640B5" w:rsidRPr="00864491" w:rsidRDefault="008640B5" w:rsidP="008640B5">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473E79CC"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42D35ACE" w14:textId="77777777"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Порядок разрешения споров</w:t>
      </w:r>
    </w:p>
    <w:p w14:paraId="414F668E"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1E1E27A3"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rFonts w:ascii="Times New Roman" w:eastAsia="Times New Roman" w:hAnsi="Times New Roman" w:cs="Times New Roman"/>
          <w:color w:val="000000"/>
          <w:sz w:val="24"/>
          <w:szCs w:val="24"/>
          <w:lang w:eastAsia="ru-RU"/>
        </w:rPr>
        <w:t>недостижения</w:t>
      </w:r>
      <w:proofErr w:type="spellEnd"/>
      <w:r w:rsidRPr="00864491">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w:t>
      </w:r>
      <w:r w:rsidRPr="00864491">
        <w:rPr>
          <w:rFonts w:ascii="Times New Roman" w:eastAsia="Times New Roman" w:hAnsi="Times New Roman" w:cs="Times New Roman"/>
          <w:color w:val="000000"/>
          <w:sz w:val="24"/>
          <w:szCs w:val="24"/>
          <w:lang w:eastAsia="ru-RU"/>
        </w:rPr>
        <w:lastRenderedPageBreak/>
        <w:t>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rFonts w:ascii="Times New Roman" w:eastAsia="Times New Roman" w:hAnsi="Times New Roman" w:cs="Times New Roman"/>
          <w:sz w:val="24"/>
          <w:szCs w:val="24"/>
          <w:lang w:eastAsia="ru-RU"/>
        </w:rPr>
        <w:t>.</w:t>
      </w:r>
      <w:bookmarkStart w:id="20" w:name="_Ref1393199"/>
    </w:p>
    <w:bookmarkEnd w:id="20"/>
    <w:p w14:paraId="05E347B9"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 случае </w:t>
      </w:r>
      <w:proofErr w:type="spellStart"/>
      <w:r w:rsidRPr="00864491">
        <w:rPr>
          <w:rFonts w:ascii="Times New Roman" w:eastAsia="Times New Roman" w:hAnsi="Times New Roman" w:cs="Times New Roman"/>
          <w:color w:val="000000"/>
          <w:sz w:val="24"/>
          <w:szCs w:val="24"/>
          <w:lang w:eastAsia="ru-RU"/>
        </w:rPr>
        <w:t>неурегулирования</w:t>
      </w:r>
      <w:proofErr w:type="spellEnd"/>
      <w:r w:rsidRPr="00864491">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D91992">
        <w:rPr>
          <w:rFonts w:ascii="Times New Roman" w:eastAsia="Times New Roman" w:hAnsi="Times New Roman" w:cs="Times New Roman"/>
          <w:color w:val="000000"/>
          <w:sz w:val="24"/>
          <w:szCs w:val="24"/>
          <w:lang w:eastAsia="ru-RU"/>
        </w:rPr>
        <w:fldChar w:fldCharType="begin"/>
      </w:r>
      <w:r w:rsidRPr="00864491">
        <w:rPr>
          <w:rFonts w:ascii="Times New Roman" w:eastAsia="Times New Roman" w:hAnsi="Times New Roman" w:cs="Times New Roman"/>
          <w:color w:val="000000"/>
          <w:sz w:val="24"/>
          <w:szCs w:val="24"/>
          <w:lang w:eastAsia="ru-RU"/>
        </w:rPr>
        <w:instrText xml:space="preserve"> REF _Ref1393199 \r \h  \* MERGEFORMAT </w:instrText>
      </w:r>
      <w:r w:rsidRPr="00D91992">
        <w:rPr>
          <w:rFonts w:ascii="Times New Roman" w:eastAsia="Times New Roman" w:hAnsi="Times New Roman" w:cs="Times New Roman"/>
          <w:color w:val="000000"/>
          <w:sz w:val="24"/>
          <w:szCs w:val="24"/>
          <w:lang w:eastAsia="ru-RU"/>
        </w:rPr>
      </w:r>
      <w:r w:rsidRPr="00D91992">
        <w:rPr>
          <w:rFonts w:ascii="Times New Roman" w:eastAsia="Times New Roman" w:hAnsi="Times New Roman" w:cs="Times New Roman"/>
          <w:color w:val="000000"/>
          <w:sz w:val="24"/>
          <w:szCs w:val="24"/>
          <w:lang w:eastAsia="ru-RU"/>
        </w:rPr>
        <w:fldChar w:fldCharType="separate"/>
      </w:r>
      <w:r w:rsidR="00691E87">
        <w:rPr>
          <w:rFonts w:ascii="Times New Roman" w:eastAsia="Times New Roman" w:hAnsi="Times New Roman" w:cs="Times New Roman"/>
          <w:color w:val="000000"/>
          <w:sz w:val="24"/>
          <w:szCs w:val="24"/>
          <w:lang w:eastAsia="ru-RU"/>
        </w:rPr>
        <w:t>10.1</w:t>
      </w:r>
      <w:r w:rsidRPr="00D91992">
        <w:rPr>
          <w:rFonts w:ascii="Times New Roman" w:eastAsia="Times New Roman" w:hAnsi="Times New Roman" w:cs="Times New Roman"/>
          <w:color w:val="000000"/>
          <w:sz w:val="24"/>
          <w:szCs w:val="24"/>
          <w:lang w:eastAsia="ru-RU"/>
        </w:rPr>
        <w:fldChar w:fldCharType="end"/>
      </w:r>
      <w:r w:rsidRPr="00864491">
        <w:rPr>
          <w:rFonts w:ascii="Times New Roman" w:eastAsia="Times New Roman" w:hAnsi="Times New Roman" w:cs="Times New Roman"/>
          <w:color w:val="000000"/>
          <w:sz w:val="24"/>
          <w:szCs w:val="24"/>
          <w:lang w:eastAsia="ru-RU"/>
        </w:rPr>
        <w:t xml:space="preserve"> Договора, спор передается в </w:t>
      </w:r>
      <w:r w:rsidR="00331E73" w:rsidRPr="00E5540B">
        <w:rPr>
          <w:rFonts w:ascii="Times New Roman" w:eastAsia="Times New Roman" w:hAnsi="Times New Roman" w:cs="Times New Roman"/>
          <w:sz w:val="24"/>
          <w:szCs w:val="24"/>
          <w:lang w:eastAsia="ru-RU"/>
        </w:rPr>
        <w:t>Арбитражный суд Санкт-Петербурга и Ленинградской области.</w:t>
      </w:r>
    </w:p>
    <w:p w14:paraId="7B433DD3"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5DA7BBA4" w14:textId="77777777"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Прочие условия</w:t>
      </w:r>
    </w:p>
    <w:p w14:paraId="06D66350" w14:textId="77777777" w:rsidR="008640B5" w:rsidRPr="00864491" w:rsidRDefault="008640B5" w:rsidP="008640B5">
      <w:pPr>
        <w:pStyle w:val="a8"/>
        <w:spacing w:after="0" w:line="240" w:lineRule="auto"/>
        <w:ind w:left="709"/>
        <w:jc w:val="both"/>
        <w:rPr>
          <w:rFonts w:ascii="Times New Roman" w:hAnsi="Times New Roman" w:cs="Times New Roman"/>
          <w:sz w:val="24"/>
          <w:szCs w:val="24"/>
        </w:rPr>
      </w:pPr>
    </w:p>
    <w:p w14:paraId="69ACBAA5" w14:textId="77777777" w:rsidR="008640B5" w:rsidRPr="00864491" w:rsidRDefault="008640B5" w:rsidP="008640B5">
      <w:pPr>
        <w:pStyle w:val="a8"/>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28129D4" w14:textId="77777777" w:rsidR="008640B5" w:rsidRDefault="008640B5" w:rsidP="008640B5">
      <w:pPr>
        <w:pStyle w:val="a8"/>
        <w:numPr>
          <w:ilvl w:val="1"/>
          <w:numId w:val="30"/>
        </w:numPr>
        <w:spacing w:after="0" w:line="240" w:lineRule="auto"/>
        <w:ind w:left="0" w:firstLine="709"/>
        <w:jc w:val="both"/>
        <w:rPr>
          <w:rFonts w:ascii="Times New Roman" w:hAnsi="Times New Roman" w:cs="Times New Roman"/>
          <w:sz w:val="24"/>
          <w:szCs w:val="24"/>
        </w:rPr>
      </w:pPr>
      <w:r w:rsidRPr="00A6567F">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502E7458" w14:textId="77777777" w:rsidR="008640B5" w:rsidRPr="004041F6" w:rsidRDefault="008640B5" w:rsidP="008640B5">
      <w:pPr>
        <w:pStyle w:val="a8"/>
        <w:numPr>
          <w:ilvl w:val="1"/>
          <w:numId w:val="30"/>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w:t>
      </w:r>
      <w:r>
        <w:rPr>
          <w:rFonts w:ascii="Times New Roman" w:hAnsi="Times New Roman" w:cs="Times New Roman"/>
          <w:sz w:val="24"/>
          <w:szCs w:val="24"/>
        </w:rPr>
        <w:t>ы</w:t>
      </w:r>
      <w:r w:rsidRPr="004041F6">
        <w:rPr>
          <w:rFonts w:ascii="Times New Roman" w:hAnsi="Times New Roman" w:cs="Times New Roman"/>
          <w:sz w:val="24"/>
          <w:szCs w:val="24"/>
        </w:rPr>
        <w:t>, с подтверждением факта их получения, по фактическим адресам Сторон, указанным в</w:t>
      </w:r>
      <w:r>
        <w:rPr>
          <w:rFonts w:ascii="Times New Roman" w:hAnsi="Times New Roman" w:cs="Times New Roman"/>
          <w:sz w:val="24"/>
          <w:szCs w:val="24"/>
        </w:rPr>
        <w:t xml:space="preserve"> </w:t>
      </w:r>
      <w:r w:rsidRPr="00A6567F">
        <w:rPr>
          <w:rFonts w:ascii="Times New Roman" w:hAnsi="Times New Roman" w:cs="Times New Roman"/>
          <w:sz w:val="24"/>
          <w:szCs w:val="24"/>
        </w:rPr>
        <w:t xml:space="preserve">разделе </w:t>
      </w:r>
      <w:r w:rsidRPr="00A6567F">
        <w:rPr>
          <w:rFonts w:ascii="Times New Roman" w:hAnsi="Times New Roman" w:cs="Times New Roman"/>
          <w:sz w:val="24"/>
          <w:szCs w:val="24"/>
        </w:rPr>
        <w:fldChar w:fldCharType="begin"/>
      </w:r>
      <w:r w:rsidRPr="00A6567F">
        <w:rPr>
          <w:rFonts w:ascii="Times New Roman" w:hAnsi="Times New Roman" w:cs="Times New Roman"/>
          <w:sz w:val="24"/>
          <w:szCs w:val="24"/>
        </w:rPr>
        <w:instrText xml:space="preserve"> REF _Ref486328623 \r \h  \* MERGEFORMAT </w:instrText>
      </w:r>
      <w:r w:rsidRPr="00A6567F">
        <w:rPr>
          <w:rFonts w:ascii="Times New Roman" w:hAnsi="Times New Roman" w:cs="Times New Roman"/>
          <w:sz w:val="24"/>
          <w:szCs w:val="24"/>
        </w:rPr>
      </w:r>
      <w:r w:rsidRPr="00A6567F">
        <w:rPr>
          <w:rFonts w:ascii="Times New Roman" w:hAnsi="Times New Roman" w:cs="Times New Roman"/>
          <w:sz w:val="24"/>
          <w:szCs w:val="24"/>
        </w:rPr>
        <w:fldChar w:fldCharType="separate"/>
      </w:r>
      <w:r w:rsidR="00691E87">
        <w:rPr>
          <w:rFonts w:ascii="Times New Roman" w:hAnsi="Times New Roman" w:cs="Times New Roman"/>
          <w:sz w:val="24"/>
          <w:szCs w:val="24"/>
        </w:rPr>
        <w:t>13</w:t>
      </w:r>
      <w:r w:rsidRPr="00A6567F">
        <w:rPr>
          <w:rFonts w:ascii="Times New Roman" w:hAnsi="Times New Roman" w:cs="Times New Roman"/>
          <w:sz w:val="24"/>
          <w:szCs w:val="24"/>
        </w:rPr>
        <w:fldChar w:fldCharType="end"/>
      </w:r>
      <w:r w:rsidRPr="00A6567F">
        <w:rPr>
          <w:rFonts w:ascii="Times New Roman" w:hAnsi="Times New Roman" w:cs="Times New Roman"/>
          <w:sz w:val="24"/>
          <w:szCs w:val="24"/>
        </w:rPr>
        <w:t xml:space="preserve"> Договора</w:t>
      </w:r>
      <w:r w:rsidRPr="004041F6">
        <w:rPr>
          <w:rFonts w:ascii="Times New Roman" w:hAnsi="Times New Roman" w:cs="Times New Roman"/>
          <w:sz w:val="24"/>
          <w:szCs w:val="24"/>
        </w:rPr>
        <w:t xml:space="preserve"> либо по иному адресу, о котором любая из Сторон может уведомить другую Сторону, а также с использованием электронного документооборота.</w:t>
      </w:r>
    </w:p>
    <w:p w14:paraId="21323501" w14:textId="77777777" w:rsidR="008640B5" w:rsidRPr="00864491" w:rsidRDefault="008640B5" w:rsidP="008640B5">
      <w:pPr>
        <w:pStyle w:val="a8"/>
        <w:numPr>
          <w:ilvl w:val="1"/>
          <w:numId w:val="30"/>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1E282375" w14:textId="77777777" w:rsidR="008640B5" w:rsidRPr="00D91992" w:rsidRDefault="008640B5" w:rsidP="008640B5">
      <w:pPr>
        <w:pStyle w:val="a8"/>
        <w:numPr>
          <w:ilvl w:val="1"/>
          <w:numId w:val="30"/>
        </w:numPr>
        <w:spacing w:after="0" w:line="240" w:lineRule="auto"/>
        <w:ind w:left="0" w:firstLine="709"/>
        <w:jc w:val="both"/>
        <w:rPr>
          <w:szCs w:val="24"/>
        </w:rPr>
      </w:pPr>
      <w:r w:rsidRPr="00A6567F">
        <w:rPr>
          <w:rFonts w:ascii="Times New Roman" w:hAnsi="Times New Roman" w:cs="Times New Roman"/>
          <w:sz w:val="24"/>
          <w:szCs w:val="24"/>
        </w:rPr>
        <w:t xml:space="preserve">Об изменении адресов, реквизитов и уполномоченных (ответственных) лиц </w:t>
      </w:r>
      <w:r>
        <w:rPr>
          <w:rFonts w:ascii="Times New Roman" w:hAnsi="Times New Roman" w:cs="Times New Roman"/>
          <w:sz w:val="24"/>
          <w:szCs w:val="24"/>
        </w:rPr>
        <w:t>С</w:t>
      </w:r>
      <w:r w:rsidRPr="00A6567F">
        <w:rPr>
          <w:rFonts w:ascii="Times New Roman" w:hAnsi="Times New Roman" w:cs="Times New Roman"/>
          <w:sz w:val="24"/>
          <w:szCs w:val="24"/>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4E50CE9" w14:textId="77777777" w:rsidR="008640B5" w:rsidRPr="00D91992" w:rsidRDefault="008640B5" w:rsidP="008640B5">
      <w:pPr>
        <w:pStyle w:val="a8"/>
        <w:numPr>
          <w:ilvl w:val="1"/>
          <w:numId w:val="30"/>
        </w:numPr>
        <w:spacing w:after="0" w:line="240" w:lineRule="auto"/>
        <w:ind w:left="0" w:firstLine="709"/>
        <w:jc w:val="both"/>
        <w:rPr>
          <w:szCs w:val="24"/>
        </w:rPr>
      </w:pPr>
      <w:r w:rsidRPr="00A6567F">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622CEC1B" w14:textId="30A7976B" w:rsidR="008640B5" w:rsidRPr="00D91992" w:rsidRDefault="008640B5" w:rsidP="008640B5">
      <w:pPr>
        <w:pStyle w:val="1"/>
        <w:numPr>
          <w:ilvl w:val="1"/>
          <w:numId w:val="30"/>
        </w:numPr>
        <w:spacing w:before="0" w:after="0"/>
        <w:ind w:left="0" w:firstLine="709"/>
        <w:rPr>
          <w:szCs w:val="24"/>
        </w:rPr>
      </w:pPr>
      <w:r w:rsidRPr="00D91992">
        <w:rPr>
          <w:bCs/>
          <w:szCs w:val="24"/>
        </w:rPr>
        <w:t xml:space="preserve">В целях недопущения действий коррупционного характера, Стороны обязуются выполнять требования, изложенные в Приложении № </w:t>
      </w:r>
      <w:r>
        <w:rPr>
          <w:bCs/>
          <w:szCs w:val="24"/>
        </w:rPr>
        <w:t>3</w:t>
      </w:r>
      <w:r w:rsidRPr="00D91992">
        <w:rPr>
          <w:bCs/>
          <w:szCs w:val="24"/>
        </w:rPr>
        <w:t xml:space="preserve"> к Договору (</w:t>
      </w:r>
      <w:r w:rsidR="000166C6">
        <w:rPr>
          <w:bCs/>
          <w:szCs w:val="24"/>
        </w:rPr>
        <w:t>Антикоррупционная оговорка</w:t>
      </w:r>
      <w:r w:rsidRPr="00D91992">
        <w:rPr>
          <w:bCs/>
          <w:szCs w:val="24"/>
        </w:rPr>
        <w:t>).</w:t>
      </w:r>
    </w:p>
    <w:p w14:paraId="706AC11D" w14:textId="77777777" w:rsidR="008640B5" w:rsidRPr="00864491" w:rsidRDefault="008640B5" w:rsidP="008640B5">
      <w:pPr>
        <w:pStyle w:val="a8"/>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составлен </w:t>
      </w:r>
      <w:r w:rsidRPr="00864491">
        <w:rPr>
          <w:rFonts w:ascii="Times New Roman" w:hAnsi="Times New Roman" w:cs="Times New Roman"/>
          <w:sz w:val="24"/>
          <w:szCs w:val="24"/>
        </w:rPr>
        <w:t xml:space="preserve">на русском языке </w:t>
      </w:r>
      <w:r w:rsidRPr="00864491">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w:t>
      </w:r>
      <w:r w:rsidR="002810AF">
        <w:rPr>
          <w:rFonts w:ascii="Times New Roman" w:eastAsia="Times New Roman" w:hAnsi="Times New Roman" w:cs="Times New Roman"/>
          <w:sz w:val="24"/>
          <w:szCs w:val="24"/>
          <w:lang w:eastAsia="ru-RU"/>
        </w:rPr>
        <w:t>осударственную регистрацию прав.</w:t>
      </w:r>
    </w:p>
    <w:p w14:paraId="4A7F78A9" w14:textId="77777777" w:rsidR="008640B5" w:rsidRPr="00864491" w:rsidRDefault="008640B5" w:rsidP="008640B5">
      <w:pPr>
        <w:pStyle w:val="1"/>
        <w:numPr>
          <w:ilvl w:val="1"/>
          <w:numId w:val="3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14:paraId="1744C071"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439768BF" w14:textId="77777777"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Приложения к Договору</w:t>
      </w:r>
    </w:p>
    <w:p w14:paraId="229A3BFC" w14:textId="77777777" w:rsidR="008640B5" w:rsidRPr="00864491" w:rsidRDefault="008640B5" w:rsidP="008640B5">
      <w:pPr>
        <w:pStyle w:val="a8"/>
        <w:spacing w:after="0" w:line="240" w:lineRule="auto"/>
        <w:ind w:left="0" w:firstLine="709"/>
        <w:rPr>
          <w:rFonts w:ascii="Times New Roman" w:hAnsi="Times New Roman" w:cs="Times New Roman"/>
          <w:sz w:val="24"/>
          <w:szCs w:val="24"/>
        </w:rPr>
      </w:pPr>
    </w:p>
    <w:p w14:paraId="11FBE8CC" w14:textId="77777777" w:rsidR="008640B5" w:rsidRPr="00864491" w:rsidRDefault="008640B5" w:rsidP="008640B5">
      <w:pPr>
        <w:pStyle w:val="a8"/>
        <w:numPr>
          <w:ilvl w:val="1"/>
          <w:numId w:val="30"/>
        </w:numPr>
        <w:snapToGrid w:val="0"/>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bCs/>
          <w:sz w:val="24"/>
          <w:szCs w:val="24"/>
        </w:rPr>
        <w:t xml:space="preserve">Приложение № 1 – Форма </w:t>
      </w:r>
      <w:r w:rsidRPr="00864491">
        <w:rPr>
          <w:rFonts w:ascii="Times New Roman" w:hAnsi="Times New Roman" w:cs="Times New Roman"/>
          <w:sz w:val="24"/>
          <w:szCs w:val="24"/>
        </w:rPr>
        <w:t xml:space="preserve">Акта приема-передачи Имущества –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081EA112" w14:textId="77777777" w:rsidR="008640B5" w:rsidRDefault="008640B5" w:rsidP="008640B5">
      <w:pPr>
        <w:pStyle w:val="a8"/>
        <w:numPr>
          <w:ilvl w:val="1"/>
          <w:numId w:val="3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2</w:t>
      </w:r>
      <w:r w:rsidRPr="00864491">
        <w:rPr>
          <w:rFonts w:ascii="Times New Roman" w:hAnsi="Times New Roman" w:cs="Times New Roman"/>
          <w:sz w:val="24"/>
          <w:szCs w:val="24"/>
        </w:rPr>
        <w:t xml:space="preserve"> </w:t>
      </w:r>
      <w:r>
        <w:rPr>
          <w:rFonts w:ascii="Times New Roman" w:hAnsi="Times New Roman" w:cs="Times New Roman"/>
          <w:sz w:val="24"/>
          <w:szCs w:val="24"/>
        </w:rPr>
        <w:t>–</w:t>
      </w:r>
      <w:r w:rsidRPr="00864491">
        <w:rPr>
          <w:rFonts w:ascii="Times New Roman" w:hAnsi="Times New Roman" w:cs="Times New Roman"/>
          <w:sz w:val="24"/>
          <w:szCs w:val="24"/>
        </w:rPr>
        <w:t xml:space="preserve"> </w:t>
      </w:r>
      <w:r>
        <w:rPr>
          <w:rFonts w:ascii="Times New Roman" w:hAnsi="Times New Roman" w:cs="Times New Roman"/>
          <w:sz w:val="24"/>
          <w:szCs w:val="24"/>
        </w:rPr>
        <w:t>План Объекта</w:t>
      </w:r>
      <w:r w:rsidRPr="00864491">
        <w:rPr>
          <w:rFonts w:ascii="Times New Roman" w:hAnsi="Times New Roman" w:cs="Times New Roman"/>
          <w:sz w:val="24"/>
          <w:szCs w:val="24"/>
        </w:rPr>
        <w:t xml:space="preserve"> </w:t>
      </w:r>
      <w:r>
        <w:rPr>
          <w:rFonts w:ascii="Times New Roman" w:hAnsi="Times New Roman" w:cs="Times New Roman"/>
          <w:sz w:val="24"/>
          <w:szCs w:val="24"/>
        </w:rPr>
        <w:t xml:space="preserve">с указанием части Объекта, передаваемого в аренду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14:paraId="1A15E38B" w14:textId="6358C986" w:rsidR="008640B5" w:rsidRDefault="008640B5" w:rsidP="008640B5">
      <w:pPr>
        <w:pStyle w:val="a8"/>
        <w:numPr>
          <w:ilvl w:val="1"/>
          <w:numId w:val="30"/>
        </w:numPr>
        <w:snapToGrid w:val="0"/>
        <w:spacing w:after="0" w:line="240" w:lineRule="auto"/>
        <w:ind w:left="0" w:firstLine="709"/>
        <w:jc w:val="both"/>
        <w:rPr>
          <w:rFonts w:ascii="Times New Roman" w:hAnsi="Times New Roman" w:cs="Times New Roman"/>
          <w:sz w:val="24"/>
          <w:szCs w:val="24"/>
        </w:rPr>
      </w:pPr>
      <w:r w:rsidRPr="00A23186">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A23186">
        <w:rPr>
          <w:rFonts w:ascii="Times New Roman" w:hAnsi="Times New Roman" w:cs="Times New Roman"/>
          <w:sz w:val="24"/>
          <w:szCs w:val="24"/>
        </w:rPr>
        <w:t xml:space="preserve"> – </w:t>
      </w:r>
      <w:r w:rsidR="000166C6">
        <w:rPr>
          <w:rFonts w:ascii="Times New Roman" w:hAnsi="Times New Roman" w:cs="Times New Roman"/>
          <w:bCs/>
          <w:sz w:val="24"/>
          <w:szCs w:val="24"/>
        </w:rPr>
        <w:t>Антикоррупционная оговорка</w:t>
      </w:r>
      <w:r w:rsidR="007A5597">
        <w:rPr>
          <w:rFonts w:ascii="Times New Roman" w:hAnsi="Times New Roman" w:cs="Times New Roman"/>
          <w:bCs/>
          <w:sz w:val="24"/>
          <w:szCs w:val="24"/>
        </w:rPr>
        <w:t xml:space="preserve"> </w:t>
      </w:r>
      <w:r w:rsidRPr="00A23186">
        <w:rPr>
          <w:rFonts w:ascii="Times New Roman" w:hAnsi="Times New Roman" w:cs="Times New Roman"/>
          <w:sz w:val="24"/>
          <w:szCs w:val="24"/>
        </w:rPr>
        <w:t xml:space="preserve">– </w:t>
      </w:r>
      <w:r w:rsidRPr="00A23186">
        <w:rPr>
          <w:rFonts w:ascii="Times New Roman" w:hAnsi="Times New Roman" w:cs="Times New Roman"/>
          <w:bCs/>
          <w:sz w:val="24"/>
          <w:szCs w:val="24"/>
        </w:rPr>
        <w:t xml:space="preserve">на </w:t>
      </w:r>
      <w:r w:rsidRPr="00A23186">
        <w:rPr>
          <w:rFonts w:ascii="Times New Roman" w:hAnsi="Times New Roman" w:cs="Times New Roman"/>
          <w:sz w:val="24"/>
          <w:szCs w:val="24"/>
        </w:rPr>
        <w:t>3 листах.</w:t>
      </w:r>
      <w:bookmarkStart w:id="21" w:name="_Ref17968329"/>
    </w:p>
    <w:p w14:paraId="603811A3" w14:textId="77777777" w:rsidR="00BB27D7" w:rsidRPr="00A23186" w:rsidRDefault="00BB27D7" w:rsidP="00BB27D7">
      <w:pPr>
        <w:pStyle w:val="a8"/>
        <w:snapToGrid w:val="0"/>
        <w:spacing w:after="0" w:line="240" w:lineRule="auto"/>
        <w:ind w:left="709"/>
        <w:jc w:val="both"/>
        <w:rPr>
          <w:rFonts w:ascii="Times New Roman" w:hAnsi="Times New Roman" w:cs="Times New Roman"/>
          <w:sz w:val="24"/>
          <w:szCs w:val="24"/>
        </w:rPr>
      </w:pPr>
    </w:p>
    <w:p w14:paraId="5557FC19" w14:textId="77777777" w:rsidR="008640B5" w:rsidRPr="00864491" w:rsidRDefault="008640B5" w:rsidP="008640B5">
      <w:pPr>
        <w:pStyle w:val="a8"/>
        <w:numPr>
          <w:ilvl w:val="0"/>
          <w:numId w:val="30"/>
        </w:numPr>
        <w:spacing w:after="0" w:line="240" w:lineRule="auto"/>
        <w:ind w:left="0" w:firstLine="709"/>
        <w:jc w:val="center"/>
        <w:outlineLvl w:val="0"/>
        <w:rPr>
          <w:rFonts w:ascii="Times New Roman" w:hAnsi="Times New Roman" w:cs="Times New Roman"/>
          <w:b/>
          <w:sz w:val="24"/>
          <w:szCs w:val="24"/>
        </w:rPr>
      </w:pPr>
      <w:bookmarkStart w:id="22" w:name="_Ref486328623"/>
      <w:bookmarkEnd w:id="21"/>
      <w:r w:rsidRPr="00864491">
        <w:rPr>
          <w:rFonts w:ascii="Times New Roman" w:hAnsi="Times New Roman" w:cs="Times New Roman"/>
          <w:b/>
          <w:sz w:val="24"/>
          <w:szCs w:val="24"/>
        </w:rPr>
        <w:t>Реквизиты и подписи Сторон</w:t>
      </w:r>
      <w:bookmarkEnd w:id="22"/>
    </w:p>
    <w:p w14:paraId="2B6F249F"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b/>
          <w:sz w:val="24"/>
          <w:szCs w:val="24"/>
        </w:rPr>
        <w:t>Покупатель:</w:t>
      </w:r>
    </w:p>
    <w:p w14:paraId="61DCC3EC" w14:textId="77777777" w:rsidR="008640B5" w:rsidRPr="00864491" w:rsidRDefault="008640B5" w:rsidP="008640B5">
      <w:pPr>
        <w:snapToGrid w:val="0"/>
        <w:ind w:firstLine="360"/>
        <w:contextualSpacing/>
        <w:jc w:val="both"/>
        <w:rPr>
          <w:rFonts w:ascii="Times New Roman" w:hAnsi="Times New Roman" w:cs="Times New Roman"/>
          <w:snapToGrid w:val="0"/>
          <w:sz w:val="24"/>
          <w:szCs w:val="24"/>
        </w:rPr>
      </w:pPr>
      <w:r w:rsidRPr="00864491">
        <w:rPr>
          <w:rFonts w:ascii="Times New Roman" w:hAnsi="Times New Roman" w:cs="Times New Roman"/>
          <w:sz w:val="24"/>
          <w:szCs w:val="24"/>
        </w:rPr>
        <w:lastRenderedPageBreak/>
        <w:t>__________ (сокращенное наименование)</w:t>
      </w:r>
    </w:p>
    <w:p w14:paraId="6D551E9B"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14:paraId="75841365"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Почтовый адрес ____________</w:t>
      </w:r>
    </w:p>
    <w:p w14:paraId="66E909E4"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ИНН: ___________</w:t>
      </w:r>
    </w:p>
    <w:p w14:paraId="152D67F1"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14:paraId="09F9428D"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14:paraId="3A7ABEF7"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БИК ___________</w:t>
      </w:r>
    </w:p>
    <w:p w14:paraId="11FCD5DC"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14:paraId="2BA52161"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14:paraId="78FE5283"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14:paraId="4FB06858"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14:paraId="3D9FE271"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14:paraId="39BEE729" w14:textId="77777777" w:rsidR="008640B5" w:rsidRPr="00864491" w:rsidRDefault="008640B5" w:rsidP="008640B5">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r w:rsidRPr="00864491">
        <w:rPr>
          <w:rFonts w:ascii="Times New Roman" w:hAnsi="Times New Roman" w:cs="Times New Roman"/>
          <w:sz w:val="24"/>
          <w:szCs w:val="24"/>
        </w:rPr>
        <w:t>: ___________</w:t>
      </w:r>
    </w:p>
    <w:p w14:paraId="6BB6EF20" w14:textId="77777777" w:rsidR="008640B5" w:rsidRPr="00864491" w:rsidRDefault="008640B5" w:rsidP="008640B5">
      <w:pPr>
        <w:snapToGrid w:val="0"/>
        <w:ind w:firstLine="360"/>
        <w:contextualSpacing/>
        <w:jc w:val="both"/>
        <w:rPr>
          <w:rFonts w:ascii="Times New Roman" w:hAnsi="Times New Roman" w:cs="Times New Roman"/>
          <w:b/>
          <w:sz w:val="24"/>
          <w:szCs w:val="24"/>
        </w:rPr>
      </w:pPr>
    </w:p>
    <w:p w14:paraId="640099A8" w14:textId="77777777" w:rsidR="008640B5" w:rsidRPr="00864491" w:rsidRDefault="008640B5" w:rsidP="008640B5">
      <w:pPr>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Продавец:</w:t>
      </w:r>
    </w:p>
    <w:p w14:paraId="4C4650AB" w14:textId="77777777" w:rsidR="0031433D" w:rsidRPr="0031433D" w:rsidRDefault="0031433D" w:rsidP="0031433D">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31433D">
        <w:rPr>
          <w:rFonts w:ascii="Times New Roman" w:eastAsia="Calibri" w:hAnsi="Times New Roman" w:cs="Times New Roman"/>
          <w:sz w:val="24"/>
          <w:szCs w:val="24"/>
        </w:rPr>
        <w:t>ПАО Сбербанк</w:t>
      </w:r>
    </w:p>
    <w:p w14:paraId="409181F1" w14:textId="77777777" w:rsidR="0031433D" w:rsidRPr="0031433D" w:rsidRDefault="0031433D" w:rsidP="0031433D">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31433D">
        <w:rPr>
          <w:rFonts w:ascii="Times New Roman" w:eastAsia="Calibri" w:hAnsi="Times New Roman" w:cs="Times New Roman"/>
          <w:sz w:val="24"/>
          <w:szCs w:val="24"/>
        </w:rPr>
        <w:t>Местонахождение: 117997, г. Москва, ул. Вавилова, д.19,</w:t>
      </w:r>
    </w:p>
    <w:p w14:paraId="2932E1E1" w14:textId="77777777" w:rsidR="0031433D" w:rsidRPr="0031433D" w:rsidRDefault="0031433D" w:rsidP="0031433D">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31433D">
        <w:rPr>
          <w:rFonts w:ascii="Times New Roman" w:eastAsia="Calibri" w:hAnsi="Times New Roman" w:cs="Times New Roman"/>
          <w:sz w:val="24"/>
          <w:szCs w:val="24"/>
        </w:rPr>
        <w:t>Почтовый адрес: 191124, г. Санкт-Петербург, ул. Красного Текстильщика, д.2,</w:t>
      </w:r>
    </w:p>
    <w:p w14:paraId="20103AB9" w14:textId="77777777" w:rsidR="0031433D" w:rsidRPr="0031433D" w:rsidRDefault="0031433D" w:rsidP="0031433D">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31433D">
        <w:rPr>
          <w:rFonts w:ascii="Times New Roman" w:eastAsia="Calibri" w:hAnsi="Times New Roman" w:cs="Times New Roman"/>
          <w:sz w:val="24"/>
          <w:szCs w:val="24"/>
        </w:rPr>
        <w:t xml:space="preserve">ИНН 7707083893, </w:t>
      </w:r>
    </w:p>
    <w:p w14:paraId="29A997B6" w14:textId="77777777" w:rsidR="0031433D" w:rsidRPr="0031433D" w:rsidRDefault="0031433D" w:rsidP="0031433D">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31433D">
        <w:rPr>
          <w:rFonts w:ascii="Times New Roman" w:eastAsia="Calibri" w:hAnsi="Times New Roman" w:cs="Times New Roman"/>
          <w:sz w:val="24"/>
          <w:szCs w:val="24"/>
        </w:rPr>
        <w:t>К/С 30101810500000000653 Северо-Западное ГУ Банка России,</w:t>
      </w:r>
    </w:p>
    <w:p w14:paraId="6A2DE60D" w14:textId="77777777" w:rsidR="0031433D" w:rsidRPr="0031433D" w:rsidRDefault="0031433D" w:rsidP="0031433D">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31433D">
        <w:rPr>
          <w:rFonts w:ascii="Times New Roman" w:eastAsia="Calibri" w:hAnsi="Times New Roman" w:cs="Times New Roman"/>
          <w:sz w:val="24"/>
          <w:szCs w:val="24"/>
        </w:rPr>
        <w:t>БИК 044030653,</w:t>
      </w:r>
    </w:p>
    <w:p w14:paraId="7DDF5EC1" w14:textId="77777777" w:rsidR="0031433D" w:rsidRPr="0031433D" w:rsidRDefault="0031433D" w:rsidP="0031433D">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31433D">
        <w:rPr>
          <w:rFonts w:ascii="Times New Roman" w:eastAsia="Calibri" w:hAnsi="Times New Roman" w:cs="Times New Roman"/>
          <w:sz w:val="24"/>
          <w:szCs w:val="24"/>
        </w:rPr>
        <w:t>ОКВЭД 64.19, ОКПО 09171401</w:t>
      </w:r>
    </w:p>
    <w:p w14:paraId="7D4310BD" w14:textId="77777777" w:rsidR="0031433D" w:rsidRPr="0031433D" w:rsidRDefault="0031433D" w:rsidP="0031433D">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31433D">
        <w:rPr>
          <w:rFonts w:ascii="Times New Roman" w:eastAsia="Calibri" w:hAnsi="Times New Roman" w:cs="Times New Roman"/>
          <w:sz w:val="24"/>
          <w:szCs w:val="24"/>
        </w:rPr>
        <w:t>КПП 784243001,</w:t>
      </w:r>
    </w:p>
    <w:p w14:paraId="10E621F7" w14:textId="77777777" w:rsidR="0031433D" w:rsidRPr="0031433D" w:rsidRDefault="0031433D" w:rsidP="0031433D">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31433D">
        <w:rPr>
          <w:rFonts w:ascii="Times New Roman" w:eastAsia="Calibri" w:hAnsi="Times New Roman" w:cs="Times New Roman"/>
          <w:sz w:val="24"/>
          <w:szCs w:val="24"/>
        </w:rPr>
        <w:t xml:space="preserve">ОГРН 1027700132195, </w:t>
      </w:r>
    </w:p>
    <w:p w14:paraId="67B1CB95" w14:textId="77777777" w:rsidR="0031433D" w:rsidRPr="0031433D" w:rsidRDefault="0031433D" w:rsidP="0031433D">
      <w:pPr>
        <w:tabs>
          <w:tab w:val="left" w:pos="993"/>
        </w:tabs>
        <w:snapToGrid w:val="0"/>
        <w:spacing w:after="0" w:line="240" w:lineRule="auto"/>
        <w:ind w:firstLine="425"/>
        <w:contextualSpacing/>
        <w:jc w:val="both"/>
        <w:rPr>
          <w:rFonts w:ascii="Times New Roman" w:eastAsia="Calibri" w:hAnsi="Times New Roman" w:cs="Times New Roman"/>
          <w:sz w:val="24"/>
          <w:szCs w:val="24"/>
          <w:lang w:val="en-US"/>
        </w:rPr>
      </w:pPr>
      <w:r w:rsidRPr="0031433D">
        <w:rPr>
          <w:rFonts w:ascii="Times New Roman" w:eastAsia="Calibri" w:hAnsi="Times New Roman" w:cs="Times New Roman"/>
          <w:sz w:val="24"/>
          <w:szCs w:val="24"/>
          <w:lang w:val="en-US"/>
        </w:rPr>
        <w:t xml:space="preserve">e-mail: </w:t>
      </w:r>
      <w:hyperlink r:id="rId9" w:history="1">
        <w:r w:rsidRPr="0031433D">
          <w:rPr>
            <w:rFonts w:ascii="Times New Roman" w:eastAsia="Calibri" w:hAnsi="Times New Roman" w:cs="Times New Roman"/>
            <w:color w:val="0000FF"/>
            <w:sz w:val="24"/>
            <w:szCs w:val="24"/>
            <w:u w:val="single"/>
            <w:lang w:val="en-US"/>
          </w:rPr>
          <w:t>AU.GOLO-szb@sberbank.ru</w:t>
        </w:r>
      </w:hyperlink>
      <w:r w:rsidRPr="0031433D">
        <w:rPr>
          <w:rFonts w:ascii="Times New Roman" w:eastAsia="Calibri" w:hAnsi="Times New Roman" w:cs="Times New Roman"/>
          <w:sz w:val="24"/>
          <w:szCs w:val="24"/>
          <w:lang w:val="en-US"/>
        </w:rPr>
        <w:t xml:space="preserve">, </w:t>
      </w:r>
    </w:p>
    <w:p w14:paraId="2ADBFE94" w14:textId="77777777" w:rsidR="0031433D" w:rsidRPr="0031433D" w:rsidRDefault="0031433D" w:rsidP="0031433D">
      <w:pPr>
        <w:tabs>
          <w:tab w:val="left" w:pos="993"/>
        </w:tabs>
        <w:snapToGrid w:val="0"/>
        <w:spacing w:after="0" w:line="240" w:lineRule="auto"/>
        <w:ind w:firstLine="425"/>
        <w:contextualSpacing/>
        <w:jc w:val="both"/>
        <w:rPr>
          <w:rFonts w:ascii="Times New Roman" w:eastAsia="Calibri" w:hAnsi="Times New Roman" w:cs="Times New Roman"/>
          <w:sz w:val="24"/>
          <w:szCs w:val="24"/>
        </w:rPr>
      </w:pPr>
      <w:r w:rsidRPr="0031433D">
        <w:rPr>
          <w:rFonts w:ascii="Times New Roman" w:eastAsia="Calibri" w:hAnsi="Times New Roman" w:cs="Times New Roman"/>
          <w:sz w:val="24"/>
          <w:szCs w:val="24"/>
        </w:rPr>
        <w:t xml:space="preserve">Телефон: 8 (800) 707 00 70, доб. 6099-7009, +7 981 101 86 47.    </w:t>
      </w:r>
    </w:p>
    <w:p w14:paraId="019A2CA3" w14:textId="77777777" w:rsidR="008640B5" w:rsidRPr="00864491" w:rsidRDefault="008640B5" w:rsidP="008640B5">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40B5" w:rsidRPr="00864491" w14:paraId="69AE7E3F" w14:textId="77777777" w:rsidTr="008640B5">
        <w:tc>
          <w:tcPr>
            <w:tcW w:w="4788" w:type="dxa"/>
            <w:shd w:val="clear" w:color="auto" w:fill="auto"/>
          </w:tcPr>
          <w:p w14:paraId="12AF223D" w14:textId="77777777" w:rsidR="008640B5" w:rsidRPr="00864491" w:rsidRDefault="008640B5" w:rsidP="008640B5">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63C13A67" w14:textId="77777777"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6EA6843" w14:textId="77777777" w:rsidR="008640B5" w:rsidRPr="00864491" w:rsidRDefault="008640B5" w:rsidP="0031433D">
            <w:pPr>
              <w:tabs>
                <w:tab w:val="left" w:pos="2835"/>
              </w:tabs>
              <w:snapToGrid w:val="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8640B5" w:rsidRPr="00864491" w14:paraId="0743B5F1" w14:textId="77777777" w:rsidTr="008640B5">
        <w:tc>
          <w:tcPr>
            <w:tcW w:w="4788" w:type="dxa"/>
            <w:shd w:val="clear" w:color="auto" w:fill="auto"/>
          </w:tcPr>
          <w:p w14:paraId="662E21A8" w14:textId="77777777" w:rsidR="008640B5" w:rsidRPr="00864491" w:rsidRDefault="008640B5" w:rsidP="008640B5">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12CE2405" w14:textId="77777777" w:rsidR="008640B5" w:rsidRPr="00864491" w:rsidRDefault="008640B5" w:rsidP="008640B5">
            <w:pPr>
              <w:tabs>
                <w:tab w:val="left" w:pos="2835"/>
              </w:tabs>
              <w:snapToGrid w:val="0"/>
              <w:ind w:firstLine="360"/>
              <w:contextualSpacing/>
              <w:rPr>
                <w:rFonts w:ascii="Times New Roman" w:hAnsi="Times New Roman" w:cs="Times New Roman"/>
                <w:sz w:val="24"/>
                <w:szCs w:val="24"/>
              </w:rPr>
            </w:pPr>
          </w:p>
          <w:p w14:paraId="09487C35" w14:textId="77777777"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p>
          <w:p w14:paraId="54ED35E1" w14:textId="77777777" w:rsidR="007621F1" w:rsidRDefault="007621F1" w:rsidP="008640B5">
            <w:pPr>
              <w:tabs>
                <w:tab w:val="left" w:pos="2835"/>
              </w:tabs>
              <w:snapToGrid w:val="0"/>
              <w:ind w:firstLine="360"/>
              <w:contextualSpacing/>
              <w:jc w:val="both"/>
              <w:rPr>
                <w:rFonts w:ascii="Times New Roman" w:hAnsi="Times New Roman" w:cs="Times New Roman"/>
                <w:sz w:val="24"/>
                <w:szCs w:val="24"/>
              </w:rPr>
            </w:pPr>
          </w:p>
          <w:p w14:paraId="3D6F0F63" w14:textId="77777777" w:rsidR="007621F1" w:rsidRDefault="007621F1" w:rsidP="008640B5">
            <w:pPr>
              <w:tabs>
                <w:tab w:val="left" w:pos="2835"/>
              </w:tabs>
              <w:snapToGrid w:val="0"/>
              <w:ind w:firstLine="360"/>
              <w:contextualSpacing/>
              <w:jc w:val="both"/>
              <w:rPr>
                <w:rFonts w:ascii="Times New Roman" w:hAnsi="Times New Roman" w:cs="Times New Roman"/>
                <w:sz w:val="24"/>
                <w:szCs w:val="24"/>
              </w:rPr>
            </w:pPr>
          </w:p>
          <w:p w14:paraId="3CD1AD0F" w14:textId="120B128E" w:rsidR="008640B5" w:rsidRPr="00864491" w:rsidRDefault="008640B5" w:rsidP="007621F1">
            <w:pPr>
              <w:tabs>
                <w:tab w:val="left" w:pos="2835"/>
              </w:tabs>
              <w:snapToGrid w:val="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52E8EDF1" w14:textId="77777777"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4CFD1A0E" w14:textId="77777777"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FE62250" w14:textId="24038785" w:rsidR="0031433D" w:rsidRPr="0031433D" w:rsidRDefault="0031433D" w:rsidP="0031433D">
            <w:pPr>
              <w:suppressAutoHyphens/>
              <w:autoSpaceDE w:val="0"/>
              <w:spacing w:after="0" w:line="240" w:lineRule="auto"/>
              <w:jc w:val="both"/>
              <w:rPr>
                <w:rFonts w:ascii="Times New Roman" w:eastAsia="Times New Roman" w:hAnsi="Times New Roman" w:cs="Times New Roman"/>
                <w:sz w:val="24"/>
                <w:szCs w:val="24"/>
                <w:lang w:eastAsia="ar-SA"/>
              </w:rPr>
            </w:pPr>
            <w:r w:rsidRPr="0031433D">
              <w:rPr>
                <w:rFonts w:ascii="Times New Roman" w:eastAsia="Times New Roman" w:hAnsi="Times New Roman" w:cs="Times New Roman"/>
                <w:sz w:val="24"/>
                <w:szCs w:val="24"/>
                <w:lang w:eastAsia="ar-SA"/>
              </w:rPr>
              <w:t xml:space="preserve">Заместитель директора </w:t>
            </w:r>
            <w:r>
              <w:rPr>
                <w:rFonts w:ascii="Times New Roman" w:eastAsia="Times New Roman" w:hAnsi="Times New Roman" w:cs="Times New Roman"/>
                <w:sz w:val="24"/>
                <w:szCs w:val="24"/>
                <w:lang w:eastAsia="ar-SA"/>
              </w:rPr>
              <w:t xml:space="preserve">– руководитель РСЦ </w:t>
            </w:r>
            <w:r w:rsidRPr="0031433D">
              <w:rPr>
                <w:rFonts w:ascii="Times New Roman" w:eastAsia="Times New Roman" w:hAnsi="Times New Roman" w:cs="Times New Roman"/>
                <w:sz w:val="24"/>
                <w:szCs w:val="24"/>
                <w:lang w:eastAsia="ar-SA"/>
              </w:rPr>
              <w:t xml:space="preserve">Головного отделения по Ленинградской области Северо-Западного банка Сбербанка России </w:t>
            </w:r>
          </w:p>
          <w:p w14:paraId="3ABF4DC0" w14:textId="77777777" w:rsidR="0031433D" w:rsidRPr="0031433D" w:rsidRDefault="0031433D" w:rsidP="0031433D">
            <w:pPr>
              <w:suppressAutoHyphens/>
              <w:autoSpaceDE w:val="0"/>
              <w:spacing w:after="0" w:line="240" w:lineRule="auto"/>
              <w:jc w:val="both"/>
              <w:rPr>
                <w:rFonts w:ascii="Times New Roman" w:eastAsia="Times New Roman" w:hAnsi="Times New Roman" w:cs="Times New Roman"/>
                <w:sz w:val="24"/>
                <w:szCs w:val="24"/>
                <w:lang w:eastAsia="ar-SA"/>
              </w:rPr>
            </w:pPr>
          </w:p>
          <w:p w14:paraId="58168DCC" w14:textId="77777777" w:rsidR="0031433D" w:rsidRPr="0031433D" w:rsidRDefault="0031433D" w:rsidP="0031433D">
            <w:pPr>
              <w:suppressAutoHyphens/>
              <w:autoSpaceDE w:val="0"/>
              <w:spacing w:after="0" w:line="240" w:lineRule="auto"/>
              <w:jc w:val="both"/>
              <w:rPr>
                <w:rFonts w:ascii="Times New Roman" w:eastAsia="Times New Roman" w:hAnsi="Times New Roman" w:cs="Times New Roman"/>
                <w:b/>
                <w:sz w:val="24"/>
                <w:szCs w:val="24"/>
                <w:lang w:eastAsia="ar-SA"/>
              </w:rPr>
            </w:pPr>
            <w:r w:rsidRPr="0031433D">
              <w:rPr>
                <w:rFonts w:ascii="Times New Roman" w:eastAsia="Times New Roman" w:hAnsi="Times New Roman" w:cs="Times New Roman"/>
                <w:sz w:val="24"/>
                <w:szCs w:val="24"/>
                <w:lang w:eastAsia="ar-SA"/>
              </w:rPr>
              <w:t>_______________ М.А. Гоменюк</w:t>
            </w:r>
            <w:r w:rsidRPr="0031433D">
              <w:rPr>
                <w:rFonts w:ascii="Times New Roman" w:eastAsia="Times New Roman" w:hAnsi="Times New Roman" w:cs="Times New Roman"/>
                <w:b/>
                <w:sz w:val="24"/>
                <w:szCs w:val="24"/>
                <w:lang w:eastAsia="ar-SA"/>
              </w:rPr>
              <w:t xml:space="preserve"> </w:t>
            </w:r>
          </w:p>
          <w:p w14:paraId="7F2D4883" w14:textId="77777777" w:rsidR="008640B5" w:rsidRPr="00864491" w:rsidRDefault="008640B5" w:rsidP="008640B5">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4BA784D7" w14:textId="77777777" w:rsidR="008640B5" w:rsidRPr="00864491" w:rsidRDefault="008640B5" w:rsidP="008640B5">
      <w:pPr>
        <w:rPr>
          <w:rFonts w:ascii="Times New Roman" w:hAnsi="Times New Roman" w:cs="Times New Roman"/>
          <w:sz w:val="24"/>
        </w:rPr>
      </w:pPr>
    </w:p>
    <w:p w14:paraId="749FFEF9" w14:textId="77777777" w:rsidR="008640B5" w:rsidRPr="00864491" w:rsidRDefault="008640B5" w:rsidP="008640B5">
      <w:pPr>
        <w:rPr>
          <w:rFonts w:ascii="Times New Roman" w:hAnsi="Times New Roman" w:cs="Times New Roman"/>
          <w:sz w:val="24"/>
        </w:rPr>
      </w:pPr>
      <w:r w:rsidRPr="00864491">
        <w:rPr>
          <w:rFonts w:ascii="Times New Roman" w:hAnsi="Times New Roman" w:cs="Times New Roman"/>
          <w:sz w:val="24"/>
        </w:rPr>
        <w:br w:type="page"/>
      </w:r>
    </w:p>
    <w:p w14:paraId="3905929D" w14:textId="77777777" w:rsidR="008640B5" w:rsidRPr="00A6567F" w:rsidRDefault="008640B5" w:rsidP="008640B5">
      <w:pPr>
        <w:pStyle w:val="10"/>
        <w:jc w:val="right"/>
        <w:rPr>
          <w:rFonts w:ascii="Times New Roman" w:hAnsi="Times New Roman" w:cs="Times New Roman"/>
          <w:b w:val="0"/>
          <w:sz w:val="24"/>
          <w:szCs w:val="24"/>
        </w:rPr>
      </w:pPr>
      <w:r w:rsidRPr="00A6567F">
        <w:rPr>
          <w:rFonts w:ascii="Times New Roman" w:hAnsi="Times New Roman" w:cs="Times New Roman"/>
          <w:color w:val="auto"/>
          <w:sz w:val="24"/>
          <w:szCs w:val="24"/>
        </w:rPr>
        <w:lastRenderedPageBreak/>
        <w:t>Приложение № 1</w:t>
      </w:r>
    </w:p>
    <w:p w14:paraId="25D66A20" w14:textId="77777777" w:rsidR="008640B5" w:rsidRPr="00716C7A" w:rsidRDefault="008640B5" w:rsidP="008640B5">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 xml:space="preserve">недвижимого имущества </w:t>
      </w:r>
      <w:r w:rsidRPr="00F17B7F">
        <w:rPr>
          <w:rFonts w:ascii="Times New Roman" w:eastAsia="Times New Roman" w:hAnsi="Times New Roman" w:cs="Times New Roman"/>
          <w:sz w:val="24"/>
          <w:szCs w:val="24"/>
        </w:rPr>
        <w:t>с последующей арендой данного имущества (с обратной арендой)</w:t>
      </w:r>
    </w:p>
    <w:p w14:paraId="2DB22657" w14:textId="77777777" w:rsidR="008640B5" w:rsidRPr="00864491" w:rsidRDefault="008640B5" w:rsidP="008640B5">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2675B3D8" w14:textId="77777777" w:rsidR="008640B5" w:rsidRPr="00864491" w:rsidRDefault="008640B5" w:rsidP="008640B5">
      <w:pPr>
        <w:snapToGrid w:val="0"/>
        <w:contextualSpacing/>
        <w:rPr>
          <w:rFonts w:ascii="Times New Roman" w:hAnsi="Times New Roman" w:cs="Times New Roman"/>
          <w:sz w:val="24"/>
          <w:szCs w:val="24"/>
        </w:rPr>
      </w:pPr>
    </w:p>
    <w:p w14:paraId="0C812FF3" w14:textId="77777777" w:rsidR="008640B5" w:rsidRPr="00864491" w:rsidRDefault="008640B5" w:rsidP="008640B5">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Форма Акта приема-передачи Имущества</w:t>
      </w:r>
    </w:p>
    <w:p w14:paraId="531945E2" w14:textId="77777777" w:rsidR="008640B5" w:rsidRPr="00864491" w:rsidRDefault="008640B5" w:rsidP="008640B5">
      <w:pPr>
        <w:snapToGrid w:val="0"/>
        <w:contextualSpacing/>
        <w:jc w:val="center"/>
        <w:rPr>
          <w:rFonts w:ascii="Times New Roman" w:hAnsi="Times New Roman" w:cs="Times New Roman"/>
          <w:sz w:val="24"/>
          <w:szCs w:val="24"/>
        </w:rPr>
      </w:pPr>
      <w:r w:rsidRPr="00864491">
        <w:rPr>
          <w:rFonts w:ascii="Times New Roman" w:hAnsi="Times New Roman" w:cs="Times New Roman"/>
          <w:b/>
          <w:sz w:val="24"/>
          <w:szCs w:val="24"/>
        </w:rPr>
        <w:t>__________________________________________________________________</w:t>
      </w:r>
    </w:p>
    <w:p w14:paraId="0B9AC952" w14:textId="77777777" w:rsidR="008640B5" w:rsidRPr="00864491" w:rsidRDefault="008640B5" w:rsidP="008640B5">
      <w:pPr>
        <w:snapToGrid w:val="0"/>
        <w:contextualSpacing/>
        <w:rPr>
          <w:rFonts w:ascii="Times New Roman" w:hAnsi="Times New Roman" w:cs="Times New Roman"/>
          <w:sz w:val="24"/>
          <w:szCs w:val="24"/>
        </w:rPr>
      </w:pPr>
    </w:p>
    <w:p w14:paraId="4C29F693" w14:textId="77777777" w:rsidR="008640B5" w:rsidRPr="00864491" w:rsidRDefault="008640B5" w:rsidP="008640B5">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АКТ</w:t>
      </w:r>
    </w:p>
    <w:p w14:paraId="00E5508E" w14:textId="77777777" w:rsidR="008640B5" w:rsidRPr="00864491" w:rsidRDefault="008640B5" w:rsidP="008640B5">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приема-передачи Имущества</w:t>
      </w:r>
    </w:p>
    <w:p w14:paraId="78500151" w14:textId="77777777" w:rsidR="008640B5" w:rsidRPr="00864491" w:rsidRDefault="008640B5" w:rsidP="008640B5">
      <w:pPr>
        <w:snapToGrid w:val="0"/>
        <w:contextualSpacing/>
        <w:jc w:val="center"/>
        <w:rPr>
          <w:rFonts w:ascii="Times New Roman" w:hAnsi="Times New Roman" w:cs="Times New Roman"/>
          <w:b/>
          <w:sz w:val="24"/>
          <w:szCs w:val="24"/>
        </w:rPr>
      </w:pPr>
    </w:p>
    <w:p w14:paraId="304F874D" w14:textId="77777777" w:rsidR="008640B5" w:rsidRPr="00864491" w:rsidRDefault="008640B5" w:rsidP="008640B5">
      <w:pPr>
        <w:snapToGrid w:val="0"/>
        <w:contextualSpacing/>
        <w:jc w:val="both"/>
        <w:rPr>
          <w:rFonts w:ascii="Times New Roman" w:hAnsi="Times New Roman" w:cs="Times New Roman"/>
          <w:sz w:val="24"/>
          <w:szCs w:val="24"/>
        </w:rPr>
      </w:pPr>
      <w:r w:rsidRPr="00864491">
        <w:rPr>
          <w:rFonts w:ascii="Times New Roman" w:hAnsi="Times New Roman" w:cs="Times New Roman"/>
          <w:sz w:val="24"/>
          <w:szCs w:val="24"/>
        </w:rPr>
        <w:t xml:space="preserve"> </w:t>
      </w:r>
      <w:proofErr w:type="spellStart"/>
      <w:r w:rsidRPr="00864491">
        <w:rPr>
          <w:rFonts w:ascii="Times New Roman" w:eastAsia="Times New Roman" w:hAnsi="Times New Roman" w:cs="Times New Roman"/>
          <w:sz w:val="24"/>
          <w:szCs w:val="24"/>
        </w:rPr>
        <w:t>г.</w:t>
      </w:r>
      <w:r w:rsidR="002810AF">
        <w:rPr>
          <w:rFonts w:ascii="Times New Roman" w:eastAsia="Times New Roman" w:hAnsi="Times New Roman" w:cs="Times New Roman"/>
          <w:sz w:val="24"/>
          <w:szCs w:val="24"/>
        </w:rPr>
        <w:t>Выборг</w:t>
      </w:r>
      <w:proofErr w:type="spellEnd"/>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w:t>
      </w:r>
      <w:r w:rsidR="002810AF">
        <w:rPr>
          <w:rFonts w:ascii="Times New Roman" w:eastAsia="Times New Roman" w:hAnsi="Times New Roman" w:cs="Times New Roman"/>
          <w:sz w:val="24"/>
          <w:szCs w:val="24"/>
        </w:rPr>
        <w:t xml:space="preserve">             </w:t>
      </w:r>
      <w:proofErr w:type="gramStart"/>
      <w:r w:rsidR="002810AF">
        <w:rPr>
          <w:rFonts w:ascii="Times New Roman" w:eastAsia="Times New Roman" w:hAnsi="Times New Roman" w:cs="Times New Roman"/>
          <w:sz w:val="24"/>
          <w:szCs w:val="24"/>
        </w:rPr>
        <w:t xml:space="preserve">   </w:t>
      </w:r>
      <w:r w:rsidRPr="00864491">
        <w:rPr>
          <w:rFonts w:ascii="Times New Roman" w:eastAsia="Times New Roman" w:hAnsi="Times New Roman" w:cs="Times New Roman"/>
          <w:sz w:val="24"/>
          <w:szCs w:val="24"/>
        </w:rPr>
        <w:t>«</w:t>
      </w:r>
      <w:proofErr w:type="gramEnd"/>
      <w:r w:rsidRPr="00864491">
        <w:rPr>
          <w:rFonts w:ascii="Times New Roman" w:eastAsia="Times New Roman" w:hAnsi="Times New Roman" w:cs="Times New Roman"/>
          <w:sz w:val="24"/>
          <w:szCs w:val="24"/>
        </w:rPr>
        <w:t>___»</w:t>
      </w:r>
      <w:r w:rsidRPr="00864491">
        <w:rPr>
          <w:rFonts w:ascii="Times New Roman" w:eastAsia="Times New Roman" w:hAnsi="Times New Roman" w:cs="Times New Roman"/>
          <w:sz w:val="24"/>
          <w:szCs w:val="24"/>
          <w:lang w:eastAsia="ru-RU"/>
        </w:rPr>
        <w:t xml:space="preserve">_________ </w:t>
      </w:r>
      <w:r w:rsidRPr="00864491">
        <w:rPr>
          <w:rFonts w:ascii="Times New Roman" w:eastAsia="Times New Roman" w:hAnsi="Times New Roman" w:cs="Times New Roman"/>
          <w:sz w:val="24"/>
          <w:szCs w:val="24"/>
        </w:rPr>
        <w:t>20__г.</w:t>
      </w:r>
    </w:p>
    <w:p w14:paraId="76065230" w14:textId="77777777" w:rsidR="008640B5" w:rsidRPr="00864491" w:rsidRDefault="008640B5" w:rsidP="008640B5">
      <w:pPr>
        <w:snapToGrid w:val="0"/>
        <w:contextualSpacing/>
        <w:jc w:val="both"/>
        <w:rPr>
          <w:rFonts w:ascii="Times New Roman" w:hAnsi="Times New Roman" w:cs="Times New Roman"/>
          <w:sz w:val="24"/>
          <w:szCs w:val="24"/>
        </w:rPr>
      </w:pPr>
    </w:p>
    <w:p w14:paraId="6B8BE4A2" w14:textId="0A632072" w:rsidR="008640B5" w:rsidRPr="00864491" w:rsidRDefault="00331E73" w:rsidP="008640B5">
      <w:pPr>
        <w:spacing w:after="0" w:line="240" w:lineRule="auto"/>
        <w:ind w:firstLine="709"/>
        <w:jc w:val="both"/>
        <w:rPr>
          <w:rFonts w:ascii="Times New Roman" w:eastAsia="Times New Roman" w:hAnsi="Times New Roman" w:cs="Times New Roman"/>
          <w:sz w:val="24"/>
          <w:szCs w:val="24"/>
          <w:lang w:eastAsia="ru-RU"/>
        </w:rPr>
      </w:pPr>
      <w:r w:rsidRPr="00E5540B">
        <w:rPr>
          <w:rFonts w:ascii="Times New Roman" w:eastAsia="Times New Roman" w:hAnsi="Times New Roman" w:cs="Times New Roman"/>
          <w:b/>
          <w:sz w:val="24"/>
          <w:szCs w:val="24"/>
          <w:lang w:eastAsia="ru-RU"/>
        </w:rPr>
        <w:t>Публичное акционерное общество «Сбербанк России»</w:t>
      </w:r>
      <w:r w:rsidRPr="00E5540B">
        <w:rPr>
          <w:rFonts w:ascii="Times New Roman" w:eastAsia="Times New Roman" w:hAnsi="Times New Roman" w:cs="Times New Roman"/>
          <w:sz w:val="24"/>
          <w:szCs w:val="24"/>
          <w:lang w:eastAsia="ru-RU"/>
        </w:rPr>
        <w:t xml:space="preserve">, ПАО Сбербанк, именуемое в дальнейшем </w:t>
      </w:r>
      <w:r w:rsidRPr="00E5540B">
        <w:rPr>
          <w:rFonts w:ascii="Times New Roman" w:eastAsia="Times New Roman" w:hAnsi="Times New Roman" w:cs="Times New Roman"/>
          <w:b/>
          <w:sz w:val="24"/>
          <w:szCs w:val="24"/>
          <w:lang w:eastAsia="ru-RU"/>
        </w:rPr>
        <w:t>«Продавец»</w:t>
      </w:r>
      <w:r w:rsidRPr="00E5540B">
        <w:rPr>
          <w:rFonts w:ascii="Times New Roman" w:eastAsia="Times New Roman" w:hAnsi="Times New Roman" w:cs="Times New Roman"/>
          <w:sz w:val="24"/>
          <w:szCs w:val="24"/>
          <w:lang w:eastAsia="ru-RU"/>
        </w:rPr>
        <w:t xml:space="preserve">, в лице </w:t>
      </w:r>
      <w:r w:rsidR="007621F1" w:rsidRPr="00507B15">
        <w:rPr>
          <w:rFonts w:ascii="Times New Roman" w:hAnsi="Times New Roman" w:cs="Times New Roman"/>
          <w:sz w:val="24"/>
          <w:szCs w:val="24"/>
        </w:rPr>
        <w:t>Заместителя директора - руководителя РСЦ Головного отделения по Ленинградской области Северо-Западного банка ПАО Сбербанк</w:t>
      </w:r>
      <w:r w:rsidRPr="00E5540B">
        <w:rPr>
          <w:rFonts w:ascii="Times New Roman" w:eastAsia="Times New Roman" w:hAnsi="Times New Roman" w:cs="Times New Roman"/>
          <w:sz w:val="24"/>
          <w:szCs w:val="24"/>
          <w:lang w:eastAsia="ru-RU" w:bidi="hi-IN"/>
        </w:rPr>
        <w:t xml:space="preserve">, </w:t>
      </w:r>
      <w:proofErr w:type="spellStart"/>
      <w:r w:rsidRPr="00E5540B">
        <w:rPr>
          <w:rFonts w:ascii="Times New Roman" w:eastAsia="Times New Roman" w:hAnsi="Times New Roman" w:cs="Times New Roman"/>
          <w:sz w:val="24"/>
          <w:szCs w:val="24"/>
          <w:lang w:eastAsia="ru-RU" w:bidi="hi-IN"/>
        </w:rPr>
        <w:t>Гоменюка</w:t>
      </w:r>
      <w:proofErr w:type="spellEnd"/>
      <w:r w:rsidRPr="00E5540B">
        <w:rPr>
          <w:rFonts w:ascii="Times New Roman" w:eastAsia="Times New Roman" w:hAnsi="Times New Roman" w:cs="Times New Roman"/>
          <w:sz w:val="24"/>
          <w:szCs w:val="24"/>
          <w:lang w:eastAsia="ru-RU" w:bidi="hi-IN"/>
        </w:rPr>
        <w:t xml:space="preserve"> Михаила Анатольевича, действующего на основании Устава ПАО Сбербанк, Положения о Северо-Западном банке ПАО Сбербанк и доверенности № СЗБ/</w:t>
      </w:r>
      <w:r>
        <w:rPr>
          <w:rFonts w:ascii="Times New Roman" w:eastAsia="Times New Roman" w:hAnsi="Times New Roman" w:cs="Times New Roman"/>
          <w:sz w:val="24"/>
          <w:szCs w:val="24"/>
          <w:lang w:eastAsia="ru-RU" w:bidi="hi-IN"/>
        </w:rPr>
        <w:t>805</w:t>
      </w:r>
      <w:r w:rsidRPr="00E5540B">
        <w:rPr>
          <w:rFonts w:ascii="Times New Roman" w:eastAsia="Times New Roman" w:hAnsi="Times New Roman" w:cs="Times New Roman"/>
          <w:sz w:val="24"/>
          <w:szCs w:val="24"/>
          <w:lang w:eastAsia="ru-RU" w:bidi="hi-IN"/>
        </w:rPr>
        <w:t xml:space="preserve">-Д от </w:t>
      </w:r>
      <w:r>
        <w:rPr>
          <w:rFonts w:ascii="Times New Roman" w:eastAsia="Times New Roman" w:hAnsi="Times New Roman" w:cs="Times New Roman"/>
          <w:sz w:val="24"/>
          <w:szCs w:val="24"/>
          <w:lang w:eastAsia="ru-RU" w:bidi="hi-IN"/>
        </w:rPr>
        <w:t>24.10</w:t>
      </w:r>
      <w:r w:rsidRPr="00E5540B">
        <w:rPr>
          <w:rFonts w:ascii="Times New Roman" w:eastAsia="Times New Roman" w:hAnsi="Times New Roman" w:cs="Times New Roman"/>
          <w:sz w:val="24"/>
          <w:szCs w:val="24"/>
          <w:lang w:eastAsia="ru-RU" w:bidi="hi-IN"/>
        </w:rPr>
        <w:t>.202</w:t>
      </w:r>
      <w:r>
        <w:rPr>
          <w:rFonts w:ascii="Times New Roman" w:eastAsia="Times New Roman" w:hAnsi="Times New Roman" w:cs="Times New Roman"/>
          <w:sz w:val="24"/>
          <w:szCs w:val="24"/>
          <w:lang w:eastAsia="ru-RU" w:bidi="hi-IN"/>
        </w:rPr>
        <w:t>2</w:t>
      </w:r>
      <w:r w:rsidRPr="00E5540B">
        <w:rPr>
          <w:rFonts w:ascii="Times New Roman" w:eastAsia="Times New Roman" w:hAnsi="Times New Roman" w:cs="Times New Roman"/>
          <w:sz w:val="24"/>
          <w:szCs w:val="24"/>
          <w:lang w:eastAsia="ru-RU" w:bidi="hi-IN"/>
        </w:rPr>
        <w:t>г</w:t>
      </w:r>
      <w:r>
        <w:rPr>
          <w:rFonts w:ascii="Times New Roman" w:eastAsia="Times New Roman" w:hAnsi="Times New Roman" w:cs="Times New Roman"/>
          <w:sz w:val="24"/>
          <w:szCs w:val="24"/>
          <w:lang w:eastAsia="ru-RU" w:bidi="hi-IN"/>
        </w:rPr>
        <w:t xml:space="preserve">. </w:t>
      </w:r>
      <w:r w:rsidR="008640B5" w:rsidRPr="00864491">
        <w:rPr>
          <w:rFonts w:ascii="Times New Roman" w:eastAsia="Times New Roman" w:hAnsi="Times New Roman" w:cs="Times New Roman"/>
          <w:sz w:val="24"/>
          <w:szCs w:val="24"/>
          <w:lang w:eastAsia="ru-RU"/>
        </w:rPr>
        <w:t>с одной стороны, и</w:t>
      </w:r>
    </w:p>
    <w:p w14:paraId="70CF1BF3" w14:textId="77777777" w:rsidR="008640B5" w:rsidRPr="00864491" w:rsidRDefault="008640B5" w:rsidP="008640B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xml:space="preserve">», составили настоящий акт приема-передачи (далее – </w:t>
      </w:r>
      <w:r w:rsidRPr="00864491">
        <w:rPr>
          <w:rFonts w:ascii="Times New Roman" w:eastAsia="Times New Roman" w:hAnsi="Times New Roman" w:cs="Times New Roman"/>
          <w:b/>
          <w:sz w:val="24"/>
          <w:szCs w:val="24"/>
          <w:lang w:eastAsia="ru-RU"/>
        </w:rPr>
        <w:t>«Акт»</w:t>
      </w:r>
      <w:r w:rsidRPr="00864491">
        <w:rPr>
          <w:rFonts w:ascii="Times New Roman" w:eastAsia="Times New Roman" w:hAnsi="Times New Roman" w:cs="Times New Roman"/>
          <w:sz w:val="24"/>
          <w:szCs w:val="24"/>
          <w:lang w:eastAsia="ru-RU"/>
        </w:rPr>
        <w:t>) о нижеследующем:</w:t>
      </w:r>
    </w:p>
    <w:p w14:paraId="54703848" w14:textId="77777777" w:rsidR="008640B5" w:rsidRPr="00A6567F" w:rsidRDefault="008640B5" w:rsidP="008640B5">
      <w:pPr>
        <w:pStyle w:val="a8"/>
        <w:widowControl w:val="0"/>
        <w:numPr>
          <w:ilvl w:val="2"/>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A6567F">
        <w:rPr>
          <w:rFonts w:ascii="Times New Roman" w:eastAsia="Times New Roman" w:hAnsi="Times New Roman" w:cs="Times New Roman"/>
          <w:sz w:val="24"/>
          <w:szCs w:val="24"/>
          <w:lang w:eastAsia="ru-RU"/>
        </w:rPr>
        <w:t>На основании договора</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купли-продажи</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 xml:space="preserve">недвижимого имущества </w:t>
      </w:r>
      <w:r w:rsidRPr="00A6567F">
        <w:rPr>
          <w:rFonts w:ascii="Times New Roman" w:eastAsia="Times New Roman" w:hAnsi="Times New Roman" w:cs="Times New Roman"/>
          <w:sz w:val="24"/>
          <w:szCs w:val="24"/>
        </w:rPr>
        <w:t>от_____ №_____</w:t>
      </w:r>
      <w:r w:rsidRPr="00864491">
        <w:rPr>
          <w:rFonts w:ascii="Times New Roman" w:eastAsia="Times New Roman" w:hAnsi="Times New Roman" w:cs="Times New Roman"/>
          <w:sz w:val="24"/>
          <w:szCs w:val="24"/>
          <w:lang w:eastAsia="ru-RU"/>
        </w:rPr>
        <w:t xml:space="preserve"> Продавец передает Покупателю</w:t>
      </w:r>
      <w:r w:rsidRPr="00864491">
        <w:rPr>
          <w:rFonts w:ascii="Times New Roman" w:eastAsia="Times New Roman" w:hAnsi="Times New Roman" w:cs="Times New Roman"/>
          <w:sz w:val="24"/>
          <w:szCs w:val="24"/>
        </w:rPr>
        <w:t>, а принимает н</w:t>
      </w:r>
      <w:r w:rsidRPr="00A6567F">
        <w:rPr>
          <w:rFonts w:ascii="Times New Roman" w:eastAsia="Times New Roman" w:hAnsi="Times New Roman" w:cs="Times New Roman"/>
          <w:sz w:val="24"/>
          <w:szCs w:val="24"/>
          <w:lang w:eastAsia="ru-RU"/>
        </w:rPr>
        <w:t>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A6567F">
        <w:rPr>
          <w:rFonts w:ascii="Times New Roman" w:eastAsia="Times New Roman" w:hAnsi="Times New Roman" w:cs="Times New Roman"/>
          <w:sz w:val="24"/>
          <w:szCs w:val="24"/>
          <w:lang w:eastAsia="ru-RU"/>
        </w:rPr>
        <w:t>»):</w:t>
      </w:r>
    </w:p>
    <w:p w14:paraId="702BF77F" w14:textId="77777777" w:rsidR="00386851" w:rsidRPr="00386851" w:rsidRDefault="00386851" w:rsidP="00386851">
      <w:pPr>
        <w:pStyle w:val="a8"/>
        <w:widowControl w:val="0"/>
        <w:numPr>
          <w:ilvl w:val="0"/>
          <w:numId w:val="37"/>
        </w:numPr>
        <w:suppressAutoHyphens/>
        <w:spacing w:after="0" w:line="240" w:lineRule="auto"/>
        <w:jc w:val="both"/>
        <w:rPr>
          <w:rFonts w:ascii="Times New Roman" w:eastAsia="Times New Roman" w:hAnsi="Times New Roman" w:cs="Times New Roman"/>
          <w:b/>
          <w:bCs/>
          <w:sz w:val="24"/>
          <w:szCs w:val="24"/>
          <w:lang w:eastAsia="ru-RU"/>
        </w:rPr>
      </w:pPr>
      <w:r w:rsidRPr="00386851">
        <w:rPr>
          <w:rFonts w:ascii="Times New Roman" w:eastAsia="Times New Roman" w:hAnsi="Times New Roman" w:cs="Times New Roman"/>
          <w:sz w:val="24"/>
          <w:szCs w:val="24"/>
          <w:lang w:eastAsia="ru-RU"/>
        </w:rPr>
        <w:t xml:space="preserve">Нежилое здание, расположенное по адресу: Ленинградская область, </w:t>
      </w:r>
    </w:p>
    <w:p w14:paraId="61C2BF11" w14:textId="77777777" w:rsidR="00386851" w:rsidRPr="008640B5" w:rsidRDefault="00386851" w:rsidP="00386851">
      <w:pPr>
        <w:widowControl w:val="0"/>
        <w:suppressAutoHyphens/>
        <w:spacing w:after="0" w:line="240" w:lineRule="auto"/>
        <w:jc w:val="both"/>
        <w:rPr>
          <w:rFonts w:ascii="Times New Roman" w:eastAsia="Times New Roman" w:hAnsi="Times New Roman" w:cs="Times New Roman"/>
          <w:b/>
          <w:bCs/>
          <w:sz w:val="24"/>
          <w:szCs w:val="24"/>
          <w:lang w:eastAsia="ru-RU"/>
        </w:rPr>
      </w:pPr>
      <w:r w:rsidRPr="008640B5">
        <w:rPr>
          <w:rFonts w:ascii="Times New Roman" w:eastAsia="Times New Roman" w:hAnsi="Times New Roman" w:cs="Times New Roman"/>
          <w:sz w:val="24"/>
          <w:szCs w:val="24"/>
          <w:lang w:eastAsia="ru-RU"/>
        </w:rPr>
        <w:t>г. Выборг, ул. Садовая, д. 15</w:t>
      </w:r>
      <w:r>
        <w:rPr>
          <w:rFonts w:ascii="Times New Roman" w:eastAsia="Times New Roman" w:hAnsi="Times New Roman" w:cs="Times New Roman"/>
          <w:sz w:val="24"/>
          <w:szCs w:val="24"/>
          <w:lang w:eastAsia="ru-RU"/>
        </w:rPr>
        <w:t xml:space="preserve">, площадью 958,7 кв. м., кадастровый номер: </w:t>
      </w:r>
      <w:r w:rsidRPr="00135A57">
        <w:rPr>
          <w:rFonts w:ascii="Times New Roman" w:hAnsi="Times New Roman" w:cs="Times New Roman"/>
          <w:bCs/>
          <w:sz w:val="24"/>
          <w:szCs w:val="24"/>
        </w:rPr>
        <w:t>47:01:0107004:1612,</w:t>
      </w:r>
      <w:r w:rsidRPr="008640B5">
        <w:rPr>
          <w:rFonts w:ascii="TimesNewRomanPSMT" w:hAnsi="TimesNewRomanPSMT" w:cs="TimesNewRomanPSMT"/>
          <w:sz w:val="20"/>
          <w:szCs w:val="20"/>
        </w:rPr>
        <w:t xml:space="preserve"> </w:t>
      </w:r>
      <w:r w:rsidRPr="008640B5">
        <w:rPr>
          <w:rFonts w:ascii="Times New Roman" w:hAnsi="Times New Roman" w:cs="Times New Roman"/>
          <w:sz w:val="24"/>
          <w:szCs w:val="24"/>
        </w:rPr>
        <w:t>Количество этажей, в том числе подземных этажей: 3</w:t>
      </w:r>
      <w:r>
        <w:rPr>
          <w:rFonts w:ascii="Times New Roman" w:eastAsia="Times New Roman" w:hAnsi="Times New Roman" w:cs="Times New Roman"/>
          <w:sz w:val="24"/>
          <w:szCs w:val="24"/>
          <w:lang w:eastAsia="ru-RU"/>
        </w:rPr>
        <w:t xml:space="preserve"> </w:t>
      </w:r>
      <w:r w:rsidR="00331E73">
        <w:rPr>
          <w:rFonts w:ascii="Times New Roman" w:eastAsia="Times New Roman" w:hAnsi="Times New Roman" w:cs="Times New Roman"/>
          <w:sz w:val="24"/>
          <w:szCs w:val="24"/>
          <w:lang w:eastAsia="ru-RU"/>
        </w:rPr>
        <w:t>(три)</w:t>
      </w:r>
      <w:r w:rsidRPr="008640B5">
        <w:rPr>
          <w:rFonts w:ascii="Times New Roman" w:eastAsia="Times New Roman" w:hAnsi="Times New Roman" w:cs="Times New Roman"/>
          <w:sz w:val="24"/>
          <w:szCs w:val="24"/>
          <w:lang w:eastAsia="ru-RU"/>
        </w:rPr>
        <w:t xml:space="preserve"> (далее – «</w:t>
      </w:r>
      <w:r w:rsidRPr="008640B5">
        <w:rPr>
          <w:rFonts w:ascii="Times New Roman" w:eastAsia="Times New Roman" w:hAnsi="Times New Roman" w:cs="Times New Roman"/>
          <w:b/>
          <w:sz w:val="24"/>
          <w:szCs w:val="24"/>
          <w:lang w:eastAsia="ru-RU"/>
        </w:rPr>
        <w:t>Объект</w:t>
      </w:r>
      <w:r w:rsidRPr="008640B5">
        <w:rPr>
          <w:rFonts w:ascii="Times New Roman" w:eastAsia="Times New Roman" w:hAnsi="Times New Roman" w:cs="Times New Roman"/>
          <w:sz w:val="24"/>
          <w:szCs w:val="24"/>
          <w:lang w:eastAsia="ru-RU"/>
        </w:rPr>
        <w:t>»).</w:t>
      </w:r>
    </w:p>
    <w:p w14:paraId="0728D9CD" w14:textId="77777777" w:rsidR="00386851" w:rsidRDefault="00386851" w:rsidP="00386851">
      <w:pPr>
        <w:spacing w:after="0" w:line="240" w:lineRule="auto"/>
        <w:ind w:firstLine="709"/>
        <w:jc w:val="both"/>
        <w:rPr>
          <w:rFonts w:ascii="Times New Roman" w:eastAsia="Times New Roman" w:hAnsi="Times New Roman" w:cs="Times New Roman"/>
          <w:sz w:val="24"/>
          <w:szCs w:val="24"/>
          <w:lang w:eastAsia="ru-RU"/>
        </w:rPr>
      </w:pPr>
      <w:r w:rsidRPr="0017779E">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Pr>
          <w:rFonts w:ascii="Times New Roman" w:eastAsia="Times New Roman" w:hAnsi="Times New Roman" w:cs="Times New Roman"/>
          <w:sz w:val="24"/>
          <w:szCs w:val="24"/>
          <w:lang w:eastAsia="ru-RU"/>
        </w:rPr>
        <w:t>Договора №1 участия в долевом строительстве от 20.06.2008 г., дата регистрации 02.09.2008 г. №47-78-15/043/2008-461, Договора №2 участия в долевом строительстве от 20.06.2008 г., дата регистрации 18..09.2008 г., №47-78-15/055/2008-309, Дополнительного соглашения №1 от 01.10.2008 г., дата регистрации 20.10.2008 г., №47-78-15/067/2008-028, Дополнительного соглашения №1 от 01.10.2008 г. к Договору участия в долевом строительстве от 20.06.2008 г., дата регистрации 20.10.2008 г., №47-78-15/067/2008-030</w:t>
      </w:r>
      <w:r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p>
    <w:p w14:paraId="45385328" w14:textId="77777777" w:rsidR="00386851" w:rsidRPr="00864491" w:rsidRDefault="00386851" w:rsidP="00386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№47-78-15/072/2008-423 от 29 декабря 2008 года</w:t>
      </w:r>
      <w:r w:rsidRPr="00864491">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 xml:space="preserve">выпиской из единого государственного реестра недвижимости </w:t>
      </w:r>
      <w:r w:rsidRPr="00DC167A">
        <w:rPr>
          <w:rFonts w:ascii="Times New Roman" w:hAnsi="Times New Roman" w:cs="Times New Roman"/>
          <w:bCs/>
          <w:sz w:val="24"/>
          <w:szCs w:val="24"/>
        </w:rPr>
        <w:t>№99/2022/503449367 от 02.11.2022</w:t>
      </w:r>
      <w:r>
        <w:rPr>
          <w:rFonts w:ascii="Times New Roman" w:hAnsi="Times New Roman" w:cs="Times New Roman"/>
          <w:bCs/>
          <w:sz w:val="24"/>
          <w:szCs w:val="24"/>
        </w:rPr>
        <w:t>. Свидетельство о государственной регистрации права от 29.12.2008 г. 78-АГ №680474. Существующие ограничения (обременения) права: не зарегистрированы</w:t>
      </w:r>
      <w:r w:rsidRPr="00864491">
        <w:rPr>
          <w:rFonts w:ascii="Times New Roman" w:eastAsia="Times New Roman" w:hAnsi="Times New Roman" w:cs="Times New Roman"/>
          <w:sz w:val="24"/>
          <w:szCs w:val="24"/>
          <w:lang w:eastAsia="ru-RU"/>
        </w:rPr>
        <w:t>.</w:t>
      </w:r>
    </w:p>
    <w:p w14:paraId="1CDAFC87" w14:textId="77777777" w:rsidR="00386851" w:rsidRDefault="008640B5" w:rsidP="00386851">
      <w:pPr>
        <w:pStyle w:val="a8"/>
        <w:numPr>
          <w:ilvl w:val="1"/>
          <w:numId w:val="37"/>
        </w:numPr>
        <w:spacing w:after="0" w:line="240" w:lineRule="auto"/>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(далее – «</w:t>
      </w:r>
      <w:r w:rsidRPr="00864491">
        <w:rPr>
          <w:rFonts w:ascii="Times New Roman" w:eastAsia="Times New Roman" w:hAnsi="Times New Roman" w:cs="Times New Roman"/>
          <w:b/>
          <w:sz w:val="24"/>
          <w:szCs w:val="24"/>
          <w:lang w:eastAsia="ru-RU"/>
        </w:rPr>
        <w:t>Земельный участок</w:t>
      </w:r>
      <w:r w:rsidR="008B6720">
        <w:rPr>
          <w:rFonts w:ascii="Times New Roman" w:eastAsia="Times New Roman" w:hAnsi="Times New Roman" w:cs="Times New Roman"/>
          <w:b/>
          <w:sz w:val="24"/>
          <w:szCs w:val="24"/>
          <w:lang w:eastAsia="ru-RU"/>
        </w:rPr>
        <w:t>-1</w:t>
      </w:r>
      <w:r w:rsidRPr="00864491">
        <w:rPr>
          <w:rFonts w:ascii="Times New Roman" w:eastAsia="Times New Roman" w:hAnsi="Times New Roman" w:cs="Times New Roman"/>
          <w:sz w:val="24"/>
          <w:szCs w:val="24"/>
          <w:lang w:eastAsia="ru-RU"/>
        </w:rPr>
        <w:t>») со следующи</w:t>
      </w:r>
      <w:r w:rsidR="00386851">
        <w:rPr>
          <w:rFonts w:ascii="Times New Roman" w:eastAsia="Times New Roman" w:hAnsi="Times New Roman" w:cs="Times New Roman"/>
          <w:sz w:val="24"/>
          <w:szCs w:val="24"/>
          <w:lang w:eastAsia="ru-RU"/>
        </w:rPr>
        <w:t>ми характеристиками:</w:t>
      </w:r>
    </w:p>
    <w:p w14:paraId="1816761A" w14:textId="59159CE8" w:rsidR="00331E73" w:rsidRDefault="00386851" w:rsidP="00331E73">
      <w:pPr>
        <w:spacing w:after="0" w:line="240" w:lineRule="auto"/>
        <w:jc w:val="both"/>
        <w:rPr>
          <w:rFonts w:ascii="Times New Roman" w:eastAsia="Times New Roman" w:hAnsi="Times New Roman" w:cs="Times New Roman"/>
          <w:sz w:val="24"/>
          <w:szCs w:val="24"/>
          <w:lang w:eastAsia="ru-RU"/>
        </w:rPr>
      </w:pPr>
      <w:r w:rsidRPr="00386851">
        <w:rPr>
          <w:rFonts w:ascii="Times New Roman" w:eastAsia="Times New Roman" w:hAnsi="Times New Roman" w:cs="Times New Roman"/>
          <w:sz w:val="24"/>
          <w:szCs w:val="24"/>
          <w:lang w:eastAsia="ru-RU"/>
        </w:rPr>
        <w:t>Земельный участок</w:t>
      </w:r>
      <w:r w:rsidR="008B6720">
        <w:rPr>
          <w:rFonts w:ascii="Times New Roman" w:eastAsia="Times New Roman" w:hAnsi="Times New Roman" w:cs="Times New Roman"/>
          <w:sz w:val="24"/>
          <w:szCs w:val="24"/>
          <w:lang w:eastAsia="ru-RU"/>
        </w:rPr>
        <w:t>-1</w:t>
      </w:r>
      <w:r w:rsidRPr="00386851">
        <w:rPr>
          <w:rFonts w:ascii="Times New Roman" w:eastAsia="Times New Roman" w:hAnsi="Times New Roman" w:cs="Times New Roman"/>
          <w:sz w:val="24"/>
          <w:szCs w:val="24"/>
          <w:lang w:eastAsia="ru-RU"/>
        </w:rPr>
        <w:t xml:space="preserve"> общей площадью 282 кв. м</w:t>
      </w:r>
      <w:r w:rsidR="008B6720">
        <w:rPr>
          <w:rFonts w:ascii="Times New Roman" w:eastAsia="Times New Roman" w:hAnsi="Times New Roman" w:cs="Times New Roman"/>
          <w:sz w:val="24"/>
          <w:szCs w:val="24"/>
          <w:lang w:eastAsia="ru-RU"/>
        </w:rPr>
        <w:t>;</w:t>
      </w:r>
      <w:r w:rsidRPr="00386851">
        <w:rPr>
          <w:rFonts w:ascii="Times New Roman" w:eastAsia="Times New Roman" w:hAnsi="Times New Roman" w:cs="Times New Roman"/>
          <w:sz w:val="24"/>
          <w:szCs w:val="24"/>
          <w:lang w:eastAsia="ru-RU"/>
        </w:rPr>
        <w:t xml:space="preserve"> </w:t>
      </w:r>
    </w:p>
    <w:p w14:paraId="30BD799F" w14:textId="2D314C38" w:rsidR="00386851" w:rsidRPr="00864491" w:rsidRDefault="00386851" w:rsidP="00331E73">
      <w:pPr>
        <w:spacing w:after="0" w:line="240" w:lineRule="auto"/>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Кадастровый/условный номер Земельного участка</w:t>
      </w:r>
      <w:r w:rsidR="008B6720">
        <w:rPr>
          <w:rFonts w:ascii="Times New Roman" w:eastAsia="Times New Roman" w:hAnsi="Times New Roman" w:cs="Times New Roman"/>
          <w:sz w:val="24"/>
          <w:szCs w:val="24"/>
          <w:lang w:eastAsia="ru-RU"/>
        </w:rPr>
        <w:t>-1 -</w:t>
      </w:r>
      <w:r w:rsidRPr="00864491">
        <w:rPr>
          <w:rFonts w:ascii="Times New Roman" w:eastAsia="Times New Roman" w:hAnsi="Times New Roman" w:cs="Times New Roman"/>
          <w:sz w:val="24"/>
          <w:szCs w:val="24"/>
          <w:lang w:eastAsia="ru-RU"/>
        </w:rPr>
        <w:t xml:space="preserve"> </w:t>
      </w:r>
      <w:r w:rsidRPr="00636AD9">
        <w:rPr>
          <w:rFonts w:ascii="Times New Roman" w:hAnsi="Times New Roman" w:cs="Times New Roman"/>
          <w:bCs/>
          <w:sz w:val="24"/>
          <w:szCs w:val="24"/>
        </w:rPr>
        <w:t>47:01:0107004:11</w:t>
      </w:r>
      <w:r w:rsidRPr="00864491">
        <w:rPr>
          <w:rFonts w:ascii="Times New Roman" w:eastAsia="Times New Roman" w:hAnsi="Times New Roman" w:cs="Times New Roman"/>
          <w:sz w:val="24"/>
          <w:szCs w:val="24"/>
          <w:lang w:eastAsia="ru-RU"/>
        </w:rPr>
        <w:t>.</w:t>
      </w:r>
    </w:p>
    <w:p w14:paraId="6FEF88BF" w14:textId="77777777" w:rsidR="00386851" w:rsidRPr="00636AD9" w:rsidRDefault="00386851" w:rsidP="00386851">
      <w:pPr>
        <w:spacing w:after="0" w:line="240" w:lineRule="auto"/>
        <w:ind w:firstLine="709"/>
        <w:jc w:val="both"/>
        <w:rPr>
          <w:rFonts w:ascii="Times New Roman" w:eastAsia="Times New Roman" w:hAnsi="Times New Roman" w:cs="Times New Roman"/>
          <w:sz w:val="24"/>
          <w:szCs w:val="24"/>
          <w:lang w:eastAsia="ru-RU"/>
        </w:rPr>
      </w:pPr>
      <w:r w:rsidRPr="0017779E">
        <w:rPr>
          <w:rFonts w:ascii="Times New Roman" w:eastAsia="Times New Roman" w:hAnsi="Times New Roman" w:cs="Times New Roman"/>
          <w:b/>
          <w:sz w:val="24"/>
          <w:szCs w:val="24"/>
          <w:lang w:eastAsia="ru-RU"/>
        </w:rPr>
        <w:lastRenderedPageBreak/>
        <w:t>Земельный участок-1</w:t>
      </w:r>
      <w:r w:rsidRPr="00864491">
        <w:rPr>
          <w:rFonts w:ascii="Times New Roman" w:eastAsia="Times New Roman" w:hAnsi="Times New Roman" w:cs="Times New Roman"/>
          <w:sz w:val="24"/>
          <w:szCs w:val="24"/>
          <w:lang w:eastAsia="ru-RU"/>
        </w:rPr>
        <w:t xml:space="preserve"> расположен по адресу: </w:t>
      </w:r>
      <w:r w:rsidRPr="00636AD9">
        <w:rPr>
          <w:rFonts w:ascii="Times New Roman" w:hAnsi="Times New Roman" w:cs="Times New Roman"/>
          <w:sz w:val="24"/>
          <w:szCs w:val="24"/>
        </w:rPr>
        <w:t>Ленинградская область, Выборгский район, МО "Город Выборг", г. Выборг, ул. Садовая, дом 15</w:t>
      </w:r>
      <w:r w:rsidRPr="00636AD9">
        <w:rPr>
          <w:rFonts w:ascii="Times New Roman" w:eastAsia="Times New Roman" w:hAnsi="Times New Roman" w:cs="Times New Roman"/>
          <w:sz w:val="24"/>
          <w:szCs w:val="24"/>
          <w:lang w:eastAsia="ru-RU"/>
        </w:rPr>
        <w:t>.</w:t>
      </w:r>
    </w:p>
    <w:p w14:paraId="535E0C3C" w14:textId="77777777" w:rsidR="00386851" w:rsidRDefault="00386851" w:rsidP="00386851">
      <w:pPr>
        <w:spacing w:after="0" w:line="240" w:lineRule="auto"/>
        <w:ind w:firstLine="709"/>
        <w:jc w:val="both"/>
        <w:rPr>
          <w:rFonts w:ascii="Times New Roman" w:eastAsia="Times New Roman" w:hAnsi="Times New Roman" w:cs="Times New Roman"/>
          <w:sz w:val="24"/>
          <w:szCs w:val="24"/>
          <w:lang w:eastAsia="ru-RU"/>
        </w:rPr>
      </w:pPr>
      <w:r w:rsidRPr="0017779E">
        <w:rPr>
          <w:rFonts w:ascii="Times New Roman" w:eastAsia="Times New Roman" w:hAnsi="Times New Roman" w:cs="Times New Roman"/>
          <w:b/>
          <w:sz w:val="24"/>
          <w:szCs w:val="24"/>
          <w:lang w:eastAsia="ru-RU"/>
        </w:rPr>
        <w:t>Земельный участок-1</w:t>
      </w:r>
      <w:r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Pr>
          <w:rFonts w:ascii="Times New Roman" w:eastAsia="Times New Roman" w:hAnsi="Times New Roman" w:cs="Times New Roman"/>
          <w:sz w:val="24"/>
          <w:szCs w:val="24"/>
          <w:lang w:eastAsia="ru-RU"/>
        </w:rPr>
        <w:t>Договора №791 купли-продажи от 28.11.2008 г.</w:t>
      </w:r>
      <w:r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№47-78-15/072/2008-424</w:t>
      </w:r>
      <w:r w:rsidRPr="00864491">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 xml:space="preserve">выпиской из единого государственного реестра недвижимости </w:t>
      </w:r>
    </w:p>
    <w:p w14:paraId="5A083595" w14:textId="77777777" w:rsidR="00386851" w:rsidRPr="00864491" w:rsidRDefault="00386851" w:rsidP="00386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35A57">
        <w:rPr>
          <w:rFonts w:ascii="TimesNewRomanPS-BoldMT" w:hAnsi="TimesNewRomanPS-BoldMT" w:cs="TimesNewRomanPS-BoldMT"/>
          <w:b/>
          <w:bCs/>
          <w:sz w:val="20"/>
          <w:szCs w:val="20"/>
        </w:rPr>
        <w:t xml:space="preserve"> </w:t>
      </w:r>
      <w:r w:rsidRPr="00135A57">
        <w:rPr>
          <w:rFonts w:ascii="Times New Roman" w:hAnsi="Times New Roman" w:cs="Times New Roman"/>
          <w:bCs/>
          <w:sz w:val="24"/>
          <w:szCs w:val="24"/>
        </w:rPr>
        <w:t>99/2022/503558503</w:t>
      </w:r>
      <w:r>
        <w:rPr>
          <w:rFonts w:ascii="Times New Roman" w:hAnsi="Times New Roman" w:cs="Times New Roman"/>
          <w:bCs/>
          <w:sz w:val="24"/>
          <w:szCs w:val="24"/>
        </w:rPr>
        <w:t xml:space="preserve"> от 03.11.2022. Свидетельство о государственной регистрации права от 29.12.2008 г. 78-АГ №775831.</w:t>
      </w:r>
    </w:p>
    <w:p w14:paraId="2802EB84" w14:textId="09D98F8B" w:rsidR="008640B5" w:rsidRPr="00A6567F" w:rsidRDefault="008640B5" w:rsidP="00386851">
      <w:pPr>
        <w:pStyle w:val="a8"/>
        <w:numPr>
          <w:ilvl w:val="0"/>
          <w:numId w:val="37"/>
        </w:numPr>
        <w:snapToGrid w:val="0"/>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3120238"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 xml:space="preserve">фасад и кровля </w:t>
      </w:r>
      <w:r>
        <w:rPr>
          <w:rFonts w:ascii="Times New Roman" w:eastAsia="Times New Roman" w:hAnsi="Times New Roman" w:cs="Times New Roman"/>
          <w:b/>
          <w:sz w:val="24"/>
          <w:szCs w:val="24"/>
          <w:lang w:eastAsia="ru-RU"/>
        </w:rPr>
        <w:t>Объекта</w:t>
      </w:r>
      <w:r w:rsidRPr="00864491">
        <w:rPr>
          <w:rFonts w:ascii="Times New Roman" w:eastAsia="Times New Roman" w:hAnsi="Times New Roman" w:cs="Times New Roman"/>
          <w:b/>
          <w:sz w:val="24"/>
          <w:szCs w:val="24"/>
          <w:lang w:eastAsia="ru-RU"/>
        </w:rPr>
        <w:t>:</w:t>
      </w:r>
      <w:r w:rsidRPr="00864491">
        <w:rPr>
          <w:rFonts w:ascii="Times New Roman" w:eastAsia="Times New Roman" w:hAnsi="Times New Roman" w:cs="Times New Roman"/>
          <w:sz w:val="24"/>
          <w:szCs w:val="24"/>
          <w:lang w:eastAsia="ru-RU"/>
        </w:rPr>
        <w:t xml:space="preserve"> _________________________________________________</w:t>
      </w:r>
    </w:p>
    <w:p w14:paraId="34EBDAF6"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573BE72F"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3020CB6B"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5289D70"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322CBC29"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864491">
        <w:rPr>
          <w:rFonts w:ascii="Times New Roman" w:eastAsia="Times New Roman" w:hAnsi="Times New Roman" w:cs="Times New Roman"/>
          <w:i/>
          <w:sz w:val="24"/>
          <w:szCs w:val="24"/>
          <w:lang w:eastAsia="ru-RU"/>
        </w:rPr>
        <w:tab/>
      </w:r>
    </w:p>
    <w:p w14:paraId="793B4F14"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559877"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стены</w:t>
      </w:r>
      <w:r w:rsidRPr="00864491">
        <w:rPr>
          <w:rFonts w:ascii="Times New Roman" w:eastAsia="Times New Roman" w:hAnsi="Times New Roman" w:cs="Times New Roman"/>
          <w:sz w:val="24"/>
          <w:szCs w:val="24"/>
          <w:lang w:eastAsia="ru-RU"/>
        </w:rPr>
        <w:t>: __________________________________________________________________</w:t>
      </w:r>
    </w:p>
    <w:p w14:paraId="35C70425"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EF6BD1C"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4AC1A174"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15BC785"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3901EDC4"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864491">
        <w:rPr>
          <w:rFonts w:ascii="Times New Roman" w:eastAsia="Times New Roman" w:hAnsi="Times New Roman" w:cs="Times New Roman"/>
          <w:i/>
          <w:sz w:val="24"/>
          <w:szCs w:val="24"/>
          <w:lang w:eastAsia="ru-RU"/>
        </w:rPr>
        <w:tab/>
      </w:r>
    </w:p>
    <w:p w14:paraId="1A0B57BE"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r>
      <w:r w:rsidRPr="00864491">
        <w:rPr>
          <w:rFonts w:ascii="Times New Roman" w:eastAsia="Times New Roman" w:hAnsi="Times New Roman" w:cs="Times New Roman"/>
          <w:sz w:val="24"/>
          <w:szCs w:val="24"/>
          <w:lang w:eastAsia="ru-RU"/>
        </w:rPr>
        <w:tab/>
      </w:r>
    </w:p>
    <w:p w14:paraId="4031C34E"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потолки</w:t>
      </w:r>
      <w:r w:rsidRPr="00864491">
        <w:rPr>
          <w:rFonts w:ascii="Times New Roman" w:eastAsia="Times New Roman" w:hAnsi="Times New Roman" w:cs="Times New Roman"/>
          <w:sz w:val="24"/>
          <w:szCs w:val="24"/>
          <w:lang w:eastAsia="ru-RU"/>
        </w:rPr>
        <w:t>: ________________________________________________________________</w:t>
      </w:r>
    </w:p>
    <w:p w14:paraId="501E526A"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864491">
        <w:rPr>
          <w:rFonts w:ascii="Times New Roman" w:eastAsia="Times New Roman" w:hAnsi="Times New Roman" w:cs="Times New Roman"/>
          <w:i/>
          <w:sz w:val="24"/>
          <w:szCs w:val="24"/>
          <w:vertAlign w:val="superscript"/>
          <w:lang w:eastAsia="ru-RU"/>
        </w:rPr>
        <w:t>например :окраска</w:t>
      </w:r>
      <w:proofErr w:type="gramEnd"/>
      <w:r w:rsidRPr="00864491">
        <w:rPr>
          <w:rFonts w:ascii="Times New Roman" w:eastAsia="Times New Roman" w:hAnsi="Times New Roman" w:cs="Times New Roman"/>
          <w:i/>
          <w:sz w:val="24"/>
          <w:szCs w:val="24"/>
          <w:vertAlign w:val="superscript"/>
          <w:lang w:eastAsia="ru-RU"/>
        </w:rPr>
        <w:t>, обои, др. покрытие)</w:t>
      </w:r>
    </w:p>
    <w:p w14:paraId="364C867F"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30D095BF"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0D9189"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1C9503BF"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14:paraId="1BBD7B19"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83736"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полы</w:t>
      </w:r>
      <w:r w:rsidRPr="00864491">
        <w:rPr>
          <w:rFonts w:ascii="Times New Roman" w:eastAsia="Times New Roman" w:hAnsi="Times New Roman" w:cs="Times New Roman"/>
          <w:sz w:val="24"/>
          <w:szCs w:val="24"/>
          <w:lang w:eastAsia="ru-RU"/>
        </w:rPr>
        <w:t>: ___________________________________________________________________</w:t>
      </w:r>
    </w:p>
    <w:p w14:paraId="54DAF73F"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окраска, паркет, плитка, др. покрытие)</w:t>
      </w:r>
    </w:p>
    <w:p w14:paraId="6F4C038D"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523125FE"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28B5F29"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77CE7238"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14:paraId="4600D5BD"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149631"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двери</w:t>
      </w:r>
      <w:r w:rsidRPr="00864491">
        <w:rPr>
          <w:rFonts w:ascii="Times New Roman" w:eastAsia="Times New Roman" w:hAnsi="Times New Roman" w:cs="Times New Roman"/>
          <w:sz w:val="24"/>
          <w:szCs w:val="24"/>
          <w:lang w:eastAsia="ru-RU"/>
        </w:rPr>
        <w:t>: __________________________________________________________________</w:t>
      </w:r>
    </w:p>
    <w:p w14:paraId="15D2AA2C"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металлическая, деревянная, др. покрытие)</w:t>
      </w:r>
    </w:p>
    <w:p w14:paraId="4DD721B1"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ab/>
        <w:t>состояние: __________________________________________________________</w:t>
      </w:r>
    </w:p>
    <w:p w14:paraId="5134569F"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FEBEB00"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78A345A6"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2AB3EBAA"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364A40F"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окна</w:t>
      </w:r>
      <w:r w:rsidRPr="00864491">
        <w:rPr>
          <w:rFonts w:ascii="Times New Roman" w:eastAsia="Times New Roman" w:hAnsi="Times New Roman" w:cs="Times New Roman"/>
          <w:sz w:val="24"/>
          <w:szCs w:val="24"/>
          <w:lang w:eastAsia="ru-RU"/>
        </w:rPr>
        <w:t>: ___________________________________________________________________</w:t>
      </w:r>
    </w:p>
    <w:p w14:paraId="56F6C258"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538A7D37"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02F27941"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B227706"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643CF4CD"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864491">
        <w:rPr>
          <w:rFonts w:ascii="Times New Roman" w:eastAsia="Times New Roman" w:hAnsi="Times New Roman" w:cs="Times New Roman"/>
          <w:i/>
          <w:sz w:val="24"/>
          <w:szCs w:val="24"/>
          <w:vertAlign w:val="superscript"/>
          <w:lang w:eastAsia="ru-RU"/>
        </w:rPr>
        <w:t>например</w:t>
      </w:r>
      <w:proofErr w:type="gramEnd"/>
      <w:r w:rsidRPr="00864491">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1188423A"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3361782C"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8640B5" w:rsidRPr="00864491" w14:paraId="77B4AE9D" w14:textId="77777777" w:rsidTr="008640B5">
        <w:tc>
          <w:tcPr>
            <w:tcW w:w="371" w:type="pct"/>
            <w:vAlign w:val="center"/>
          </w:tcPr>
          <w:p w14:paraId="3D4C064D"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п/п</w:t>
            </w:r>
          </w:p>
        </w:tc>
        <w:tc>
          <w:tcPr>
            <w:tcW w:w="2498" w:type="pct"/>
            <w:vAlign w:val="center"/>
          </w:tcPr>
          <w:p w14:paraId="289A9B6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64491">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4E4899A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Состояние</w:t>
            </w:r>
          </w:p>
          <w:p w14:paraId="523C8B3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40B5" w:rsidRPr="00864491" w14:paraId="0FBA3385" w14:textId="77777777" w:rsidTr="008640B5">
        <w:tc>
          <w:tcPr>
            <w:tcW w:w="371" w:type="pct"/>
            <w:vAlign w:val="center"/>
          </w:tcPr>
          <w:p w14:paraId="699BB8BD"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w:t>
            </w:r>
          </w:p>
        </w:tc>
        <w:tc>
          <w:tcPr>
            <w:tcW w:w="2498" w:type="pct"/>
            <w:vAlign w:val="center"/>
          </w:tcPr>
          <w:p w14:paraId="160B26AB"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4D73933"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5A079F0C" w14:textId="77777777" w:rsidTr="008640B5">
        <w:tc>
          <w:tcPr>
            <w:tcW w:w="371" w:type="pct"/>
            <w:vAlign w:val="center"/>
          </w:tcPr>
          <w:p w14:paraId="75572E8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14:paraId="2CA21B7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Общее электроснабжение</w:t>
            </w:r>
          </w:p>
        </w:tc>
        <w:tc>
          <w:tcPr>
            <w:tcW w:w="2131" w:type="pct"/>
            <w:vAlign w:val="center"/>
          </w:tcPr>
          <w:p w14:paraId="62044CEA"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244A710C" w14:textId="77777777" w:rsidTr="008640B5">
        <w:tc>
          <w:tcPr>
            <w:tcW w:w="371" w:type="pct"/>
            <w:vAlign w:val="center"/>
          </w:tcPr>
          <w:p w14:paraId="716D7ABB"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14:paraId="100A3CF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ГРЩ, РЩ</w:t>
            </w:r>
          </w:p>
        </w:tc>
        <w:tc>
          <w:tcPr>
            <w:tcW w:w="2131" w:type="pct"/>
            <w:vAlign w:val="center"/>
          </w:tcPr>
          <w:p w14:paraId="73D0975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52CD3C00" w14:textId="77777777" w:rsidTr="008640B5">
        <w:tc>
          <w:tcPr>
            <w:tcW w:w="371" w:type="pct"/>
            <w:vAlign w:val="center"/>
          </w:tcPr>
          <w:p w14:paraId="56DF92D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14:paraId="5A10B51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DFF362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1CA2CED0" w14:textId="77777777" w:rsidTr="008640B5">
        <w:tc>
          <w:tcPr>
            <w:tcW w:w="371" w:type="pct"/>
            <w:vAlign w:val="center"/>
          </w:tcPr>
          <w:p w14:paraId="2683B0E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1.4.</w:t>
            </w:r>
          </w:p>
        </w:tc>
        <w:tc>
          <w:tcPr>
            <w:tcW w:w="2498" w:type="pct"/>
            <w:vAlign w:val="center"/>
          </w:tcPr>
          <w:p w14:paraId="252767A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73BFB57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627A19A9" w14:textId="77777777" w:rsidTr="008640B5">
        <w:tc>
          <w:tcPr>
            <w:tcW w:w="371" w:type="pct"/>
            <w:vAlign w:val="center"/>
          </w:tcPr>
          <w:p w14:paraId="2CE4B6D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1.5.</w:t>
            </w:r>
          </w:p>
        </w:tc>
        <w:tc>
          <w:tcPr>
            <w:tcW w:w="2498" w:type="pct"/>
            <w:vAlign w:val="center"/>
          </w:tcPr>
          <w:p w14:paraId="5D470F33"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w:t>
            </w:r>
            <w:proofErr w:type="spellStart"/>
            <w:r w:rsidRPr="00864491">
              <w:rPr>
                <w:rFonts w:ascii="Times New Roman" w:eastAsia="Times New Roman" w:hAnsi="Times New Roman" w:cs="Times New Roman"/>
                <w:sz w:val="24"/>
                <w:szCs w:val="24"/>
                <w:lang w:eastAsia="ru-RU"/>
              </w:rPr>
              <w:t>электрообогрева</w:t>
            </w:r>
            <w:proofErr w:type="spellEnd"/>
            <w:r w:rsidRPr="00864491">
              <w:rPr>
                <w:rFonts w:ascii="Times New Roman" w:eastAsia="Times New Roman" w:hAnsi="Times New Roman" w:cs="Times New Roman"/>
                <w:sz w:val="24"/>
                <w:szCs w:val="24"/>
                <w:lang w:eastAsia="ru-RU"/>
              </w:rPr>
              <w:t xml:space="preserve"> (</w:t>
            </w:r>
            <w:proofErr w:type="spellStart"/>
            <w:r w:rsidRPr="00864491">
              <w:rPr>
                <w:rFonts w:ascii="Times New Roman" w:eastAsia="Times New Roman" w:hAnsi="Times New Roman" w:cs="Times New Roman"/>
                <w:sz w:val="24"/>
                <w:szCs w:val="24"/>
                <w:lang w:eastAsia="ru-RU"/>
              </w:rPr>
              <w:t>термокабели</w:t>
            </w:r>
            <w:proofErr w:type="spellEnd"/>
            <w:r w:rsidRPr="00864491">
              <w:rPr>
                <w:rFonts w:ascii="Times New Roman" w:eastAsia="Times New Roman" w:hAnsi="Times New Roman" w:cs="Times New Roman"/>
                <w:sz w:val="24"/>
                <w:szCs w:val="24"/>
                <w:lang w:eastAsia="ru-RU"/>
              </w:rPr>
              <w:t>)</w:t>
            </w:r>
          </w:p>
        </w:tc>
        <w:tc>
          <w:tcPr>
            <w:tcW w:w="2131" w:type="pct"/>
            <w:vAlign w:val="center"/>
          </w:tcPr>
          <w:p w14:paraId="0A1F011B"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45095ED8" w14:textId="77777777" w:rsidTr="008640B5">
        <w:tc>
          <w:tcPr>
            <w:tcW w:w="371" w:type="pct"/>
            <w:vAlign w:val="center"/>
          </w:tcPr>
          <w:p w14:paraId="013752B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1.6.</w:t>
            </w:r>
          </w:p>
        </w:tc>
        <w:tc>
          <w:tcPr>
            <w:tcW w:w="2498" w:type="pct"/>
            <w:vAlign w:val="center"/>
          </w:tcPr>
          <w:p w14:paraId="426D2D0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7164D9ED"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5CEC325" w14:textId="77777777" w:rsidTr="008640B5">
        <w:tc>
          <w:tcPr>
            <w:tcW w:w="371" w:type="pct"/>
            <w:vAlign w:val="center"/>
          </w:tcPr>
          <w:p w14:paraId="1388672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1.7.</w:t>
            </w:r>
          </w:p>
        </w:tc>
        <w:tc>
          <w:tcPr>
            <w:tcW w:w="2498" w:type="pct"/>
            <w:vAlign w:val="center"/>
          </w:tcPr>
          <w:p w14:paraId="72E9FF1C"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освещения</w:t>
            </w:r>
          </w:p>
        </w:tc>
        <w:tc>
          <w:tcPr>
            <w:tcW w:w="2131" w:type="pct"/>
            <w:vAlign w:val="center"/>
          </w:tcPr>
          <w:p w14:paraId="15ECBB0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7794D72E" w14:textId="77777777" w:rsidTr="008640B5">
        <w:tc>
          <w:tcPr>
            <w:tcW w:w="371" w:type="pct"/>
            <w:vAlign w:val="center"/>
          </w:tcPr>
          <w:p w14:paraId="58213B9B"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1.8.</w:t>
            </w:r>
          </w:p>
        </w:tc>
        <w:tc>
          <w:tcPr>
            <w:tcW w:w="2498" w:type="pct"/>
            <w:vAlign w:val="center"/>
          </w:tcPr>
          <w:p w14:paraId="0DF888F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Рекламное освещение</w:t>
            </w:r>
          </w:p>
        </w:tc>
        <w:tc>
          <w:tcPr>
            <w:tcW w:w="2131" w:type="pct"/>
            <w:vAlign w:val="center"/>
          </w:tcPr>
          <w:p w14:paraId="12AC506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B4416C9" w14:textId="77777777" w:rsidTr="008640B5">
        <w:tc>
          <w:tcPr>
            <w:tcW w:w="371" w:type="pct"/>
            <w:vAlign w:val="center"/>
          </w:tcPr>
          <w:p w14:paraId="240FEB2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1.9.</w:t>
            </w:r>
          </w:p>
        </w:tc>
        <w:tc>
          <w:tcPr>
            <w:tcW w:w="2498" w:type="pct"/>
            <w:vAlign w:val="center"/>
          </w:tcPr>
          <w:p w14:paraId="11BD49A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Электроустановочное</w:t>
            </w:r>
            <w:proofErr w:type="spellEnd"/>
            <w:r w:rsidRPr="00864491">
              <w:rPr>
                <w:rFonts w:ascii="Times New Roman" w:eastAsia="Times New Roman" w:hAnsi="Times New Roman" w:cs="Times New Roman"/>
                <w:sz w:val="24"/>
                <w:szCs w:val="24"/>
                <w:lang w:eastAsia="ru-RU"/>
              </w:rPr>
              <w:t xml:space="preserve"> оборудование</w:t>
            </w:r>
          </w:p>
        </w:tc>
        <w:tc>
          <w:tcPr>
            <w:tcW w:w="2131" w:type="pct"/>
            <w:vAlign w:val="center"/>
          </w:tcPr>
          <w:p w14:paraId="25BF69A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6C6CC635" w14:textId="77777777" w:rsidTr="008640B5">
        <w:tc>
          <w:tcPr>
            <w:tcW w:w="371" w:type="pct"/>
            <w:vAlign w:val="center"/>
          </w:tcPr>
          <w:p w14:paraId="3E2AF9E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val="en-US" w:eastAsia="ru-RU"/>
              </w:rPr>
              <w:t>1.10.</w:t>
            </w:r>
          </w:p>
        </w:tc>
        <w:tc>
          <w:tcPr>
            <w:tcW w:w="2498" w:type="pct"/>
            <w:vAlign w:val="center"/>
          </w:tcPr>
          <w:p w14:paraId="11C3024B"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13BC12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B82B676" w14:textId="77777777" w:rsidTr="008640B5">
        <w:tc>
          <w:tcPr>
            <w:tcW w:w="371" w:type="pct"/>
            <w:vAlign w:val="center"/>
          </w:tcPr>
          <w:p w14:paraId="23FCDA7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w:t>
            </w:r>
          </w:p>
        </w:tc>
        <w:tc>
          <w:tcPr>
            <w:tcW w:w="2498" w:type="pct"/>
            <w:vAlign w:val="center"/>
          </w:tcPr>
          <w:p w14:paraId="3654D16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противопожарной защиты</w:t>
            </w:r>
            <w:r w:rsidRPr="00864491">
              <w:rPr>
                <w:rFonts w:ascii="Times New Roman" w:eastAsia="Times New Roman" w:hAnsi="Times New Roman" w:cs="Times New Roman"/>
                <w:sz w:val="20"/>
                <w:szCs w:val="20"/>
                <w:lang w:eastAsia="ru-RU"/>
              </w:rPr>
              <w:t xml:space="preserve"> </w:t>
            </w:r>
            <w:r w:rsidRPr="00864491">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EF15625"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6D14326" w14:textId="77777777" w:rsidTr="008640B5">
        <w:tc>
          <w:tcPr>
            <w:tcW w:w="371" w:type="pct"/>
            <w:vAlign w:val="center"/>
          </w:tcPr>
          <w:p w14:paraId="209EB1CC"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2.1.</w:t>
            </w:r>
          </w:p>
        </w:tc>
        <w:tc>
          <w:tcPr>
            <w:tcW w:w="2498" w:type="pct"/>
            <w:vAlign w:val="center"/>
          </w:tcPr>
          <w:p w14:paraId="0317AC4A"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864491">
              <w:rPr>
                <w:rFonts w:ascii="Times New Roman" w:eastAsia="Times New Roman" w:hAnsi="Times New Roman" w:cs="Times New Roman"/>
                <w:sz w:val="24"/>
                <w:szCs w:val="24"/>
                <w:lang w:eastAsia="ru-RU"/>
              </w:rPr>
              <w:t>дренчерные</w:t>
            </w:r>
            <w:proofErr w:type="spellEnd"/>
            <w:r w:rsidRPr="00864491">
              <w:rPr>
                <w:rFonts w:ascii="Times New Roman" w:eastAsia="Times New Roman" w:hAnsi="Times New Roman" w:cs="Times New Roman"/>
                <w:sz w:val="24"/>
                <w:szCs w:val="24"/>
                <w:lang w:eastAsia="ru-RU"/>
              </w:rPr>
              <w:t xml:space="preserve"> головки, </w:t>
            </w:r>
            <w:proofErr w:type="spellStart"/>
            <w:r w:rsidRPr="00864491">
              <w:rPr>
                <w:rFonts w:ascii="Times New Roman" w:eastAsia="Times New Roman" w:hAnsi="Times New Roman" w:cs="Times New Roman"/>
                <w:sz w:val="24"/>
                <w:szCs w:val="24"/>
                <w:lang w:eastAsia="ru-RU"/>
              </w:rPr>
              <w:t>дренчерные</w:t>
            </w:r>
            <w:proofErr w:type="spellEnd"/>
            <w:r w:rsidRPr="00864491">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3E3949C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2D79DC20" w14:textId="77777777" w:rsidTr="008640B5">
        <w:tc>
          <w:tcPr>
            <w:tcW w:w="371" w:type="pct"/>
            <w:vAlign w:val="center"/>
          </w:tcPr>
          <w:p w14:paraId="1509D51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2.2.</w:t>
            </w:r>
          </w:p>
        </w:tc>
        <w:tc>
          <w:tcPr>
            <w:tcW w:w="2498" w:type="pct"/>
            <w:vAlign w:val="center"/>
          </w:tcPr>
          <w:p w14:paraId="35405D0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13D733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6D555B02" w14:textId="77777777" w:rsidTr="008640B5">
        <w:tc>
          <w:tcPr>
            <w:tcW w:w="371" w:type="pct"/>
            <w:vAlign w:val="center"/>
          </w:tcPr>
          <w:p w14:paraId="36FE749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2.3.</w:t>
            </w:r>
          </w:p>
        </w:tc>
        <w:tc>
          <w:tcPr>
            <w:tcW w:w="2498" w:type="pct"/>
            <w:vAlign w:val="center"/>
          </w:tcPr>
          <w:p w14:paraId="5ACCB13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Система порошкового пожаротушения (станция порошкового пожаротушения, </w:t>
            </w:r>
            <w:r w:rsidRPr="00864491">
              <w:rPr>
                <w:rFonts w:ascii="Times New Roman" w:eastAsia="Times New Roman" w:hAnsi="Times New Roman" w:cs="Times New Roman"/>
                <w:sz w:val="24"/>
                <w:szCs w:val="24"/>
                <w:lang w:eastAsia="ru-RU"/>
              </w:rPr>
              <w:lastRenderedPageBreak/>
              <w:t>датчики, кабельные линии, вспомогательное оборудование)</w:t>
            </w:r>
          </w:p>
        </w:tc>
        <w:tc>
          <w:tcPr>
            <w:tcW w:w="2131" w:type="pct"/>
            <w:vAlign w:val="center"/>
          </w:tcPr>
          <w:p w14:paraId="79B69A9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65CB8E6" w14:textId="77777777" w:rsidTr="008640B5">
        <w:tc>
          <w:tcPr>
            <w:tcW w:w="371" w:type="pct"/>
            <w:vAlign w:val="center"/>
          </w:tcPr>
          <w:p w14:paraId="7E9158E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2.4.</w:t>
            </w:r>
          </w:p>
        </w:tc>
        <w:tc>
          <w:tcPr>
            <w:tcW w:w="2498" w:type="pct"/>
            <w:vAlign w:val="center"/>
          </w:tcPr>
          <w:p w14:paraId="290D9062"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Системы </w:t>
            </w:r>
            <w:proofErr w:type="spellStart"/>
            <w:r w:rsidRPr="00864491">
              <w:rPr>
                <w:rFonts w:ascii="Times New Roman" w:eastAsia="Times New Roman" w:hAnsi="Times New Roman" w:cs="Times New Roman"/>
                <w:sz w:val="24"/>
                <w:szCs w:val="24"/>
                <w:lang w:eastAsia="ru-RU"/>
              </w:rPr>
              <w:t>противодымной</w:t>
            </w:r>
            <w:proofErr w:type="spellEnd"/>
            <w:r w:rsidRPr="00864491">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0868C51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5432824" w14:textId="77777777" w:rsidTr="008640B5">
        <w:tc>
          <w:tcPr>
            <w:tcW w:w="371" w:type="pct"/>
            <w:vAlign w:val="center"/>
          </w:tcPr>
          <w:p w14:paraId="1E2E315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2.5.</w:t>
            </w:r>
          </w:p>
        </w:tc>
        <w:tc>
          <w:tcPr>
            <w:tcW w:w="2498" w:type="pct"/>
            <w:vAlign w:val="center"/>
          </w:tcPr>
          <w:p w14:paraId="6D278BA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Система </w:t>
            </w:r>
            <w:proofErr w:type="spellStart"/>
            <w:r w:rsidRPr="00864491">
              <w:rPr>
                <w:rFonts w:ascii="Times New Roman" w:eastAsia="Times New Roman" w:hAnsi="Times New Roman" w:cs="Times New Roman"/>
                <w:sz w:val="24"/>
                <w:szCs w:val="24"/>
                <w:lang w:eastAsia="ru-RU"/>
              </w:rPr>
              <w:t>газоудаления</w:t>
            </w:r>
            <w:proofErr w:type="spellEnd"/>
            <w:r w:rsidRPr="00864491">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2125769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0D210EC8" w14:textId="77777777" w:rsidTr="008640B5">
        <w:tc>
          <w:tcPr>
            <w:tcW w:w="371" w:type="pct"/>
            <w:vAlign w:val="center"/>
          </w:tcPr>
          <w:p w14:paraId="6C67CA23"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2.6.</w:t>
            </w:r>
          </w:p>
        </w:tc>
        <w:tc>
          <w:tcPr>
            <w:tcW w:w="2498" w:type="pct"/>
            <w:vAlign w:val="center"/>
          </w:tcPr>
          <w:p w14:paraId="64C2917B"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175403C3"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415E525C" w14:textId="77777777" w:rsidTr="008640B5">
        <w:tc>
          <w:tcPr>
            <w:tcW w:w="371" w:type="pct"/>
            <w:vAlign w:val="center"/>
          </w:tcPr>
          <w:p w14:paraId="4840D85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2.7.</w:t>
            </w:r>
          </w:p>
        </w:tc>
        <w:tc>
          <w:tcPr>
            <w:tcW w:w="2498" w:type="pct"/>
            <w:vAlign w:val="center"/>
          </w:tcPr>
          <w:p w14:paraId="7AB73DBD"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2C8833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16E960CE" w14:textId="77777777" w:rsidTr="008640B5">
        <w:tc>
          <w:tcPr>
            <w:tcW w:w="371" w:type="pct"/>
            <w:vAlign w:val="center"/>
          </w:tcPr>
          <w:p w14:paraId="5A8A5F8C"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w:t>
            </w:r>
          </w:p>
        </w:tc>
        <w:tc>
          <w:tcPr>
            <w:tcW w:w="2498" w:type="pct"/>
            <w:vAlign w:val="center"/>
          </w:tcPr>
          <w:p w14:paraId="09806CA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ED61B7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34E33FA" w14:textId="77777777" w:rsidTr="008640B5">
        <w:tc>
          <w:tcPr>
            <w:tcW w:w="371" w:type="pct"/>
            <w:vAlign w:val="center"/>
          </w:tcPr>
          <w:p w14:paraId="123382E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3.1.</w:t>
            </w:r>
          </w:p>
        </w:tc>
        <w:tc>
          <w:tcPr>
            <w:tcW w:w="2498" w:type="pct"/>
            <w:vAlign w:val="center"/>
          </w:tcPr>
          <w:p w14:paraId="5D307C2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Лифтовое оборудование</w:t>
            </w:r>
          </w:p>
        </w:tc>
        <w:tc>
          <w:tcPr>
            <w:tcW w:w="2131" w:type="pct"/>
            <w:vAlign w:val="center"/>
          </w:tcPr>
          <w:p w14:paraId="2817C78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7CF785F9" w14:textId="77777777" w:rsidTr="008640B5">
        <w:tc>
          <w:tcPr>
            <w:tcW w:w="371" w:type="pct"/>
            <w:vAlign w:val="center"/>
          </w:tcPr>
          <w:p w14:paraId="5A2CBE8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3.2.</w:t>
            </w:r>
          </w:p>
        </w:tc>
        <w:tc>
          <w:tcPr>
            <w:tcW w:w="2498" w:type="pct"/>
            <w:vAlign w:val="center"/>
          </w:tcPr>
          <w:p w14:paraId="01974B65"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24341432"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38D081A" w14:textId="77777777" w:rsidTr="008640B5">
        <w:tc>
          <w:tcPr>
            <w:tcW w:w="371" w:type="pct"/>
            <w:vAlign w:val="center"/>
          </w:tcPr>
          <w:p w14:paraId="3EDB958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3.3.</w:t>
            </w:r>
          </w:p>
        </w:tc>
        <w:tc>
          <w:tcPr>
            <w:tcW w:w="2498" w:type="pct"/>
            <w:vAlign w:val="center"/>
          </w:tcPr>
          <w:p w14:paraId="090566F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Эскалаторы</w:t>
            </w:r>
          </w:p>
        </w:tc>
        <w:tc>
          <w:tcPr>
            <w:tcW w:w="2131" w:type="pct"/>
            <w:vAlign w:val="center"/>
          </w:tcPr>
          <w:p w14:paraId="2F4CE22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517E606A" w14:textId="77777777" w:rsidTr="008640B5">
        <w:tc>
          <w:tcPr>
            <w:tcW w:w="371" w:type="pct"/>
            <w:vAlign w:val="center"/>
          </w:tcPr>
          <w:p w14:paraId="447C92A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3.4.</w:t>
            </w:r>
          </w:p>
        </w:tc>
        <w:tc>
          <w:tcPr>
            <w:tcW w:w="2498" w:type="pct"/>
            <w:vAlign w:val="center"/>
          </w:tcPr>
          <w:p w14:paraId="7A13F0C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6A080A4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0B73A27" w14:textId="77777777" w:rsidTr="008640B5">
        <w:tc>
          <w:tcPr>
            <w:tcW w:w="371" w:type="pct"/>
            <w:vAlign w:val="center"/>
          </w:tcPr>
          <w:p w14:paraId="7845A58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3.5.</w:t>
            </w:r>
          </w:p>
        </w:tc>
        <w:tc>
          <w:tcPr>
            <w:tcW w:w="2498" w:type="pct"/>
            <w:vAlign w:val="center"/>
          </w:tcPr>
          <w:p w14:paraId="22ED641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Тали, тельферы, лебедки</w:t>
            </w:r>
          </w:p>
        </w:tc>
        <w:tc>
          <w:tcPr>
            <w:tcW w:w="2131" w:type="pct"/>
            <w:vAlign w:val="center"/>
          </w:tcPr>
          <w:p w14:paraId="0825E462"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7953DE9D" w14:textId="77777777" w:rsidTr="008640B5">
        <w:tc>
          <w:tcPr>
            <w:tcW w:w="371" w:type="pct"/>
            <w:vAlign w:val="center"/>
          </w:tcPr>
          <w:p w14:paraId="003EA6A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w:t>
            </w:r>
          </w:p>
        </w:tc>
        <w:tc>
          <w:tcPr>
            <w:tcW w:w="2498" w:type="pct"/>
            <w:vAlign w:val="center"/>
          </w:tcPr>
          <w:p w14:paraId="7E8B851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497DC74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1FD473EF" w14:textId="77777777" w:rsidTr="008640B5">
        <w:tc>
          <w:tcPr>
            <w:tcW w:w="371" w:type="pct"/>
            <w:vAlign w:val="center"/>
          </w:tcPr>
          <w:p w14:paraId="219020BA"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4.1.</w:t>
            </w:r>
          </w:p>
        </w:tc>
        <w:tc>
          <w:tcPr>
            <w:tcW w:w="2498" w:type="pct"/>
            <w:vAlign w:val="center"/>
          </w:tcPr>
          <w:p w14:paraId="3144446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пункты</w:t>
            </w:r>
          </w:p>
        </w:tc>
        <w:tc>
          <w:tcPr>
            <w:tcW w:w="2131" w:type="pct"/>
            <w:vAlign w:val="center"/>
          </w:tcPr>
          <w:p w14:paraId="2302070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04FFE841" w14:textId="77777777" w:rsidTr="008640B5">
        <w:tc>
          <w:tcPr>
            <w:tcW w:w="371" w:type="pct"/>
            <w:vAlign w:val="center"/>
          </w:tcPr>
          <w:p w14:paraId="347049E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4.2.</w:t>
            </w:r>
          </w:p>
        </w:tc>
        <w:tc>
          <w:tcPr>
            <w:tcW w:w="2498" w:type="pct"/>
            <w:vAlign w:val="center"/>
          </w:tcPr>
          <w:p w14:paraId="52CEFD1A"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Узлы учета расхода тепла</w:t>
            </w:r>
          </w:p>
        </w:tc>
        <w:tc>
          <w:tcPr>
            <w:tcW w:w="2131" w:type="pct"/>
            <w:vAlign w:val="center"/>
          </w:tcPr>
          <w:p w14:paraId="69D0A96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7B9482F" w14:textId="77777777" w:rsidTr="008640B5">
        <w:tc>
          <w:tcPr>
            <w:tcW w:w="371" w:type="pct"/>
            <w:vAlign w:val="center"/>
          </w:tcPr>
          <w:p w14:paraId="687DC78C"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4.3.</w:t>
            </w:r>
          </w:p>
        </w:tc>
        <w:tc>
          <w:tcPr>
            <w:tcW w:w="2498" w:type="pct"/>
            <w:vAlign w:val="center"/>
          </w:tcPr>
          <w:p w14:paraId="3C5D401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606FAFD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09AFD375" w14:textId="77777777" w:rsidTr="008640B5">
        <w:tc>
          <w:tcPr>
            <w:tcW w:w="371" w:type="pct"/>
            <w:vAlign w:val="center"/>
          </w:tcPr>
          <w:p w14:paraId="5A1309B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14:paraId="2767A43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4E14A94D"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71DA66E8" w14:textId="77777777" w:rsidTr="008640B5">
        <w:tc>
          <w:tcPr>
            <w:tcW w:w="371" w:type="pct"/>
            <w:vAlign w:val="center"/>
          </w:tcPr>
          <w:p w14:paraId="394FD2D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14:paraId="465984A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14:paraId="7343247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4C71C09F" w14:textId="77777777" w:rsidTr="008640B5">
        <w:tc>
          <w:tcPr>
            <w:tcW w:w="371" w:type="pct"/>
            <w:vAlign w:val="center"/>
          </w:tcPr>
          <w:p w14:paraId="62AABA5B"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14:paraId="4ABC1A7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D4F0B5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5444F47E" w14:textId="77777777" w:rsidTr="008640B5">
        <w:tc>
          <w:tcPr>
            <w:tcW w:w="371" w:type="pct"/>
            <w:vAlign w:val="center"/>
          </w:tcPr>
          <w:p w14:paraId="42F77552"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14:paraId="2A5C914C"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C3EE78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5D6023FD" w14:textId="77777777" w:rsidTr="008640B5">
        <w:tc>
          <w:tcPr>
            <w:tcW w:w="371" w:type="pct"/>
            <w:vAlign w:val="center"/>
          </w:tcPr>
          <w:p w14:paraId="7464666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4.6.</w:t>
            </w:r>
          </w:p>
        </w:tc>
        <w:tc>
          <w:tcPr>
            <w:tcW w:w="2498" w:type="pct"/>
            <w:vAlign w:val="center"/>
          </w:tcPr>
          <w:p w14:paraId="4ABA6FF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Приборы отопления</w:t>
            </w:r>
          </w:p>
        </w:tc>
        <w:tc>
          <w:tcPr>
            <w:tcW w:w="2131" w:type="pct"/>
            <w:vAlign w:val="center"/>
          </w:tcPr>
          <w:p w14:paraId="6D652C4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4A263345" w14:textId="77777777" w:rsidTr="008640B5">
        <w:tc>
          <w:tcPr>
            <w:tcW w:w="371" w:type="pct"/>
            <w:vAlign w:val="center"/>
          </w:tcPr>
          <w:p w14:paraId="4C51815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w:t>
            </w:r>
          </w:p>
        </w:tc>
        <w:tc>
          <w:tcPr>
            <w:tcW w:w="2498" w:type="pct"/>
            <w:vAlign w:val="center"/>
          </w:tcPr>
          <w:p w14:paraId="6DDBDE0A"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6E2140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584C7C2" w14:textId="77777777" w:rsidTr="008640B5">
        <w:tc>
          <w:tcPr>
            <w:tcW w:w="371" w:type="pct"/>
            <w:vAlign w:val="center"/>
          </w:tcPr>
          <w:p w14:paraId="3689ADCA"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5.1.</w:t>
            </w:r>
          </w:p>
        </w:tc>
        <w:tc>
          <w:tcPr>
            <w:tcW w:w="2498" w:type="pct"/>
            <w:vAlign w:val="center"/>
          </w:tcPr>
          <w:p w14:paraId="5ADD026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BB262CA"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5D04FB05" w14:textId="77777777" w:rsidTr="008640B5">
        <w:tc>
          <w:tcPr>
            <w:tcW w:w="371" w:type="pct"/>
            <w:vAlign w:val="center"/>
          </w:tcPr>
          <w:p w14:paraId="41F0385D"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5.2.</w:t>
            </w:r>
          </w:p>
        </w:tc>
        <w:tc>
          <w:tcPr>
            <w:tcW w:w="2498" w:type="pct"/>
            <w:vAlign w:val="center"/>
          </w:tcPr>
          <w:p w14:paraId="37AF2E4A"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8F92F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20122B0D" w14:textId="77777777" w:rsidTr="008640B5">
        <w:tc>
          <w:tcPr>
            <w:tcW w:w="371" w:type="pct"/>
            <w:vAlign w:val="center"/>
          </w:tcPr>
          <w:p w14:paraId="231ED5F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5.3.</w:t>
            </w:r>
          </w:p>
        </w:tc>
        <w:tc>
          <w:tcPr>
            <w:tcW w:w="2498" w:type="pct"/>
            <w:vAlign w:val="center"/>
          </w:tcPr>
          <w:p w14:paraId="71044FA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4D71C15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2EEC6EBE" w14:textId="77777777" w:rsidTr="008640B5">
        <w:tc>
          <w:tcPr>
            <w:tcW w:w="371" w:type="pct"/>
            <w:vAlign w:val="center"/>
          </w:tcPr>
          <w:p w14:paraId="740A576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5.4.</w:t>
            </w:r>
          </w:p>
        </w:tc>
        <w:tc>
          <w:tcPr>
            <w:tcW w:w="2498" w:type="pct"/>
            <w:vAlign w:val="center"/>
          </w:tcPr>
          <w:p w14:paraId="4BC807C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14:paraId="53DF0C6C"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56E9FECF" w14:textId="77777777" w:rsidTr="008640B5">
        <w:tc>
          <w:tcPr>
            <w:tcW w:w="371" w:type="pct"/>
            <w:vAlign w:val="center"/>
          </w:tcPr>
          <w:p w14:paraId="3F612AE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5.5.</w:t>
            </w:r>
          </w:p>
        </w:tc>
        <w:tc>
          <w:tcPr>
            <w:tcW w:w="2498" w:type="pct"/>
            <w:vAlign w:val="center"/>
          </w:tcPr>
          <w:p w14:paraId="0DB74BB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4BDF772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1D69295F" w14:textId="77777777" w:rsidTr="008640B5">
        <w:tc>
          <w:tcPr>
            <w:tcW w:w="371" w:type="pct"/>
            <w:vAlign w:val="center"/>
          </w:tcPr>
          <w:p w14:paraId="69E1328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5.6.</w:t>
            </w:r>
          </w:p>
        </w:tc>
        <w:tc>
          <w:tcPr>
            <w:tcW w:w="2498" w:type="pct"/>
            <w:vAlign w:val="center"/>
          </w:tcPr>
          <w:p w14:paraId="7F5C2B0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DEB780C"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707CBAC0" w14:textId="77777777" w:rsidTr="008640B5">
        <w:tc>
          <w:tcPr>
            <w:tcW w:w="371" w:type="pct"/>
            <w:vAlign w:val="center"/>
          </w:tcPr>
          <w:p w14:paraId="6664E02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w:t>
            </w:r>
          </w:p>
        </w:tc>
        <w:tc>
          <w:tcPr>
            <w:tcW w:w="2498" w:type="pct"/>
            <w:vAlign w:val="center"/>
          </w:tcPr>
          <w:p w14:paraId="46F80C5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4FD323A"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11923E93" w14:textId="77777777" w:rsidTr="008640B5">
        <w:tc>
          <w:tcPr>
            <w:tcW w:w="371" w:type="pct"/>
            <w:vAlign w:val="center"/>
          </w:tcPr>
          <w:p w14:paraId="7C15563A"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w:t>
            </w:r>
          </w:p>
        </w:tc>
        <w:tc>
          <w:tcPr>
            <w:tcW w:w="2498" w:type="pct"/>
            <w:vAlign w:val="center"/>
          </w:tcPr>
          <w:p w14:paraId="5999E04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Вентиляторы</w:t>
            </w:r>
          </w:p>
        </w:tc>
        <w:tc>
          <w:tcPr>
            <w:tcW w:w="2131" w:type="pct"/>
            <w:vAlign w:val="center"/>
          </w:tcPr>
          <w:p w14:paraId="7F3E3C0A"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C6B0A81" w14:textId="77777777" w:rsidTr="008640B5">
        <w:tc>
          <w:tcPr>
            <w:tcW w:w="371" w:type="pct"/>
            <w:vAlign w:val="center"/>
          </w:tcPr>
          <w:p w14:paraId="32775975"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w:t>
            </w:r>
          </w:p>
        </w:tc>
        <w:tc>
          <w:tcPr>
            <w:tcW w:w="2498" w:type="pct"/>
            <w:vAlign w:val="center"/>
          </w:tcPr>
          <w:p w14:paraId="27AF9EF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77346AD"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70593D61" w14:textId="77777777" w:rsidTr="008640B5">
        <w:tc>
          <w:tcPr>
            <w:tcW w:w="371" w:type="pct"/>
            <w:vAlign w:val="center"/>
          </w:tcPr>
          <w:p w14:paraId="717EBE6B"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6.3.</w:t>
            </w:r>
          </w:p>
        </w:tc>
        <w:tc>
          <w:tcPr>
            <w:tcW w:w="2498" w:type="pct"/>
            <w:vAlign w:val="center"/>
          </w:tcPr>
          <w:p w14:paraId="265BFA9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Увлажнители</w:t>
            </w:r>
          </w:p>
        </w:tc>
        <w:tc>
          <w:tcPr>
            <w:tcW w:w="2131" w:type="pct"/>
            <w:vAlign w:val="center"/>
          </w:tcPr>
          <w:p w14:paraId="31AA610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6DE0F6A3" w14:textId="77777777" w:rsidTr="008640B5">
        <w:tc>
          <w:tcPr>
            <w:tcW w:w="371" w:type="pct"/>
            <w:vAlign w:val="center"/>
          </w:tcPr>
          <w:p w14:paraId="2A94AB6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6.4.</w:t>
            </w:r>
          </w:p>
        </w:tc>
        <w:tc>
          <w:tcPr>
            <w:tcW w:w="2498" w:type="pct"/>
            <w:vAlign w:val="center"/>
          </w:tcPr>
          <w:p w14:paraId="248036F5"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Воздухоочистители</w:t>
            </w:r>
          </w:p>
        </w:tc>
        <w:tc>
          <w:tcPr>
            <w:tcW w:w="2131" w:type="pct"/>
            <w:vAlign w:val="center"/>
          </w:tcPr>
          <w:p w14:paraId="65C912B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5493C4D7" w14:textId="77777777" w:rsidTr="008640B5">
        <w:tc>
          <w:tcPr>
            <w:tcW w:w="371" w:type="pct"/>
            <w:vAlign w:val="center"/>
          </w:tcPr>
          <w:p w14:paraId="6A62AF7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6.5.</w:t>
            </w:r>
          </w:p>
        </w:tc>
        <w:tc>
          <w:tcPr>
            <w:tcW w:w="2498" w:type="pct"/>
            <w:vAlign w:val="center"/>
          </w:tcPr>
          <w:p w14:paraId="66F269E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завесы</w:t>
            </w:r>
          </w:p>
        </w:tc>
        <w:tc>
          <w:tcPr>
            <w:tcW w:w="2131" w:type="pct"/>
            <w:vAlign w:val="center"/>
          </w:tcPr>
          <w:p w14:paraId="7CD6B96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04EFBE62" w14:textId="77777777" w:rsidTr="008640B5">
        <w:tc>
          <w:tcPr>
            <w:tcW w:w="371" w:type="pct"/>
            <w:vAlign w:val="center"/>
          </w:tcPr>
          <w:p w14:paraId="43F341E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6.6.</w:t>
            </w:r>
          </w:p>
        </w:tc>
        <w:tc>
          <w:tcPr>
            <w:tcW w:w="2498" w:type="pct"/>
            <w:vAlign w:val="center"/>
          </w:tcPr>
          <w:p w14:paraId="6633ED9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12DCBC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6BCA7E8E" w14:textId="77777777" w:rsidTr="008640B5">
        <w:tc>
          <w:tcPr>
            <w:tcW w:w="371" w:type="pct"/>
            <w:vAlign w:val="center"/>
          </w:tcPr>
          <w:p w14:paraId="7C67597D"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6.7.</w:t>
            </w:r>
          </w:p>
        </w:tc>
        <w:tc>
          <w:tcPr>
            <w:tcW w:w="2498" w:type="pct"/>
            <w:vAlign w:val="center"/>
          </w:tcPr>
          <w:p w14:paraId="23E110D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C4FC87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382F67BF" w14:textId="77777777" w:rsidTr="008640B5">
        <w:tc>
          <w:tcPr>
            <w:tcW w:w="371" w:type="pct"/>
            <w:vAlign w:val="center"/>
          </w:tcPr>
          <w:p w14:paraId="5265FB0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6.8.</w:t>
            </w:r>
          </w:p>
        </w:tc>
        <w:tc>
          <w:tcPr>
            <w:tcW w:w="2498" w:type="pct"/>
            <w:vAlign w:val="center"/>
          </w:tcPr>
          <w:p w14:paraId="2D5D307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B18F9A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0AA2D690" w14:textId="77777777" w:rsidTr="008640B5">
        <w:tc>
          <w:tcPr>
            <w:tcW w:w="371" w:type="pct"/>
            <w:vAlign w:val="center"/>
          </w:tcPr>
          <w:p w14:paraId="0DABD4A5"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6.9.</w:t>
            </w:r>
          </w:p>
        </w:tc>
        <w:tc>
          <w:tcPr>
            <w:tcW w:w="2498" w:type="pct"/>
            <w:vAlign w:val="center"/>
          </w:tcPr>
          <w:p w14:paraId="140971A5"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Огнезадерживающие</w:t>
            </w:r>
            <w:proofErr w:type="spellEnd"/>
            <w:r w:rsidRPr="00864491">
              <w:rPr>
                <w:rFonts w:ascii="Times New Roman" w:eastAsia="Times New Roman" w:hAnsi="Times New Roman" w:cs="Times New Roman"/>
                <w:sz w:val="24"/>
                <w:szCs w:val="24"/>
                <w:lang w:eastAsia="ru-RU"/>
              </w:rPr>
              <w:t xml:space="preserve"> клапаны</w:t>
            </w:r>
          </w:p>
        </w:tc>
        <w:tc>
          <w:tcPr>
            <w:tcW w:w="2131" w:type="pct"/>
            <w:vAlign w:val="center"/>
          </w:tcPr>
          <w:p w14:paraId="4959872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6EBB4C28" w14:textId="77777777" w:rsidTr="008640B5">
        <w:tc>
          <w:tcPr>
            <w:tcW w:w="371" w:type="pct"/>
            <w:vAlign w:val="center"/>
          </w:tcPr>
          <w:p w14:paraId="240DFB4D"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6.10.</w:t>
            </w:r>
          </w:p>
        </w:tc>
        <w:tc>
          <w:tcPr>
            <w:tcW w:w="2498" w:type="pct"/>
            <w:vAlign w:val="center"/>
          </w:tcPr>
          <w:p w14:paraId="476E7A2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45151C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4393D5A2" w14:textId="77777777" w:rsidTr="008640B5">
        <w:tc>
          <w:tcPr>
            <w:tcW w:w="371" w:type="pct"/>
            <w:vAlign w:val="center"/>
          </w:tcPr>
          <w:p w14:paraId="226586F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6.12.</w:t>
            </w:r>
          </w:p>
        </w:tc>
        <w:tc>
          <w:tcPr>
            <w:tcW w:w="2498" w:type="pct"/>
            <w:vAlign w:val="center"/>
          </w:tcPr>
          <w:p w14:paraId="2BF7123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081833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13F04F49" w14:textId="77777777" w:rsidTr="008640B5">
        <w:tc>
          <w:tcPr>
            <w:tcW w:w="371" w:type="pct"/>
            <w:vAlign w:val="center"/>
          </w:tcPr>
          <w:p w14:paraId="19777CF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6.13.</w:t>
            </w:r>
          </w:p>
        </w:tc>
        <w:tc>
          <w:tcPr>
            <w:tcW w:w="2498" w:type="pct"/>
            <w:vAlign w:val="center"/>
          </w:tcPr>
          <w:p w14:paraId="18021D1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Центральные, </w:t>
            </w:r>
            <w:proofErr w:type="spellStart"/>
            <w:r w:rsidRPr="00864491">
              <w:rPr>
                <w:rFonts w:ascii="Times New Roman" w:eastAsia="Times New Roman" w:hAnsi="Times New Roman" w:cs="Times New Roman"/>
                <w:sz w:val="24"/>
                <w:szCs w:val="24"/>
                <w:lang w:eastAsia="ru-RU"/>
              </w:rPr>
              <w:t>мультизональные</w:t>
            </w:r>
            <w:proofErr w:type="spellEnd"/>
            <w:r w:rsidRPr="00864491">
              <w:rPr>
                <w:rFonts w:ascii="Times New Roman" w:eastAsia="Times New Roman" w:hAnsi="Times New Roman" w:cs="Times New Roman"/>
                <w:sz w:val="24"/>
                <w:szCs w:val="24"/>
                <w:lang w:eastAsia="ru-RU"/>
              </w:rPr>
              <w:t xml:space="preserve"> (системы типа </w:t>
            </w:r>
            <w:r w:rsidRPr="00864491">
              <w:rPr>
                <w:rFonts w:ascii="Times New Roman" w:eastAsia="Times New Roman" w:hAnsi="Times New Roman" w:cs="Times New Roman"/>
                <w:sz w:val="24"/>
                <w:szCs w:val="24"/>
                <w:lang w:val="en-US" w:eastAsia="ru-RU"/>
              </w:rPr>
              <w:t>VRV</w:t>
            </w:r>
            <w:r w:rsidRPr="00864491">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2423FEBD"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0A67E1EC" w14:textId="77777777" w:rsidTr="008640B5">
        <w:tc>
          <w:tcPr>
            <w:tcW w:w="371" w:type="pct"/>
            <w:vAlign w:val="center"/>
          </w:tcPr>
          <w:p w14:paraId="051E66F5"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6.14.</w:t>
            </w:r>
          </w:p>
        </w:tc>
        <w:tc>
          <w:tcPr>
            <w:tcW w:w="2498" w:type="pct"/>
            <w:vAlign w:val="center"/>
          </w:tcPr>
          <w:p w14:paraId="7A608AC2"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64491">
              <w:rPr>
                <w:rFonts w:ascii="Times New Roman" w:eastAsia="Times New Roman" w:hAnsi="Times New Roman" w:cs="Times New Roman"/>
                <w:sz w:val="24"/>
                <w:szCs w:val="24"/>
                <w:lang w:eastAsia="ru-RU"/>
              </w:rPr>
              <w:t>Водоохлаждающие</w:t>
            </w:r>
            <w:proofErr w:type="spellEnd"/>
            <w:r w:rsidRPr="00864491">
              <w:rPr>
                <w:rFonts w:ascii="Times New Roman" w:eastAsia="Times New Roman" w:hAnsi="Times New Roman" w:cs="Times New Roman"/>
                <w:sz w:val="24"/>
                <w:szCs w:val="24"/>
                <w:lang w:eastAsia="ru-RU"/>
              </w:rPr>
              <w:t xml:space="preserve"> машины (</w:t>
            </w:r>
            <w:proofErr w:type="spellStart"/>
            <w:r w:rsidRPr="00864491">
              <w:rPr>
                <w:rFonts w:ascii="Times New Roman" w:eastAsia="Times New Roman" w:hAnsi="Times New Roman" w:cs="Times New Roman"/>
                <w:sz w:val="24"/>
                <w:szCs w:val="24"/>
                <w:lang w:eastAsia="ru-RU"/>
              </w:rPr>
              <w:t>чиллера</w:t>
            </w:r>
            <w:proofErr w:type="spellEnd"/>
            <w:r w:rsidRPr="00864491">
              <w:rPr>
                <w:rFonts w:ascii="Times New Roman" w:eastAsia="Times New Roman" w:hAnsi="Times New Roman" w:cs="Times New Roman"/>
                <w:sz w:val="24"/>
                <w:szCs w:val="24"/>
                <w:lang w:eastAsia="ru-RU"/>
              </w:rPr>
              <w:t>)</w:t>
            </w:r>
          </w:p>
        </w:tc>
        <w:tc>
          <w:tcPr>
            <w:tcW w:w="2131" w:type="pct"/>
            <w:vAlign w:val="center"/>
          </w:tcPr>
          <w:p w14:paraId="64B838CC"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7A1290AE" w14:textId="77777777" w:rsidTr="008640B5">
        <w:tc>
          <w:tcPr>
            <w:tcW w:w="371" w:type="pct"/>
            <w:vAlign w:val="center"/>
          </w:tcPr>
          <w:p w14:paraId="4E52DF3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6.15.</w:t>
            </w:r>
          </w:p>
        </w:tc>
        <w:tc>
          <w:tcPr>
            <w:tcW w:w="2498" w:type="pct"/>
            <w:vAlign w:val="center"/>
          </w:tcPr>
          <w:p w14:paraId="5C4A41E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Доводчики температуры воздуха (</w:t>
            </w:r>
            <w:proofErr w:type="spellStart"/>
            <w:r w:rsidRPr="00864491">
              <w:rPr>
                <w:rFonts w:ascii="Times New Roman" w:eastAsia="Times New Roman" w:hAnsi="Times New Roman" w:cs="Times New Roman"/>
                <w:sz w:val="24"/>
                <w:szCs w:val="24"/>
                <w:lang w:eastAsia="ru-RU"/>
              </w:rPr>
              <w:t>фанкойлы</w:t>
            </w:r>
            <w:proofErr w:type="spellEnd"/>
            <w:r w:rsidRPr="00864491">
              <w:rPr>
                <w:rFonts w:ascii="Times New Roman" w:eastAsia="Times New Roman" w:hAnsi="Times New Roman" w:cs="Times New Roman"/>
                <w:sz w:val="24"/>
                <w:szCs w:val="24"/>
                <w:lang w:eastAsia="ru-RU"/>
              </w:rPr>
              <w:t>)</w:t>
            </w:r>
          </w:p>
        </w:tc>
        <w:tc>
          <w:tcPr>
            <w:tcW w:w="2131" w:type="pct"/>
            <w:vAlign w:val="center"/>
          </w:tcPr>
          <w:p w14:paraId="27D0387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00D0EB2A" w14:textId="77777777" w:rsidTr="008640B5">
        <w:tc>
          <w:tcPr>
            <w:tcW w:w="371" w:type="pct"/>
            <w:vAlign w:val="center"/>
          </w:tcPr>
          <w:p w14:paraId="35455B8C"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6.16</w:t>
            </w:r>
          </w:p>
        </w:tc>
        <w:tc>
          <w:tcPr>
            <w:tcW w:w="2498" w:type="pct"/>
            <w:vAlign w:val="center"/>
          </w:tcPr>
          <w:p w14:paraId="40D5D8E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66EF2E52"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7FC26AC5" w14:textId="77777777" w:rsidTr="008640B5">
        <w:tc>
          <w:tcPr>
            <w:tcW w:w="371" w:type="pct"/>
            <w:vAlign w:val="center"/>
          </w:tcPr>
          <w:p w14:paraId="69DA68E5"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6.17.</w:t>
            </w:r>
          </w:p>
        </w:tc>
        <w:tc>
          <w:tcPr>
            <w:tcW w:w="2498" w:type="pct"/>
            <w:vAlign w:val="center"/>
          </w:tcPr>
          <w:p w14:paraId="7AF713B2"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Выносные конденсаторы</w:t>
            </w:r>
          </w:p>
        </w:tc>
        <w:tc>
          <w:tcPr>
            <w:tcW w:w="2131" w:type="pct"/>
            <w:vAlign w:val="center"/>
          </w:tcPr>
          <w:p w14:paraId="73BB9EA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53381584" w14:textId="77777777" w:rsidTr="008640B5">
        <w:tc>
          <w:tcPr>
            <w:tcW w:w="371" w:type="pct"/>
            <w:vAlign w:val="center"/>
          </w:tcPr>
          <w:p w14:paraId="6086FC6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6.18.</w:t>
            </w:r>
          </w:p>
        </w:tc>
        <w:tc>
          <w:tcPr>
            <w:tcW w:w="2498" w:type="pct"/>
            <w:vAlign w:val="center"/>
          </w:tcPr>
          <w:p w14:paraId="358CF5F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Градирни</w:t>
            </w:r>
          </w:p>
        </w:tc>
        <w:tc>
          <w:tcPr>
            <w:tcW w:w="2131" w:type="pct"/>
            <w:vAlign w:val="center"/>
          </w:tcPr>
          <w:p w14:paraId="7BC5180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4CFBFF9C" w14:textId="77777777" w:rsidTr="008640B5">
        <w:tc>
          <w:tcPr>
            <w:tcW w:w="371" w:type="pct"/>
            <w:vAlign w:val="center"/>
          </w:tcPr>
          <w:p w14:paraId="299E59B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6.19.</w:t>
            </w:r>
          </w:p>
        </w:tc>
        <w:tc>
          <w:tcPr>
            <w:tcW w:w="2498" w:type="pct"/>
            <w:vAlign w:val="center"/>
          </w:tcPr>
          <w:p w14:paraId="3AE4CFD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медных (</w:t>
            </w:r>
            <w:proofErr w:type="spellStart"/>
            <w:r w:rsidRPr="00864491">
              <w:rPr>
                <w:rFonts w:ascii="Times New Roman" w:eastAsia="Times New Roman" w:hAnsi="Times New Roman" w:cs="Times New Roman"/>
                <w:sz w:val="24"/>
                <w:szCs w:val="24"/>
                <w:lang w:eastAsia="ru-RU"/>
              </w:rPr>
              <w:t>фреоновых</w:t>
            </w:r>
            <w:proofErr w:type="spellEnd"/>
            <w:r w:rsidRPr="00864491">
              <w:rPr>
                <w:rFonts w:ascii="Times New Roman" w:eastAsia="Times New Roman" w:hAnsi="Times New Roman" w:cs="Times New Roman"/>
                <w:sz w:val="24"/>
                <w:szCs w:val="24"/>
                <w:lang w:eastAsia="ru-RU"/>
              </w:rPr>
              <w:t>) трубопроводов</w:t>
            </w:r>
          </w:p>
        </w:tc>
        <w:tc>
          <w:tcPr>
            <w:tcW w:w="2131" w:type="pct"/>
            <w:vAlign w:val="center"/>
          </w:tcPr>
          <w:p w14:paraId="77066FCD"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42635FAD" w14:textId="77777777" w:rsidTr="008640B5">
        <w:tc>
          <w:tcPr>
            <w:tcW w:w="371" w:type="pct"/>
            <w:vAlign w:val="center"/>
          </w:tcPr>
          <w:p w14:paraId="7A89F27D"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6.20.</w:t>
            </w:r>
          </w:p>
        </w:tc>
        <w:tc>
          <w:tcPr>
            <w:tcW w:w="2498" w:type="pct"/>
            <w:vAlign w:val="center"/>
          </w:tcPr>
          <w:p w14:paraId="1928980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455E014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590C6E6F" w14:textId="77777777" w:rsidTr="008640B5">
        <w:tc>
          <w:tcPr>
            <w:tcW w:w="371" w:type="pct"/>
            <w:vAlign w:val="center"/>
          </w:tcPr>
          <w:p w14:paraId="795A3EB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6.21.</w:t>
            </w:r>
          </w:p>
        </w:tc>
        <w:tc>
          <w:tcPr>
            <w:tcW w:w="2498" w:type="pct"/>
            <w:vAlign w:val="center"/>
          </w:tcPr>
          <w:p w14:paraId="1626097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C46F40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6424EA25" w14:textId="77777777" w:rsidTr="008640B5">
        <w:tc>
          <w:tcPr>
            <w:tcW w:w="371" w:type="pct"/>
            <w:vAlign w:val="center"/>
          </w:tcPr>
          <w:p w14:paraId="4CF57383"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6.22.</w:t>
            </w:r>
          </w:p>
        </w:tc>
        <w:tc>
          <w:tcPr>
            <w:tcW w:w="2498" w:type="pct"/>
            <w:vAlign w:val="center"/>
          </w:tcPr>
          <w:p w14:paraId="7F5D449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81DA3E2"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050B60B6" w14:textId="77777777" w:rsidTr="008640B5">
        <w:tc>
          <w:tcPr>
            <w:tcW w:w="371" w:type="pct"/>
            <w:vAlign w:val="center"/>
          </w:tcPr>
          <w:p w14:paraId="77376D7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6.23.</w:t>
            </w:r>
          </w:p>
        </w:tc>
        <w:tc>
          <w:tcPr>
            <w:tcW w:w="2498" w:type="pct"/>
            <w:vAlign w:val="center"/>
          </w:tcPr>
          <w:p w14:paraId="24709C1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0F21216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04D631D7" w14:textId="77777777" w:rsidTr="008640B5">
        <w:tc>
          <w:tcPr>
            <w:tcW w:w="371" w:type="pct"/>
            <w:vAlign w:val="center"/>
          </w:tcPr>
          <w:p w14:paraId="2089D60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6.24.</w:t>
            </w:r>
          </w:p>
        </w:tc>
        <w:tc>
          <w:tcPr>
            <w:tcW w:w="2498" w:type="pct"/>
            <w:vAlign w:val="center"/>
          </w:tcPr>
          <w:p w14:paraId="62E3741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Дренажные насосы</w:t>
            </w:r>
          </w:p>
        </w:tc>
        <w:tc>
          <w:tcPr>
            <w:tcW w:w="2131" w:type="pct"/>
            <w:vAlign w:val="center"/>
          </w:tcPr>
          <w:p w14:paraId="4AE9C27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20748291" w14:textId="77777777" w:rsidTr="008640B5">
        <w:tc>
          <w:tcPr>
            <w:tcW w:w="371" w:type="pct"/>
            <w:vAlign w:val="center"/>
          </w:tcPr>
          <w:p w14:paraId="2842BA15"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6.25.</w:t>
            </w:r>
          </w:p>
        </w:tc>
        <w:tc>
          <w:tcPr>
            <w:tcW w:w="2498" w:type="pct"/>
            <w:vAlign w:val="center"/>
          </w:tcPr>
          <w:p w14:paraId="22E97B3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228C0AC"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4318CF17" w14:textId="77777777" w:rsidTr="008640B5">
        <w:tc>
          <w:tcPr>
            <w:tcW w:w="371" w:type="pct"/>
            <w:vAlign w:val="center"/>
          </w:tcPr>
          <w:p w14:paraId="30C1C6B9"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7.</w:t>
            </w:r>
          </w:p>
        </w:tc>
        <w:tc>
          <w:tcPr>
            <w:tcW w:w="2498" w:type="pct"/>
            <w:vAlign w:val="center"/>
          </w:tcPr>
          <w:p w14:paraId="14F17D1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F5821E4"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10329A3C" w14:textId="77777777" w:rsidTr="008640B5">
        <w:tc>
          <w:tcPr>
            <w:tcW w:w="371" w:type="pct"/>
            <w:vAlign w:val="center"/>
          </w:tcPr>
          <w:p w14:paraId="29CD861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8.</w:t>
            </w:r>
          </w:p>
        </w:tc>
        <w:tc>
          <w:tcPr>
            <w:tcW w:w="2498" w:type="pct"/>
            <w:vAlign w:val="center"/>
          </w:tcPr>
          <w:p w14:paraId="4C9DE6F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ИСЖ (шкафы управления, исполнительные </w:t>
            </w:r>
            <w:r w:rsidRPr="00864491">
              <w:rPr>
                <w:rFonts w:ascii="Times New Roman" w:eastAsia="Times New Roman" w:hAnsi="Times New Roman" w:cs="Times New Roman"/>
                <w:sz w:val="24"/>
                <w:szCs w:val="24"/>
                <w:lang w:eastAsia="ru-RU"/>
              </w:rPr>
              <w:lastRenderedPageBreak/>
              <w:t>механизмы, контроллеры, датчики и другое вспомогательное оборудование, кабельные линии, ПК)</w:t>
            </w:r>
          </w:p>
        </w:tc>
        <w:tc>
          <w:tcPr>
            <w:tcW w:w="2131" w:type="pct"/>
            <w:vAlign w:val="center"/>
          </w:tcPr>
          <w:p w14:paraId="60B16312"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46AE3DD2" w14:textId="77777777" w:rsidTr="008640B5">
        <w:tc>
          <w:tcPr>
            <w:tcW w:w="371" w:type="pct"/>
            <w:vAlign w:val="center"/>
          </w:tcPr>
          <w:p w14:paraId="0053AA78"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9.</w:t>
            </w:r>
          </w:p>
        </w:tc>
        <w:tc>
          <w:tcPr>
            <w:tcW w:w="2498" w:type="pct"/>
            <w:vAlign w:val="center"/>
          </w:tcPr>
          <w:p w14:paraId="24BF79B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0AC225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27B18B9D" w14:textId="77777777" w:rsidTr="008640B5">
        <w:tc>
          <w:tcPr>
            <w:tcW w:w="371" w:type="pct"/>
            <w:vAlign w:val="center"/>
          </w:tcPr>
          <w:p w14:paraId="25866F71"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10</w:t>
            </w:r>
          </w:p>
        </w:tc>
        <w:tc>
          <w:tcPr>
            <w:tcW w:w="2498" w:type="pct"/>
            <w:vAlign w:val="center"/>
          </w:tcPr>
          <w:p w14:paraId="316E06D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5090FD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09EA161D" w14:textId="77777777" w:rsidTr="008640B5">
        <w:tc>
          <w:tcPr>
            <w:tcW w:w="371" w:type="pct"/>
            <w:vAlign w:val="center"/>
          </w:tcPr>
          <w:p w14:paraId="6145DE13"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14:paraId="50656926"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D7FC65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2B4F3472" w14:textId="77777777" w:rsidTr="008640B5">
        <w:tc>
          <w:tcPr>
            <w:tcW w:w="371" w:type="pct"/>
            <w:vAlign w:val="center"/>
          </w:tcPr>
          <w:p w14:paraId="745F03B7"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14:paraId="7C1E719F"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6F9E19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40B5" w:rsidRPr="00864491" w14:paraId="2C9B8C4B" w14:textId="77777777" w:rsidTr="008640B5">
        <w:tc>
          <w:tcPr>
            <w:tcW w:w="371" w:type="pct"/>
            <w:vAlign w:val="center"/>
          </w:tcPr>
          <w:p w14:paraId="189BB8CE"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14:paraId="290D83F0"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68B6482" w14:textId="77777777" w:rsidR="008640B5" w:rsidRPr="00864491" w:rsidRDefault="008640B5" w:rsidP="008640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661F482"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56EE0235"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3D78313"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DCC1EE1"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прилегающая территория</w:t>
      </w:r>
      <w:r w:rsidRPr="00864491">
        <w:rPr>
          <w:rFonts w:ascii="Times New Roman" w:eastAsia="Times New Roman" w:hAnsi="Times New Roman" w:cs="Times New Roman"/>
          <w:sz w:val="24"/>
          <w:szCs w:val="24"/>
          <w:lang w:eastAsia="ru-RU"/>
        </w:rPr>
        <w:t>: ________________________________________________</w:t>
      </w:r>
    </w:p>
    <w:p w14:paraId="1AC999AC" w14:textId="77777777" w:rsidR="008640B5" w:rsidRPr="00864491" w:rsidRDefault="008640B5" w:rsidP="008640B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(перечислить тротуары, озеленение, другое)</w:t>
      </w:r>
    </w:p>
    <w:p w14:paraId="43191FBF"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14:paraId="35E3A812" w14:textId="77777777" w:rsidR="008640B5" w:rsidRPr="00864491" w:rsidRDefault="008640B5" w:rsidP="008640B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9B39187"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14:paraId="78E2E3D2"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334AF231"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D3A01DD"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иное</w:t>
      </w:r>
      <w:r w:rsidRPr="00864491">
        <w:rPr>
          <w:rFonts w:ascii="Times New Roman" w:eastAsia="Times New Roman" w:hAnsi="Times New Roman" w:cs="Times New Roman"/>
          <w:sz w:val="24"/>
          <w:szCs w:val="24"/>
          <w:lang w:eastAsia="ru-RU"/>
        </w:rPr>
        <w:t xml:space="preserve"> ____________________________________________________________________</w:t>
      </w:r>
    </w:p>
    <w:p w14:paraId="156660BE"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39A0A41"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_____________________________________________________________________________. </w:t>
      </w:r>
      <w:r w:rsidRPr="00864491">
        <w:rPr>
          <w:rFonts w:ascii="Times New Roman" w:eastAsia="Times New Roman" w:hAnsi="Times New Roman" w:cs="Times New Roman"/>
          <w:sz w:val="24"/>
          <w:szCs w:val="24"/>
          <w:vertAlign w:val="superscript"/>
          <w:lang w:eastAsia="ru-RU"/>
        </w:rPr>
        <w:footnoteReference w:id="3"/>
      </w:r>
    </w:p>
    <w:p w14:paraId="1788200E" w14:textId="7A64768C" w:rsidR="008640B5" w:rsidRPr="00A6567F" w:rsidRDefault="008640B5" w:rsidP="00386851">
      <w:pPr>
        <w:pStyle w:val="a8"/>
        <w:widowControl w:val="0"/>
        <w:numPr>
          <w:ilvl w:val="0"/>
          <w:numId w:val="37"/>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w:t>
      </w:r>
      <w:r w:rsidRPr="00A6567F">
        <w:rPr>
          <w:rFonts w:ascii="Times New Roman" w:eastAsia="Times New Roman" w:hAnsi="Times New Roman" w:cs="Times New Roman"/>
          <w:sz w:val="24"/>
          <w:szCs w:val="24"/>
          <w:lang w:eastAsia="ru-RU"/>
        </w:rPr>
        <w:t xml:space="preserve"> передал </w:t>
      </w:r>
      <w:r w:rsidRPr="00864491">
        <w:rPr>
          <w:rFonts w:ascii="Times New Roman" w:eastAsia="Times New Roman" w:hAnsi="Times New Roman" w:cs="Times New Roman"/>
          <w:sz w:val="24"/>
          <w:szCs w:val="24"/>
          <w:lang w:eastAsia="ru-RU"/>
        </w:rPr>
        <w:t>Покупателю</w:t>
      </w:r>
      <w:r w:rsidRPr="00A6567F">
        <w:rPr>
          <w:rFonts w:ascii="Times New Roman" w:eastAsia="Times New Roman" w:hAnsi="Times New Roman" w:cs="Times New Roman"/>
          <w:sz w:val="24"/>
          <w:szCs w:val="24"/>
          <w:lang w:eastAsia="ru-RU"/>
        </w:rPr>
        <w:t xml:space="preserve"> </w:t>
      </w:r>
      <w:r w:rsidR="008E2D8F">
        <w:rPr>
          <w:rFonts w:ascii="Times New Roman" w:eastAsia="Times New Roman" w:hAnsi="Times New Roman" w:cs="Times New Roman"/>
          <w:sz w:val="24"/>
          <w:szCs w:val="24"/>
          <w:lang w:eastAsia="ru-RU"/>
        </w:rPr>
        <w:t>Объект</w:t>
      </w:r>
      <w:r w:rsidRPr="00A6567F">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6567F">
        <w:rPr>
          <w:rFonts w:ascii="Times New Roman" w:hAnsi="Times New Roman" w:cs="Times New Roman"/>
          <w:vertAlign w:val="superscript"/>
          <w:lang w:eastAsia="ru-RU"/>
        </w:rPr>
        <w:footnoteReference w:id="4"/>
      </w:r>
      <w:r w:rsidRPr="00A6567F">
        <w:rPr>
          <w:rFonts w:ascii="Times New Roman" w:eastAsia="Times New Roman" w:hAnsi="Times New Roman" w:cs="Times New Roman"/>
          <w:sz w:val="24"/>
          <w:szCs w:val="24"/>
          <w:lang w:eastAsia="ru-RU"/>
        </w:rPr>
        <w:t>:</w:t>
      </w:r>
    </w:p>
    <w:p w14:paraId="5C4274A7"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электричество: _____________________</w:t>
      </w:r>
    </w:p>
    <w:p w14:paraId="7C821404"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(теплая): ____________________</w:t>
      </w:r>
    </w:p>
    <w:p w14:paraId="2546C621"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(холодная): ____________________</w:t>
      </w:r>
    </w:p>
    <w:p w14:paraId="272BB063" w14:textId="77777777" w:rsidR="008640B5" w:rsidRPr="00864491" w:rsidRDefault="008640B5" w:rsidP="008640B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иное: ____________________</w:t>
      </w:r>
    </w:p>
    <w:p w14:paraId="521A9BFB" w14:textId="7B24DBC1" w:rsidR="008640B5" w:rsidRPr="00864491" w:rsidRDefault="008640B5" w:rsidP="00386851">
      <w:pPr>
        <w:widowControl w:val="0"/>
        <w:numPr>
          <w:ilvl w:val="0"/>
          <w:numId w:val="3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передал Покупателю ключи от замка</w:t>
      </w:r>
      <w:r w:rsidRPr="00864491">
        <w:rPr>
          <w:rFonts w:ascii="Times New Roman" w:eastAsia="Times New Roman" w:hAnsi="Times New Roman" w:cs="Times New Roman"/>
          <w:sz w:val="24"/>
          <w:szCs w:val="24"/>
          <w:vertAlign w:val="superscript"/>
          <w:lang w:eastAsia="ru-RU"/>
        </w:rPr>
        <w:footnoteReference w:id="5"/>
      </w:r>
      <w:r w:rsidRPr="00864491">
        <w:rPr>
          <w:rFonts w:ascii="Times New Roman" w:eastAsia="Times New Roman" w:hAnsi="Times New Roman" w:cs="Times New Roman"/>
          <w:sz w:val="24"/>
          <w:szCs w:val="24"/>
          <w:lang w:eastAsia="ru-RU"/>
        </w:rPr>
        <w:t xml:space="preserve"> двери</w:t>
      </w:r>
      <w:r w:rsidRPr="00864491">
        <w:rPr>
          <w:rFonts w:ascii="Times New Roman" w:eastAsia="Times New Roman" w:hAnsi="Times New Roman" w:cs="Times New Roman"/>
          <w:sz w:val="24"/>
          <w:szCs w:val="24"/>
          <w:vertAlign w:val="superscript"/>
          <w:lang w:eastAsia="ru-RU"/>
        </w:rPr>
        <w:footnoteReference w:id="6"/>
      </w:r>
      <w:r w:rsidRPr="00864491">
        <w:rPr>
          <w:rFonts w:ascii="Times New Roman" w:eastAsia="Times New Roman" w:hAnsi="Times New Roman" w:cs="Times New Roman"/>
          <w:sz w:val="24"/>
          <w:szCs w:val="24"/>
          <w:lang w:eastAsia="ru-RU"/>
        </w:rPr>
        <w:t xml:space="preserve"> </w:t>
      </w:r>
      <w:r w:rsidR="008E2D8F">
        <w:rPr>
          <w:rFonts w:ascii="Times New Roman" w:eastAsia="Times New Roman" w:hAnsi="Times New Roman" w:cs="Times New Roman"/>
          <w:sz w:val="24"/>
          <w:szCs w:val="24"/>
          <w:lang w:eastAsia="ru-RU"/>
        </w:rPr>
        <w:t xml:space="preserve">Объекта </w:t>
      </w:r>
      <w:r w:rsidRPr="00864491">
        <w:rPr>
          <w:rFonts w:ascii="Times New Roman" w:eastAsia="Times New Roman" w:hAnsi="Times New Roman" w:cs="Times New Roman"/>
          <w:sz w:val="24"/>
          <w:szCs w:val="24"/>
          <w:lang w:eastAsia="ru-RU"/>
        </w:rPr>
        <w:t>в количестве _________.</w:t>
      </w:r>
    </w:p>
    <w:tbl>
      <w:tblPr>
        <w:tblW w:w="5000" w:type="pct"/>
        <w:tblLook w:val="04A0" w:firstRow="1" w:lastRow="0" w:firstColumn="1" w:lastColumn="0" w:noHBand="0" w:noVBand="1"/>
      </w:tblPr>
      <w:tblGrid>
        <w:gridCol w:w="575"/>
        <w:gridCol w:w="3474"/>
        <w:gridCol w:w="2655"/>
        <w:gridCol w:w="2651"/>
      </w:tblGrid>
      <w:tr w:rsidR="008640B5" w:rsidRPr="00864491" w14:paraId="6D01DA7C" w14:textId="77777777" w:rsidTr="008640B5">
        <w:tc>
          <w:tcPr>
            <w:tcW w:w="307" w:type="pct"/>
            <w:vAlign w:val="center"/>
          </w:tcPr>
          <w:p w14:paraId="61DEDA1A" w14:textId="77777777" w:rsidR="008640B5" w:rsidRPr="00864491" w:rsidRDefault="008640B5" w:rsidP="001D68E9">
            <w:pPr>
              <w:spacing w:after="160" w:line="259" w:lineRule="auto"/>
              <w:rPr>
                <w:rFonts w:ascii="Times New Roman" w:hAnsi="Times New Roman" w:cs="Times New Roman"/>
                <w:sz w:val="24"/>
                <w:szCs w:val="24"/>
              </w:rPr>
            </w:pPr>
          </w:p>
        </w:tc>
        <w:tc>
          <w:tcPr>
            <w:tcW w:w="1857" w:type="pct"/>
            <w:vAlign w:val="center"/>
          </w:tcPr>
          <w:p w14:paraId="3D620331" w14:textId="77777777" w:rsidR="008640B5" w:rsidRPr="00864491" w:rsidRDefault="008640B5" w:rsidP="008640B5">
            <w:pPr>
              <w:snapToGrid w:val="0"/>
              <w:jc w:val="center"/>
              <w:rPr>
                <w:rFonts w:ascii="Times New Roman" w:hAnsi="Times New Roman" w:cs="Times New Roman"/>
                <w:sz w:val="24"/>
                <w:szCs w:val="24"/>
              </w:rPr>
            </w:pPr>
          </w:p>
        </w:tc>
        <w:tc>
          <w:tcPr>
            <w:tcW w:w="1419" w:type="pct"/>
            <w:vAlign w:val="center"/>
          </w:tcPr>
          <w:p w14:paraId="74215048" w14:textId="77777777" w:rsidR="008640B5" w:rsidRPr="00864491" w:rsidRDefault="008640B5" w:rsidP="008640B5">
            <w:pPr>
              <w:snapToGrid w:val="0"/>
              <w:jc w:val="center"/>
              <w:rPr>
                <w:rFonts w:ascii="Times New Roman" w:hAnsi="Times New Roman" w:cs="Times New Roman"/>
                <w:sz w:val="24"/>
                <w:szCs w:val="24"/>
              </w:rPr>
            </w:pPr>
          </w:p>
        </w:tc>
        <w:tc>
          <w:tcPr>
            <w:tcW w:w="1417" w:type="pct"/>
          </w:tcPr>
          <w:p w14:paraId="3D11C00F" w14:textId="77777777" w:rsidR="008640B5" w:rsidRPr="00864491" w:rsidRDefault="008640B5" w:rsidP="008640B5">
            <w:pPr>
              <w:snapToGrid w:val="0"/>
              <w:jc w:val="center"/>
              <w:rPr>
                <w:rFonts w:ascii="Times New Roman" w:hAnsi="Times New Roman" w:cs="Times New Roman"/>
                <w:sz w:val="24"/>
                <w:szCs w:val="24"/>
              </w:rPr>
            </w:pPr>
          </w:p>
        </w:tc>
      </w:tr>
      <w:tr w:rsidR="008640B5" w:rsidRPr="00864491" w14:paraId="1933AF50" w14:textId="77777777" w:rsidTr="008640B5">
        <w:tc>
          <w:tcPr>
            <w:tcW w:w="307" w:type="pct"/>
            <w:vAlign w:val="center"/>
          </w:tcPr>
          <w:p w14:paraId="7B27BB7B" w14:textId="77777777" w:rsidR="008640B5" w:rsidRPr="00864491" w:rsidRDefault="008640B5" w:rsidP="008640B5">
            <w:pPr>
              <w:snapToGrid w:val="0"/>
              <w:jc w:val="center"/>
              <w:rPr>
                <w:rFonts w:ascii="Times New Roman" w:hAnsi="Times New Roman" w:cs="Times New Roman"/>
                <w:sz w:val="24"/>
                <w:szCs w:val="24"/>
              </w:rPr>
            </w:pPr>
          </w:p>
        </w:tc>
        <w:tc>
          <w:tcPr>
            <w:tcW w:w="1857" w:type="pct"/>
            <w:vAlign w:val="center"/>
          </w:tcPr>
          <w:p w14:paraId="3E506860" w14:textId="77777777" w:rsidR="008640B5" w:rsidRPr="00864491" w:rsidRDefault="008640B5" w:rsidP="008640B5">
            <w:pPr>
              <w:snapToGrid w:val="0"/>
              <w:jc w:val="center"/>
              <w:rPr>
                <w:rFonts w:ascii="Times New Roman" w:hAnsi="Times New Roman" w:cs="Times New Roman"/>
                <w:sz w:val="24"/>
                <w:szCs w:val="24"/>
              </w:rPr>
            </w:pPr>
          </w:p>
        </w:tc>
        <w:tc>
          <w:tcPr>
            <w:tcW w:w="1419" w:type="pct"/>
            <w:vAlign w:val="center"/>
          </w:tcPr>
          <w:p w14:paraId="2DC10D1C" w14:textId="77777777" w:rsidR="008640B5" w:rsidRPr="00864491" w:rsidRDefault="008640B5" w:rsidP="008640B5">
            <w:pPr>
              <w:snapToGrid w:val="0"/>
              <w:jc w:val="center"/>
              <w:rPr>
                <w:rFonts w:ascii="Times New Roman" w:hAnsi="Times New Roman" w:cs="Times New Roman"/>
                <w:sz w:val="24"/>
                <w:szCs w:val="24"/>
              </w:rPr>
            </w:pPr>
          </w:p>
        </w:tc>
        <w:tc>
          <w:tcPr>
            <w:tcW w:w="1417" w:type="pct"/>
          </w:tcPr>
          <w:p w14:paraId="6220A3AB" w14:textId="77777777" w:rsidR="008640B5" w:rsidRPr="00864491" w:rsidRDefault="008640B5" w:rsidP="008640B5">
            <w:pPr>
              <w:snapToGrid w:val="0"/>
              <w:jc w:val="center"/>
              <w:rPr>
                <w:rFonts w:ascii="Times New Roman" w:hAnsi="Times New Roman" w:cs="Times New Roman"/>
                <w:sz w:val="24"/>
                <w:szCs w:val="24"/>
              </w:rPr>
            </w:pPr>
          </w:p>
        </w:tc>
      </w:tr>
      <w:tr w:rsidR="008640B5" w:rsidRPr="00864491" w14:paraId="1ADC1AB3" w14:textId="77777777" w:rsidTr="008640B5">
        <w:tc>
          <w:tcPr>
            <w:tcW w:w="307" w:type="pct"/>
            <w:vAlign w:val="center"/>
          </w:tcPr>
          <w:p w14:paraId="6ED961E2" w14:textId="77777777" w:rsidR="008640B5" w:rsidRPr="00864491" w:rsidRDefault="008640B5" w:rsidP="008640B5">
            <w:pPr>
              <w:snapToGrid w:val="0"/>
              <w:jc w:val="center"/>
              <w:rPr>
                <w:rFonts w:ascii="Times New Roman" w:hAnsi="Times New Roman" w:cs="Times New Roman"/>
                <w:sz w:val="24"/>
                <w:szCs w:val="24"/>
              </w:rPr>
            </w:pPr>
          </w:p>
        </w:tc>
        <w:tc>
          <w:tcPr>
            <w:tcW w:w="1857" w:type="pct"/>
            <w:vAlign w:val="center"/>
          </w:tcPr>
          <w:p w14:paraId="248D026E" w14:textId="77777777" w:rsidR="008640B5" w:rsidRPr="00864491" w:rsidRDefault="008640B5" w:rsidP="008640B5">
            <w:pPr>
              <w:snapToGrid w:val="0"/>
              <w:jc w:val="center"/>
              <w:rPr>
                <w:rFonts w:ascii="Times New Roman" w:hAnsi="Times New Roman" w:cs="Times New Roman"/>
                <w:sz w:val="24"/>
                <w:szCs w:val="24"/>
              </w:rPr>
            </w:pPr>
          </w:p>
        </w:tc>
        <w:tc>
          <w:tcPr>
            <w:tcW w:w="1419" w:type="pct"/>
            <w:vAlign w:val="center"/>
          </w:tcPr>
          <w:p w14:paraId="50A2FC05" w14:textId="77777777" w:rsidR="008640B5" w:rsidRPr="00864491" w:rsidRDefault="008640B5" w:rsidP="008640B5">
            <w:pPr>
              <w:snapToGrid w:val="0"/>
              <w:jc w:val="center"/>
              <w:rPr>
                <w:rFonts w:ascii="Times New Roman" w:hAnsi="Times New Roman" w:cs="Times New Roman"/>
                <w:sz w:val="24"/>
                <w:szCs w:val="24"/>
              </w:rPr>
            </w:pPr>
          </w:p>
        </w:tc>
        <w:tc>
          <w:tcPr>
            <w:tcW w:w="1417" w:type="pct"/>
          </w:tcPr>
          <w:p w14:paraId="17AB1F4A" w14:textId="77777777" w:rsidR="008640B5" w:rsidRPr="00864491" w:rsidRDefault="008640B5" w:rsidP="008640B5">
            <w:pPr>
              <w:snapToGrid w:val="0"/>
              <w:jc w:val="center"/>
              <w:rPr>
                <w:rFonts w:ascii="Times New Roman" w:hAnsi="Times New Roman" w:cs="Times New Roman"/>
                <w:sz w:val="24"/>
                <w:szCs w:val="24"/>
              </w:rPr>
            </w:pPr>
          </w:p>
        </w:tc>
      </w:tr>
      <w:tr w:rsidR="008640B5" w:rsidRPr="00864491" w14:paraId="1C866887" w14:textId="77777777" w:rsidTr="008640B5">
        <w:tc>
          <w:tcPr>
            <w:tcW w:w="307" w:type="pct"/>
            <w:vAlign w:val="center"/>
          </w:tcPr>
          <w:p w14:paraId="08F8FD14" w14:textId="77777777" w:rsidR="008640B5" w:rsidRPr="00864491" w:rsidRDefault="008640B5" w:rsidP="008640B5">
            <w:pPr>
              <w:snapToGrid w:val="0"/>
              <w:jc w:val="center"/>
              <w:rPr>
                <w:rFonts w:ascii="Times New Roman" w:hAnsi="Times New Roman" w:cs="Times New Roman"/>
                <w:sz w:val="24"/>
                <w:szCs w:val="24"/>
              </w:rPr>
            </w:pPr>
          </w:p>
        </w:tc>
        <w:tc>
          <w:tcPr>
            <w:tcW w:w="1857" w:type="pct"/>
            <w:vAlign w:val="center"/>
          </w:tcPr>
          <w:p w14:paraId="531196A5" w14:textId="77777777" w:rsidR="008640B5" w:rsidRPr="00864491" w:rsidRDefault="008640B5" w:rsidP="008640B5">
            <w:pPr>
              <w:snapToGrid w:val="0"/>
              <w:jc w:val="center"/>
              <w:rPr>
                <w:rFonts w:ascii="Times New Roman" w:hAnsi="Times New Roman" w:cs="Times New Roman"/>
                <w:sz w:val="24"/>
                <w:szCs w:val="24"/>
              </w:rPr>
            </w:pPr>
          </w:p>
        </w:tc>
        <w:tc>
          <w:tcPr>
            <w:tcW w:w="1419" w:type="pct"/>
            <w:vAlign w:val="center"/>
          </w:tcPr>
          <w:p w14:paraId="64CD227D" w14:textId="77777777" w:rsidR="008640B5" w:rsidRPr="00864491" w:rsidRDefault="008640B5" w:rsidP="008640B5">
            <w:pPr>
              <w:snapToGrid w:val="0"/>
              <w:jc w:val="center"/>
              <w:rPr>
                <w:rFonts w:ascii="Times New Roman" w:hAnsi="Times New Roman" w:cs="Times New Roman"/>
                <w:sz w:val="24"/>
                <w:szCs w:val="24"/>
              </w:rPr>
            </w:pPr>
          </w:p>
        </w:tc>
        <w:tc>
          <w:tcPr>
            <w:tcW w:w="1417" w:type="pct"/>
          </w:tcPr>
          <w:p w14:paraId="2CB0FA7D" w14:textId="77777777" w:rsidR="008640B5" w:rsidRPr="00864491" w:rsidRDefault="008640B5" w:rsidP="008640B5">
            <w:pPr>
              <w:snapToGrid w:val="0"/>
              <w:jc w:val="center"/>
              <w:rPr>
                <w:rFonts w:ascii="Times New Roman" w:hAnsi="Times New Roman" w:cs="Times New Roman"/>
                <w:sz w:val="24"/>
                <w:szCs w:val="24"/>
              </w:rPr>
            </w:pPr>
          </w:p>
        </w:tc>
      </w:tr>
    </w:tbl>
    <w:p w14:paraId="6B64B1B9" w14:textId="77777777" w:rsidR="008640B5" w:rsidRPr="00864491" w:rsidRDefault="008640B5" w:rsidP="00386851">
      <w:pPr>
        <w:widowControl w:val="0"/>
        <w:numPr>
          <w:ilvl w:val="0"/>
          <w:numId w:val="3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Look w:val="0000" w:firstRow="0" w:lastRow="0" w:firstColumn="0" w:lastColumn="0" w:noHBand="0" w:noVBand="0"/>
      </w:tblPr>
      <w:tblGrid>
        <w:gridCol w:w="665"/>
        <w:gridCol w:w="1807"/>
        <w:gridCol w:w="3592"/>
        <w:gridCol w:w="1197"/>
        <w:gridCol w:w="2094"/>
      </w:tblGrid>
      <w:tr w:rsidR="008640B5" w:rsidRPr="00864491" w14:paraId="082DE5F2" w14:textId="77777777" w:rsidTr="008640B5">
        <w:tc>
          <w:tcPr>
            <w:tcW w:w="355" w:type="pct"/>
          </w:tcPr>
          <w:p w14:paraId="1102E645" w14:textId="77777777" w:rsidR="008640B5" w:rsidRPr="00864491" w:rsidRDefault="008640B5" w:rsidP="008640B5">
            <w:pPr>
              <w:snapToGrid w:val="0"/>
              <w:jc w:val="center"/>
              <w:rPr>
                <w:rFonts w:ascii="Times New Roman" w:hAnsi="Times New Roman" w:cs="Times New Roman"/>
                <w:sz w:val="24"/>
                <w:szCs w:val="24"/>
              </w:rPr>
            </w:pPr>
            <w:r w:rsidRPr="00864491">
              <w:rPr>
                <w:rFonts w:ascii="Times New Roman" w:hAnsi="Times New Roman" w:cs="Times New Roman"/>
                <w:sz w:val="24"/>
                <w:szCs w:val="24"/>
              </w:rPr>
              <w:lastRenderedPageBreak/>
              <w:t>№ п/п</w:t>
            </w:r>
          </w:p>
        </w:tc>
        <w:tc>
          <w:tcPr>
            <w:tcW w:w="966" w:type="pct"/>
          </w:tcPr>
          <w:p w14:paraId="37489373" w14:textId="77777777" w:rsidR="008640B5" w:rsidRPr="00864491" w:rsidRDefault="008640B5" w:rsidP="008640B5">
            <w:pPr>
              <w:snapToGrid w:val="0"/>
              <w:jc w:val="center"/>
              <w:rPr>
                <w:rFonts w:ascii="Times New Roman" w:hAnsi="Times New Roman" w:cs="Times New Roman"/>
                <w:sz w:val="24"/>
                <w:szCs w:val="24"/>
              </w:rPr>
            </w:pPr>
            <w:r w:rsidRPr="00864491">
              <w:rPr>
                <w:rFonts w:ascii="Times New Roman" w:hAnsi="Times New Roman" w:cs="Times New Roman"/>
                <w:sz w:val="24"/>
                <w:szCs w:val="24"/>
              </w:rPr>
              <w:t>Номер/шифр документа</w:t>
            </w:r>
          </w:p>
        </w:tc>
        <w:tc>
          <w:tcPr>
            <w:tcW w:w="1920" w:type="pct"/>
          </w:tcPr>
          <w:p w14:paraId="764D66F6" w14:textId="77777777" w:rsidR="008640B5" w:rsidRPr="00864491" w:rsidRDefault="008640B5" w:rsidP="008640B5">
            <w:pPr>
              <w:snapToGrid w:val="0"/>
              <w:jc w:val="center"/>
              <w:rPr>
                <w:rFonts w:ascii="Times New Roman" w:hAnsi="Times New Roman" w:cs="Times New Roman"/>
                <w:sz w:val="24"/>
                <w:szCs w:val="24"/>
              </w:rPr>
            </w:pPr>
            <w:r w:rsidRPr="00864491">
              <w:rPr>
                <w:rFonts w:ascii="Times New Roman" w:hAnsi="Times New Roman" w:cs="Times New Roman"/>
                <w:sz w:val="24"/>
                <w:szCs w:val="24"/>
              </w:rPr>
              <w:t>Наименование документа</w:t>
            </w:r>
          </w:p>
          <w:p w14:paraId="1273D073" w14:textId="77777777" w:rsidR="008640B5" w:rsidRPr="00864491" w:rsidRDefault="008640B5" w:rsidP="008640B5">
            <w:pPr>
              <w:snapToGrid w:val="0"/>
              <w:jc w:val="center"/>
              <w:rPr>
                <w:rFonts w:ascii="Times New Roman" w:hAnsi="Times New Roman" w:cs="Times New Roman"/>
                <w:sz w:val="24"/>
                <w:szCs w:val="24"/>
              </w:rPr>
            </w:pPr>
          </w:p>
        </w:tc>
        <w:tc>
          <w:tcPr>
            <w:tcW w:w="640" w:type="pct"/>
          </w:tcPr>
          <w:p w14:paraId="0010809B" w14:textId="77777777" w:rsidR="008640B5" w:rsidRPr="00864491" w:rsidRDefault="008640B5" w:rsidP="008640B5">
            <w:pPr>
              <w:snapToGrid w:val="0"/>
              <w:jc w:val="center"/>
              <w:rPr>
                <w:rFonts w:ascii="Times New Roman" w:hAnsi="Times New Roman" w:cs="Times New Roman"/>
                <w:sz w:val="24"/>
                <w:szCs w:val="24"/>
              </w:rPr>
            </w:pPr>
            <w:r w:rsidRPr="00864491">
              <w:rPr>
                <w:rFonts w:ascii="Times New Roman" w:hAnsi="Times New Roman" w:cs="Times New Roman"/>
                <w:sz w:val="24"/>
                <w:szCs w:val="24"/>
              </w:rPr>
              <w:t>Кол-во листов</w:t>
            </w:r>
          </w:p>
        </w:tc>
        <w:tc>
          <w:tcPr>
            <w:tcW w:w="1120" w:type="pct"/>
          </w:tcPr>
          <w:p w14:paraId="14226FF6" w14:textId="77777777" w:rsidR="008640B5" w:rsidRPr="00864491" w:rsidRDefault="008640B5" w:rsidP="008640B5">
            <w:pPr>
              <w:snapToGrid w:val="0"/>
              <w:jc w:val="center"/>
              <w:rPr>
                <w:rFonts w:ascii="Times New Roman" w:hAnsi="Times New Roman" w:cs="Times New Roman"/>
                <w:sz w:val="24"/>
                <w:szCs w:val="24"/>
              </w:rPr>
            </w:pPr>
            <w:r w:rsidRPr="00864491">
              <w:rPr>
                <w:rFonts w:ascii="Times New Roman" w:hAnsi="Times New Roman" w:cs="Times New Roman"/>
                <w:sz w:val="24"/>
                <w:szCs w:val="24"/>
              </w:rPr>
              <w:t>Примечание</w:t>
            </w:r>
          </w:p>
        </w:tc>
      </w:tr>
      <w:tr w:rsidR="008640B5" w:rsidRPr="00864491" w14:paraId="60E4DA50" w14:textId="77777777" w:rsidTr="008640B5">
        <w:tc>
          <w:tcPr>
            <w:tcW w:w="355" w:type="pct"/>
          </w:tcPr>
          <w:p w14:paraId="63DB312C" w14:textId="77777777" w:rsidR="008640B5" w:rsidRPr="00864491" w:rsidRDefault="008640B5" w:rsidP="008640B5">
            <w:pPr>
              <w:snapToGrid w:val="0"/>
              <w:jc w:val="center"/>
              <w:rPr>
                <w:rFonts w:ascii="Times New Roman" w:hAnsi="Times New Roman" w:cs="Times New Roman"/>
                <w:sz w:val="24"/>
                <w:szCs w:val="24"/>
              </w:rPr>
            </w:pPr>
          </w:p>
        </w:tc>
        <w:tc>
          <w:tcPr>
            <w:tcW w:w="966" w:type="pct"/>
          </w:tcPr>
          <w:p w14:paraId="6AFA5ED6" w14:textId="77777777" w:rsidR="008640B5" w:rsidRPr="00864491" w:rsidRDefault="008640B5" w:rsidP="008640B5">
            <w:pPr>
              <w:snapToGrid w:val="0"/>
              <w:jc w:val="center"/>
              <w:rPr>
                <w:rFonts w:ascii="Times New Roman" w:hAnsi="Times New Roman" w:cs="Times New Roman"/>
                <w:sz w:val="24"/>
                <w:szCs w:val="24"/>
              </w:rPr>
            </w:pPr>
          </w:p>
        </w:tc>
        <w:tc>
          <w:tcPr>
            <w:tcW w:w="1920" w:type="pct"/>
          </w:tcPr>
          <w:p w14:paraId="2215170E" w14:textId="77777777" w:rsidR="008640B5" w:rsidRPr="00864491" w:rsidRDefault="008640B5" w:rsidP="008640B5">
            <w:pPr>
              <w:snapToGrid w:val="0"/>
              <w:jc w:val="center"/>
              <w:rPr>
                <w:rFonts w:ascii="Times New Roman" w:hAnsi="Times New Roman" w:cs="Times New Roman"/>
                <w:sz w:val="24"/>
                <w:szCs w:val="24"/>
              </w:rPr>
            </w:pPr>
          </w:p>
        </w:tc>
        <w:tc>
          <w:tcPr>
            <w:tcW w:w="640" w:type="pct"/>
          </w:tcPr>
          <w:p w14:paraId="1E22295D" w14:textId="77777777" w:rsidR="008640B5" w:rsidRPr="00864491" w:rsidRDefault="008640B5" w:rsidP="008640B5">
            <w:pPr>
              <w:snapToGrid w:val="0"/>
              <w:jc w:val="center"/>
              <w:rPr>
                <w:rFonts w:ascii="Times New Roman" w:hAnsi="Times New Roman" w:cs="Times New Roman"/>
                <w:sz w:val="24"/>
                <w:szCs w:val="24"/>
              </w:rPr>
            </w:pPr>
          </w:p>
        </w:tc>
        <w:tc>
          <w:tcPr>
            <w:tcW w:w="1120" w:type="pct"/>
          </w:tcPr>
          <w:p w14:paraId="1F998DE2" w14:textId="77777777" w:rsidR="008640B5" w:rsidRPr="00864491" w:rsidRDefault="008640B5" w:rsidP="008640B5">
            <w:pPr>
              <w:snapToGrid w:val="0"/>
              <w:jc w:val="center"/>
              <w:rPr>
                <w:rFonts w:ascii="Times New Roman" w:hAnsi="Times New Roman" w:cs="Times New Roman"/>
                <w:sz w:val="24"/>
                <w:szCs w:val="24"/>
              </w:rPr>
            </w:pPr>
          </w:p>
        </w:tc>
      </w:tr>
      <w:tr w:rsidR="008640B5" w:rsidRPr="00864491" w14:paraId="2CACB123" w14:textId="77777777" w:rsidTr="008640B5">
        <w:tc>
          <w:tcPr>
            <w:tcW w:w="355" w:type="pct"/>
          </w:tcPr>
          <w:p w14:paraId="46980647" w14:textId="77777777" w:rsidR="008640B5" w:rsidRPr="00864491" w:rsidRDefault="008640B5" w:rsidP="008640B5">
            <w:pPr>
              <w:snapToGrid w:val="0"/>
              <w:jc w:val="center"/>
              <w:rPr>
                <w:rFonts w:ascii="Times New Roman" w:hAnsi="Times New Roman" w:cs="Times New Roman"/>
                <w:sz w:val="24"/>
                <w:szCs w:val="24"/>
              </w:rPr>
            </w:pPr>
          </w:p>
        </w:tc>
        <w:tc>
          <w:tcPr>
            <w:tcW w:w="966" w:type="pct"/>
          </w:tcPr>
          <w:p w14:paraId="5135BC1E" w14:textId="77777777" w:rsidR="008640B5" w:rsidRPr="00864491" w:rsidRDefault="008640B5" w:rsidP="008640B5">
            <w:pPr>
              <w:snapToGrid w:val="0"/>
              <w:jc w:val="center"/>
              <w:rPr>
                <w:rFonts w:ascii="Times New Roman" w:hAnsi="Times New Roman" w:cs="Times New Roman"/>
                <w:sz w:val="24"/>
                <w:szCs w:val="24"/>
              </w:rPr>
            </w:pPr>
          </w:p>
        </w:tc>
        <w:tc>
          <w:tcPr>
            <w:tcW w:w="1920" w:type="pct"/>
          </w:tcPr>
          <w:p w14:paraId="157E9B13" w14:textId="77777777" w:rsidR="008640B5" w:rsidRPr="00864491" w:rsidRDefault="008640B5" w:rsidP="008640B5">
            <w:pPr>
              <w:snapToGrid w:val="0"/>
              <w:jc w:val="center"/>
              <w:rPr>
                <w:rFonts w:ascii="Times New Roman" w:hAnsi="Times New Roman" w:cs="Times New Roman"/>
                <w:sz w:val="24"/>
                <w:szCs w:val="24"/>
              </w:rPr>
            </w:pPr>
          </w:p>
        </w:tc>
        <w:tc>
          <w:tcPr>
            <w:tcW w:w="640" w:type="pct"/>
          </w:tcPr>
          <w:p w14:paraId="350FE904" w14:textId="77777777" w:rsidR="008640B5" w:rsidRPr="00864491" w:rsidRDefault="008640B5" w:rsidP="008640B5">
            <w:pPr>
              <w:snapToGrid w:val="0"/>
              <w:jc w:val="center"/>
              <w:rPr>
                <w:rFonts w:ascii="Times New Roman" w:hAnsi="Times New Roman" w:cs="Times New Roman"/>
                <w:sz w:val="24"/>
                <w:szCs w:val="24"/>
              </w:rPr>
            </w:pPr>
          </w:p>
        </w:tc>
        <w:tc>
          <w:tcPr>
            <w:tcW w:w="1120" w:type="pct"/>
          </w:tcPr>
          <w:p w14:paraId="3E6B1260" w14:textId="77777777" w:rsidR="008640B5" w:rsidRPr="00864491" w:rsidRDefault="008640B5" w:rsidP="008640B5">
            <w:pPr>
              <w:snapToGrid w:val="0"/>
              <w:jc w:val="center"/>
              <w:rPr>
                <w:rFonts w:ascii="Times New Roman" w:hAnsi="Times New Roman" w:cs="Times New Roman"/>
                <w:sz w:val="24"/>
                <w:szCs w:val="24"/>
              </w:rPr>
            </w:pPr>
          </w:p>
        </w:tc>
      </w:tr>
      <w:tr w:rsidR="008640B5" w:rsidRPr="00864491" w14:paraId="072E43D8" w14:textId="77777777" w:rsidTr="008640B5">
        <w:tc>
          <w:tcPr>
            <w:tcW w:w="355" w:type="pct"/>
          </w:tcPr>
          <w:p w14:paraId="78145165" w14:textId="77777777" w:rsidR="008640B5" w:rsidRPr="00864491" w:rsidRDefault="008640B5" w:rsidP="008640B5">
            <w:pPr>
              <w:snapToGrid w:val="0"/>
              <w:jc w:val="center"/>
              <w:rPr>
                <w:rFonts w:ascii="Times New Roman" w:hAnsi="Times New Roman" w:cs="Times New Roman"/>
                <w:sz w:val="24"/>
                <w:szCs w:val="24"/>
              </w:rPr>
            </w:pPr>
          </w:p>
        </w:tc>
        <w:tc>
          <w:tcPr>
            <w:tcW w:w="966" w:type="pct"/>
          </w:tcPr>
          <w:p w14:paraId="3E838D0C" w14:textId="77777777" w:rsidR="008640B5" w:rsidRPr="00864491" w:rsidRDefault="008640B5" w:rsidP="008640B5">
            <w:pPr>
              <w:snapToGrid w:val="0"/>
              <w:jc w:val="center"/>
              <w:rPr>
                <w:rFonts w:ascii="Times New Roman" w:hAnsi="Times New Roman" w:cs="Times New Roman"/>
                <w:sz w:val="24"/>
                <w:szCs w:val="24"/>
              </w:rPr>
            </w:pPr>
          </w:p>
        </w:tc>
        <w:tc>
          <w:tcPr>
            <w:tcW w:w="1920" w:type="pct"/>
          </w:tcPr>
          <w:p w14:paraId="57C6DADA" w14:textId="77777777" w:rsidR="008640B5" w:rsidRPr="00864491" w:rsidRDefault="008640B5" w:rsidP="008640B5">
            <w:pPr>
              <w:snapToGrid w:val="0"/>
              <w:jc w:val="center"/>
              <w:rPr>
                <w:rFonts w:ascii="Times New Roman" w:hAnsi="Times New Roman" w:cs="Times New Roman"/>
                <w:sz w:val="24"/>
                <w:szCs w:val="24"/>
              </w:rPr>
            </w:pPr>
          </w:p>
        </w:tc>
        <w:tc>
          <w:tcPr>
            <w:tcW w:w="640" w:type="pct"/>
          </w:tcPr>
          <w:p w14:paraId="02C6C0B4" w14:textId="77777777" w:rsidR="008640B5" w:rsidRPr="00864491" w:rsidRDefault="008640B5" w:rsidP="008640B5">
            <w:pPr>
              <w:snapToGrid w:val="0"/>
              <w:jc w:val="center"/>
              <w:rPr>
                <w:rFonts w:ascii="Times New Roman" w:hAnsi="Times New Roman" w:cs="Times New Roman"/>
                <w:sz w:val="24"/>
                <w:szCs w:val="24"/>
              </w:rPr>
            </w:pPr>
          </w:p>
        </w:tc>
        <w:tc>
          <w:tcPr>
            <w:tcW w:w="1120" w:type="pct"/>
          </w:tcPr>
          <w:p w14:paraId="1DDB7543" w14:textId="77777777" w:rsidR="008640B5" w:rsidRPr="00864491" w:rsidRDefault="008640B5" w:rsidP="008640B5">
            <w:pPr>
              <w:snapToGrid w:val="0"/>
              <w:jc w:val="center"/>
              <w:rPr>
                <w:rFonts w:ascii="Times New Roman" w:hAnsi="Times New Roman" w:cs="Times New Roman"/>
                <w:sz w:val="24"/>
                <w:szCs w:val="24"/>
              </w:rPr>
            </w:pPr>
          </w:p>
        </w:tc>
      </w:tr>
      <w:tr w:rsidR="008640B5" w:rsidRPr="00864491" w14:paraId="06935511" w14:textId="77777777" w:rsidTr="008640B5">
        <w:tc>
          <w:tcPr>
            <w:tcW w:w="355" w:type="pct"/>
          </w:tcPr>
          <w:p w14:paraId="14ED57F0" w14:textId="77777777" w:rsidR="008640B5" w:rsidRPr="00864491" w:rsidRDefault="008640B5" w:rsidP="008640B5">
            <w:pPr>
              <w:snapToGrid w:val="0"/>
              <w:jc w:val="center"/>
              <w:rPr>
                <w:rFonts w:ascii="Times New Roman" w:hAnsi="Times New Roman" w:cs="Times New Roman"/>
                <w:sz w:val="24"/>
                <w:szCs w:val="24"/>
              </w:rPr>
            </w:pPr>
          </w:p>
        </w:tc>
        <w:tc>
          <w:tcPr>
            <w:tcW w:w="966" w:type="pct"/>
          </w:tcPr>
          <w:p w14:paraId="70535AF1" w14:textId="77777777" w:rsidR="008640B5" w:rsidRPr="00864491" w:rsidRDefault="008640B5" w:rsidP="008640B5">
            <w:pPr>
              <w:snapToGrid w:val="0"/>
              <w:jc w:val="center"/>
              <w:rPr>
                <w:rFonts w:ascii="Times New Roman" w:hAnsi="Times New Roman" w:cs="Times New Roman"/>
                <w:sz w:val="24"/>
                <w:szCs w:val="24"/>
              </w:rPr>
            </w:pPr>
          </w:p>
        </w:tc>
        <w:tc>
          <w:tcPr>
            <w:tcW w:w="1920" w:type="pct"/>
          </w:tcPr>
          <w:p w14:paraId="48D4B7B3" w14:textId="77777777" w:rsidR="008640B5" w:rsidRPr="00864491" w:rsidRDefault="008640B5" w:rsidP="008640B5">
            <w:pPr>
              <w:snapToGrid w:val="0"/>
              <w:jc w:val="center"/>
              <w:rPr>
                <w:rFonts w:ascii="Times New Roman" w:hAnsi="Times New Roman" w:cs="Times New Roman"/>
                <w:sz w:val="24"/>
                <w:szCs w:val="24"/>
              </w:rPr>
            </w:pPr>
          </w:p>
        </w:tc>
        <w:tc>
          <w:tcPr>
            <w:tcW w:w="640" w:type="pct"/>
          </w:tcPr>
          <w:p w14:paraId="23983A73" w14:textId="77777777" w:rsidR="008640B5" w:rsidRPr="00864491" w:rsidRDefault="008640B5" w:rsidP="008640B5">
            <w:pPr>
              <w:snapToGrid w:val="0"/>
              <w:jc w:val="center"/>
              <w:rPr>
                <w:rFonts w:ascii="Times New Roman" w:hAnsi="Times New Roman" w:cs="Times New Roman"/>
                <w:sz w:val="24"/>
                <w:szCs w:val="24"/>
              </w:rPr>
            </w:pPr>
          </w:p>
        </w:tc>
        <w:tc>
          <w:tcPr>
            <w:tcW w:w="1120" w:type="pct"/>
          </w:tcPr>
          <w:p w14:paraId="22072140" w14:textId="77777777" w:rsidR="008640B5" w:rsidRPr="00864491" w:rsidRDefault="008640B5" w:rsidP="008640B5">
            <w:pPr>
              <w:snapToGrid w:val="0"/>
              <w:jc w:val="center"/>
              <w:rPr>
                <w:rFonts w:ascii="Times New Roman" w:hAnsi="Times New Roman" w:cs="Times New Roman"/>
                <w:sz w:val="24"/>
                <w:szCs w:val="24"/>
              </w:rPr>
            </w:pPr>
          </w:p>
        </w:tc>
      </w:tr>
    </w:tbl>
    <w:p w14:paraId="5D332538" w14:textId="77777777" w:rsidR="008640B5" w:rsidRPr="00A6567F" w:rsidRDefault="008640B5" w:rsidP="008640B5">
      <w:pPr>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8640B5" w:rsidRPr="00864491" w14:paraId="6DE8798B" w14:textId="77777777" w:rsidTr="008640B5">
        <w:tc>
          <w:tcPr>
            <w:tcW w:w="4788" w:type="dxa"/>
            <w:shd w:val="clear" w:color="auto" w:fill="auto"/>
          </w:tcPr>
          <w:p w14:paraId="0E27D074" w14:textId="77777777" w:rsidR="008640B5" w:rsidRPr="00864491" w:rsidRDefault="008640B5" w:rsidP="008640B5">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2874B654" w14:textId="77777777"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83733C" w14:textId="77777777" w:rsidR="008640B5" w:rsidRPr="00864491" w:rsidRDefault="008640B5" w:rsidP="008640B5">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8640B5" w:rsidRPr="00864491" w14:paraId="29512EED" w14:textId="77777777" w:rsidTr="008640B5">
        <w:tc>
          <w:tcPr>
            <w:tcW w:w="4788" w:type="dxa"/>
            <w:shd w:val="clear" w:color="auto" w:fill="auto"/>
          </w:tcPr>
          <w:p w14:paraId="0A8BC4E8" w14:textId="77777777" w:rsidR="008640B5" w:rsidRPr="00864491" w:rsidRDefault="008640B5" w:rsidP="008640B5">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2F0DB20D" w14:textId="77777777" w:rsidR="008640B5" w:rsidRPr="00864491" w:rsidRDefault="008640B5" w:rsidP="008640B5">
            <w:pPr>
              <w:tabs>
                <w:tab w:val="left" w:pos="2835"/>
              </w:tabs>
              <w:snapToGrid w:val="0"/>
              <w:ind w:firstLine="360"/>
              <w:contextualSpacing/>
              <w:rPr>
                <w:rFonts w:ascii="Times New Roman" w:hAnsi="Times New Roman" w:cs="Times New Roman"/>
                <w:sz w:val="24"/>
                <w:szCs w:val="24"/>
              </w:rPr>
            </w:pPr>
          </w:p>
          <w:p w14:paraId="3B747849" w14:textId="77777777"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p>
          <w:p w14:paraId="7E376102" w14:textId="77777777"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2D91776C" w14:textId="77777777"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409F4114" w14:textId="77777777"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89063BF" w14:textId="77777777" w:rsidR="008640B5" w:rsidRPr="00864491" w:rsidRDefault="008640B5" w:rsidP="008640B5">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164F7B2B" w14:textId="77777777" w:rsidR="008640B5" w:rsidRPr="00864491" w:rsidRDefault="008640B5" w:rsidP="008640B5">
            <w:pPr>
              <w:tabs>
                <w:tab w:val="left" w:pos="2835"/>
              </w:tabs>
              <w:snapToGrid w:val="0"/>
              <w:ind w:firstLine="360"/>
              <w:contextualSpacing/>
              <w:jc w:val="right"/>
              <w:rPr>
                <w:rFonts w:ascii="Times New Roman" w:hAnsi="Times New Roman" w:cs="Times New Roman"/>
                <w:sz w:val="24"/>
                <w:szCs w:val="24"/>
              </w:rPr>
            </w:pPr>
          </w:p>
          <w:p w14:paraId="0234DFDD" w14:textId="77777777" w:rsidR="008640B5" w:rsidRPr="00864491" w:rsidRDefault="008640B5" w:rsidP="008640B5">
            <w:pPr>
              <w:tabs>
                <w:tab w:val="left" w:pos="2835"/>
              </w:tabs>
              <w:snapToGrid w:val="0"/>
              <w:ind w:firstLine="360"/>
              <w:contextualSpacing/>
              <w:jc w:val="right"/>
              <w:rPr>
                <w:rFonts w:ascii="Times New Roman" w:hAnsi="Times New Roman" w:cs="Times New Roman"/>
                <w:sz w:val="24"/>
                <w:szCs w:val="24"/>
              </w:rPr>
            </w:pPr>
          </w:p>
          <w:p w14:paraId="417CE073" w14:textId="77777777" w:rsidR="008640B5" w:rsidRPr="00864491" w:rsidRDefault="008640B5" w:rsidP="008640B5">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6EBB7A56" w14:textId="77777777" w:rsidR="008640B5" w:rsidRPr="00864491" w:rsidRDefault="008640B5" w:rsidP="008640B5">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14:paraId="2A821357" w14:textId="77777777" w:rsidR="008640B5" w:rsidRPr="00864491" w:rsidRDefault="008640B5" w:rsidP="008640B5">
      <w:pPr>
        <w:pBdr>
          <w:bottom w:val="single" w:sz="12" w:space="1" w:color="auto"/>
        </w:pBdr>
        <w:rPr>
          <w:rFonts w:ascii="Times New Roman" w:hAnsi="Times New Roman" w:cs="Times New Roman"/>
          <w:sz w:val="24"/>
          <w:szCs w:val="24"/>
        </w:rPr>
      </w:pPr>
    </w:p>
    <w:p w14:paraId="5B2CB0E5" w14:textId="77777777" w:rsidR="008640B5" w:rsidRPr="00864491" w:rsidRDefault="008640B5" w:rsidP="008640B5">
      <w:pPr>
        <w:snapToGrid w:val="0"/>
        <w:contextualSpacing/>
        <w:jc w:val="center"/>
        <w:rPr>
          <w:rFonts w:ascii="Times New Roman" w:hAnsi="Times New Roman" w:cs="Times New Roman"/>
          <w:sz w:val="24"/>
          <w:szCs w:val="24"/>
        </w:rPr>
      </w:pPr>
    </w:p>
    <w:tbl>
      <w:tblPr>
        <w:tblW w:w="13068" w:type="dxa"/>
        <w:tblLook w:val="00A0" w:firstRow="1" w:lastRow="0" w:firstColumn="1" w:lastColumn="0" w:noHBand="0" w:noVBand="0"/>
      </w:tblPr>
      <w:tblGrid>
        <w:gridCol w:w="4788"/>
        <w:gridCol w:w="360"/>
        <w:gridCol w:w="3960"/>
        <w:gridCol w:w="3960"/>
      </w:tblGrid>
      <w:tr w:rsidR="0031433D" w:rsidRPr="00864491" w14:paraId="785A92F0" w14:textId="77777777" w:rsidTr="0031433D">
        <w:tc>
          <w:tcPr>
            <w:tcW w:w="4788" w:type="dxa"/>
            <w:shd w:val="clear" w:color="auto" w:fill="auto"/>
          </w:tcPr>
          <w:p w14:paraId="5C8B152F" w14:textId="77777777" w:rsidR="0031433D" w:rsidRPr="00864491" w:rsidRDefault="0031433D" w:rsidP="0031433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5EB89DAA"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p>
        </w:tc>
        <w:tc>
          <w:tcPr>
            <w:tcW w:w="3960" w:type="dxa"/>
          </w:tcPr>
          <w:p w14:paraId="4BBC1E12" w14:textId="1F59C3B3" w:rsidR="0031433D" w:rsidRPr="00864491" w:rsidRDefault="0031433D" w:rsidP="0031433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c>
          <w:tcPr>
            <w:tcW w:w="3960" w:type="dxa"/>
            <w:shd w:val="clear" w:color="auto" w:fill="auto"/>
          </w:tcPr>
          <w:p w14:paraId="6B856AAE" w14:textId="78AA57A9" w:rsidR="0031433D" w:rsidRPr="00864491" w:rsidRDefault="0031433D" w:rsidP="0031433D">
            <w:pPr>
              <w:tabs>
                <w:tab w:val="left" w:pos="2835"/>
              </w:tabs>
              <w:snapToGrid w:val="0"/>
              <w:ind w:firstLine="360"/>
              <w:contextualSpacing/>
              <w:rPr>
                <w:rFonts w:ascii="Times New Roman" w:hAnsi="Times New Roman" w:cs="Times New Roman"/>
                <w:b/>
                <w:sz w:val="24"/>
                <w:szCs w:val="24"/>
              </w:rPr>
            </w:pPr>
          </w:p>
        </w:tc>
      </w:tr>
      <w:tr w:rsidR="0031433D" w:rsidRPr="00864491" w14:paraId="2F55C4E7" w14:textId="77777777" w:rsidTr="0031433D">
        <w:tc>
          <w:tcPr>
            <w:tcW w:w="4788" w:type="dxa"/>
            <w:shd w:val="clear" w:color="auto" w:fill="auto"/>
          </w:tcPr>
          <w:p w14:paraId="45C3F999" w14:textId="77777777" w:rsidR="0031433D" w:rsidRPr="00864491" w:rsidRDefault="0031433D" w:rsidP="0031433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0A4B3887" w14:textId="77777777" w:rsidR="0031433D" w:rsidRPr="00864491" w:rsidRDefault="0031433D" w:rsidP="0031433D">
            <w:pPr>
              <w:tabs>
                <w:tab w:val="left" w:pos="2835"/>
              </w:tabs>
              <w:snapToGrid w:val="0"/>
              <w:ind w:firstLine="360"/>
              <w:contextualSpacing/>
              <w:rPr>
                <w:rFonts w:ascii="Times New Roman" w:hAnsi="Times New Roman" w:cs="Times New Roman"/>
                <w:sz w:val="24"/>
                <w:szCs w:val="24"/>
              </w:rPr>
            </w:pPr>
          </w:p>
          <w:p w14:paraId="02C453A3"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p>
          <w:p w14:paraId="6997438D" w14:textId="77777777" w:rsidR="0031433D" w:rsidRDefault="0031433D" w:rsidP="0031433D">
            <w:pPr>
              <w:tabs>
                <w:tab w:val="left" w:pos="2835"/>
              </w:tabs>
              <w:snapToGrid w:val="0"/>
              <w:ind w:firstLine="360"/>
              <w:contextualSpacing/>
              <w:jc w:val="both"/>
              <w:rPr>
                <w:rFonts w:ascii="Times New Roman" w:hAnsi="Times New Roman" w:cs="Times New Roman"/>
                <w:sz w:val="24"/>
                <w:szCs w:val="24"/>
              </w:rPr>
            </w:pPr>
          </w:p>
          <w:p w14:paraId="17AC8A65" w14:textId="77777777" w:rsidR="0031433D" w:rsidRDefault="0031433D" w:rsidP="0031433D">
            <w:pPr>
              <w:tabs>
                <w:tab w:val="left" w:pos="2835"/>
              </w:tabs>
              <w:snapToGrid w:val="0"/>
              <w:ind w:firstLine="360"/>
              <w:contextualSpacing/>
              <w:jc w:val="both"/>
              <w:rPr>
                <w:rFonts w:ascii="Times New Roman" w:hAnsi="Times New Roman" w:cs="Times New Roman"/>
                <w:sz w:val="24"/>
                <w:szCs w:val="24"/>
              </w:rPr>
            </w:pPr>
          </w:p>
          <w:p w14:paraId="40C9375B" w14:textId="6B0771FB"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025D7F2C"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57E46EAF"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p>
        </w:tc>
        <w:tc>
          <w:tcPr>
            <w:tcW w:w="3960" w:type="dxa"/>
          </w:tcPr>
          <w:p w14:paraId="51B56692" w14:textId="77777777" w:rsidR="0031433D" w:rsidRPr="0031433D" w:rsidRDefault="0031433D" w:rsidP="0031433D">
            <w:pPr>
              <w:suppressAutoHyphens/>
              <w:autoSpaceDE w:val="0"/>
              <w:spacing w:after="0" w:line="240" w:lineRule="auto"/>
              <w:jc w:val="both"/>
              <w:rPr>
                <w:rFonts w:ascii="Times New Roman" w:eastAsia="Times New Roman" w:hAnsi="Times New Roman" w:cs="Times New Roman"/>
                <w:sz w:val="24"/>
                <w:szCs w:val="24"/>
                <w:lang w:eastAsia="ar-SA"/>
              </w:rPr>
            </w:pPr>
            <w:r w:rsidRPr="0031433D">
              <w:rPr>
                <w:rFonts w:ascii="Times New Roman" w:eastAsia="Times New Roman" w:hAnsi="Times New Roman" w:cs="Times New Roman"/>
                <w:sz w:val="24"/>
                <w:szCs w:val="24"/>
                <w:lang w:eastAsia="ar-SA"/>
              </w:rPr>
              <w:t xml:space="preserve">Заместитель директора </w:t>
            </w:r>
            <w:r>
              <w:rPr>
                <w:rFonts w:ascii="Times New Roman" w:eastAsia="Times New Roman" w:hAnsi="Times New Roman" w:cs="Times New Roman"/>
                <w:sz w:val="24"/>
                <w:szCs w:val="24"/>
                <w:lang w:eastAsia="ar-SA"/>
              </w:rPr>
              <w:t xml:space="preserve">– руководитель РСЦ </w:t>
            </w:r>
            <w:r w:rsidRPr="0031433D">
              <w:rPr>
                <w:rFonts w:ascii="Times New Roman" w:eastAsia="Times New Roman" w:hAnsi="Times New Roman" w:cs="Times New Roman"/>
                <w:sz w:val="24"/>
                <w:szCs w:val="24"/>
                <w:lang w:eastAsia="ar-SA"/>
              </w:rPr>
              <w:t xml:space="preserve">Головного отделения по Ленинградской области Северо-Западного банка Сбербанка России </w:t>
            </w:r>
          </w:p>
          <w:p w14:paraId="372CBFE3" w14:textId="77777777" w:rsidR="0031433D" w:rsidRPr="0031433D" w:rsidRDefault="0031433D" w:rsidP="0031433D">
            <w:pPr>
              <w:suppressAutoHyphens/>
              <w:autoSpaceDE w:val="0"/>
              <w:spacing w:after="0" w:line="240" w:lineRule="auto"/>
              <w:jc w:val="both"/>
              <w:rPr>
                <w:rFonts w:ascii="Times New Roman" w:eastAsia="Times New Roman" w:hAnsi="Times New Roman" w:cs="Times New Roman"/>
                <w:sz w:val="24"/>
                <w:szCs w:val="24"/>
                <w:lang w:eastAsia="ar-SA"/>
              </w:rPr>
            </w:pPr>
          </w:p>
          <w:p w14:paraId="4ACA40EE" w14:textId="77777777" w:rsidR="0031433D" w:rsidRPr="0031433D" w:rsidRDefault="0031433D" w:rsidP="0031433D">
            <w:pPr>
              <w:suppressAutoHyphens/>
              <w:autoSpaceDE w:val="0"/>
              <w:spacing w:after="0" w:line="240" w:lineRule="auto"/>
              <w:jc w:val="both"/>
              <w:rPr>
                <w:rFonts w:ascii="Times New Roman" w:eastAsia="Times New Roman" w:hAnsi="Times New Roman" w:cs="Times New Roman"/>
                <w:b/>
                <w:sz w:val="24"/>
                <w:szCs w:val="24"/>
                <w:lang w:eastAsia="ar-SA"/>
              </w:rPr>
            </w:pPr>
            <w:r w:rsidRPr="0031433D">
              <w:rPr>
                <w:rFonts w:ascii="Times New Roman" w:eastAsia="Times New Roman" w:hAnsi="Times New Roman" w:cs="Times New Roman"/>
                <w:sz w:val="24"/>
                <w:szCs w:val="24"/>
                <w:lang w:eastAsia="ar-SA"/>
              </w:rPr>
              <w:t>_______________ М.А. Гоменюк</w:t>
            </w:r>
            <w:r w:rsidRPr="0031433D">
              <w:rPr>
                <w:rFonts w:ascii="Times New Roman" w:eastAsia="Times New Roman" w:hAnsi="Times New Roman" w:cs="Times New Roman"/>
                <w:b/>
                <w:sz w:val="24"/>
                <w:szCs w:val="24"/>
                <w:lang w:eastAsia="ar-SA"/>
              </w:rPr>
              <w:t xml:space="preserve"> </w:t>
            </w:r>
          </w:p>
          <w:p w14:paraId="7AFDD26A" w14:textId="4C29BFA7" w:rsidR="0031433D" w:rsidRPr="00864491" w:rsidRDefault="0031433D" w:rsidP="0031433D">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960" w:type="dxa"/>
            <w:shd w:val="clear" w:color="auto" w:fill="auto"/>
          </w:tcPr>
          <w:p w14:paraId="43264C9C" w14:textId="39F1E11C" w:rsidR="0031433D" w:rsidRPr="00864491" w:rsidRDefault="0031433D" w:rsidP="0031433D">
            <w:pPr>
              <w:tabs>
                <w:tab w:val="left" w:pos="2835"/>
              </w:tabs>
              <w:snapToGrid w:val="0"/>
              <w:ind w:firstLine="360"/>
              <w:contextualSpacing/>
              <w:rPr>
                <w:rFonts w:ascii="Times New Roman" w:hAnsi="Times New Roman" w:cs="Times New Roman"/>
                <w:sz w:val="24"/>
                <w:szCs w:val="24"/>
              </w:rPr>
            </w:pPr>
          </w:p>
        </w:tc>
      </w:tr>
    </w:tbl>
    <w:p w14:paraId="086FAFA8" w14:textId="77777777" w:rsidR="008640B5" w:rsidRPr="00864491" w:rsidRDefault="008640B5" w:rsidP="008640B5">
      <w:pPr>
        <w:rPr>
          <w:rFonts w:ascii="Times New Roman" w:hAnsi="Times New Roman" w:cs="Times New Roman"/>
          <w:sz w:val="24"/>
          <w:szCs w:val="24"/>
        </w:rPr>
      </w:pPr>
      <w:r w:rsidRPr="00864491">
        <w:rPr>
          <w:rFonts w:ascii="Times New Roman" w:hAnsi="Times New Roman" w:cs="Times New Roman"/>
          <w:sz w:val="24"/>
          <w:szCs w:val="24"/>
        </w:rPr>
        <w:br w:type="page"/>
      </w:r>
    </w:p>
    <w:p w14:paraId="3FB27C6C" w14:textId="77777777" w:rsidR="008640B5" w:rsidRPr="00864491" w:rsidRDefault="008640B5" w:rsidP="008640B5">
      <w:pPr>
        <w:pStyle w:val="10"/>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lastRenderedPageBreak/>
        <w:t xml:space="preserve">Приложение № </w:t>
      </w:r>
      <w:r>
        <w:rPr>
          <w:rFonts w:ascii="Times New Roman" w:hAnsi="Times New Roman" w:cs="Times New Roman"/>
          <w:color w:val="auto"/>
          <w:sz w:val="24"/>
          <w:szCs w:val="24"/>
        </w:rPr>
        <w:t>2</w:t>
      </w:r>
    </w:p>
    <w:p w14:paraId="3D5C2482" w14:textId="77777777" w:rsidR="008640B5" w:rsidRPr="00864491" w:rsidRDefault="008640B5" w:rsidP="008640B5">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14:paraId="12F170F0" w14:textId="77777777" w:rsidR="008640B5" w:rsidRDefault="008640B5" w:rsidP="008640B5">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14:paraId="53865544" w14:textId="77777777" w:rsidR="008640B5" w:rsidRDefault="008640B5" w:rsidP="008640B5">
      <w:pPr>
        <w:snapToGrid w:val="0"/>
        <w:spacing w:after="0" w:line="240" w:lineRule="auto"/>
        <w:contextualSpacing/>
        <w:jc w:val="right"/>
        <w:rPr>
          <w:rFonts w:ascii="Times New Roman" w:eastAsia="Times New Roman" w:hAnsi="Times New Roman" w:cs="Times New Roman"/>
          <w:sz w:val="24"/>
          <w:szCs w:val="24"/>
        </w:rPr>
      </w:pPr>
    </w:p>
    <w:p w14:paraId="638206BD" w14:textId="77777777" w:rsidR="008640B5" w:rsidRPr="00C75BCA" w:rsidRDefault="008640B5" w:rsidP="008640B5">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 с указанием части Объекта, передаваемого в аренду</w:t>
      </w:r>
    </w:p>
    <w:p w14:paraId="0E49763A" w14:textId="77777777" w:rsidR="008640B5" w:rsidRPr="000F7A24" w:rsidRDefault="008640B5" w:rsidP="008640B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0F7A24">
        <w:rPr>
          <w:rFonts w:ascii="Times New Roman" w:eastAsia="Times New Roman" w:hAnsi="Times New Roman" w:cs="Times New Roman"/>
          <w:b/>
          <w:sz w:val="24"/>
          <w:szCs w:val="24"/>
          <w:lang w:eastAsia="ru-RU"/>
        </w:rPr>
        <w:t>цветом)</w:t>
      </w:r>
      <w:r w:rsidRPr="000F7A24">
        <w:rPr>
          <w:rStyle w:val="ab"/>
          <w:rFonts w:ascii="Times New Roman" w:hAnsi="Times New Roman"/>
          <w:b/>
          <w:sz w:val="24"/>
          <w:szCs w:val="24"/>
          <w:lang w:eastAsia="ru-RU"/>
        </w:rPr>
        <w:footnoteReference w:id="7"/>
      </w:r>
    </w:p>
    <w:p w14:paraId="33494253" w14:textId="77777777" w:rsidR="008640B5" w:rsidRDefault="008640B5" w:rsidP="008640B5">
      <w:pPr>
        <w:snapToGrid w:val="0"/>
        <w:spacing w:after="0" w:line="240" w:lineRule="auto"/>
        <w:contextualSpacing/>
        <w:jc w:val="center"/>
        <w:rPr>
          <w:rFonts w:ascii="Times New Roman" w:hAnsi="Times New Roman" w:cs="Times New Roman"/>
          <w:sz w:val="24"/>
          <w:szCs w:val="24"/>
        </w:rPr>
      </w:pPr>
    </w:p>
    <w:p w14:paraId="1C8226EC" w14:textId="77777777" w:rsidR="008640B5" w:rsidRDefault="008640B5" w:rsidP="008640B5">
      <w:pPr>
        <w:snapToGrid w:val="0"/>
        <w:spacing w:after="0" w:line="240" w:lineRule="auto"/>
        <w:contextualSpacing/>
        <w:jc w:val="center"/>
        <w:rPr>
          <w:rFonts w:ascii="Times New Roman" w:eastAsia="Times New Roman" w:hAnsi="Times New Roman" w:cs="Times New Roman"/>
          <w:sz w:val="24"/>
          <w:szCs w:val="24"/>
          <w:lang w:eastAsia="ru-RU"/>
        </w:rPr>
      </w:pPr>
    </w:p>
    <w:p w14:paraId="481BEB20" w14:textId="77777777" w:rsidR="008640B5" w:rsidRDefault="008640B5" w:rsidP="008640B5">
      <w:pPr>
        <w:snapToGrid w:val="0"/>
        <w:spacing w:after="0" w:line="240" w:lineRule="auto"/>
        <w:contextualSpacing/>
        <w:jc w:val="center"/>
        <w:rPr>
          <w:rFonts w:ascii="Times New Roman" w:eastAsia="Times New Roman" w:hAnsi="Times New Roman" w:cs="Times New Roman"/>
          <w:sz w:val="24"/>
          <w:szCs w:val="24"/>
          <w:lang w:eastAsia="ru-RU"/>
        </w:rPr>
      </w:pPr>
    </w:p>
    <w:tbl>
      <w:tblPr>
        <w:tblW w:w="13068" w:type="dxa"/>
        <w:tblLook w:val="00A0" w:firstRow="1" w:lastRow="0" w:firstColumn="1" w:lastColumn="0" w:noHBand="0" w:noVBand="0"/>
      </w:tblPr>
      <w:tblGrid>
        <w:gridCol w:w="4788"/>
        <w:gridCol w:w="360"/>
        <w:gridCol w:w="3960"/>
        <w:gridCol w:w="3960"/>
      </w:tblGrid>
      <w:tr w:rsidR="0031433D" w:rsidRPr="00864491" w14:paraId="658A0774" w14:textId="77777777" w:rsidTr="0031433D">
        <w:tc>
          <w:tcPr>
            <w:tcW w:w="4788" w:type="dxa"/>
            <w:shd w:val="clear" w:color="auto" w:fill="auto"/>
          </w:tcPr>
          <w:p w14:paraId="7217F7B9" w14:textId="77777777" w:rsidR="0031433D" w:rsidRPr="00864491" w:rsidRDefault="0031433D" w:rsidP="0031433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1C8770E4"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p>
        </w:tc>
        <w:tc>
          <w:tcPr>
            <w:tcW w:w="3960" w:type="dxa"/>
          </w:tcPr>
          <w:p w14:paraId="70A2130E" w14:textId="5C098300" w:rsidR="0031433D" w:rsidRPr="00864491" w:rsidRDefault="0031433D" w:rsidP="0031433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c>
          <w:tcPr>
            <w:tcW w:w="3960" w:type="dxa"/>
            <w:shd w:val="clear" w:color="auto" w:fill="auto"/>
          </w:tcPr>
          <w:p w14:paraId="130297E6" w14:textId="6BED5E0B" w:rsidR="0031433D" w:rsidRPr="00864491" w:rsidRDefault="0031433D" w:rsidP="0031433D">
            <w:pPr>
              <w:tabs>
                <w:tab w:val="left" w:pos="2835"/>
              </w:tabs>
              <w:snapToGrid w:val="0"/>
              <w:ind w:firstLine="360"/>
              <w:contextualSpacing/>
              <w:rPr>
                <w:rFonts w:ascii="Times New Roman" w:hAnsi="Times New Roman" w:cs="Times New Roman"/>
                <w:b/>
                <w:sz w:val="24"/>
                <w:szCs w:val="24"/>
              </w:rPr>
            </w:pPr>
          </w:p>
        </w:tc>
      </w:tr>
      <w:tr w:rsidR="0031433D" w:rsidRPr="00864491" w14:paraId="5605C755" w14:textId="77777777" w:rsidTr="0031433D">
        <w:tc>
          <w:tcPr>
            <w:tcW w:w="4788" w:type="dxa"/>
            <w:shd w:val="clear" w:color="auto" w:fill="auto"/>
          </w:tcPr>
          <w:p w14:paraId="7B4CD01E" w14:textId="77777777" w:rsidR="0031433D" w:rsidRPr="00864491" w:rsidRDefault="0031433D" w:rsidP="0031433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4CD90D14" w14:textId="77777777" w:rsidR="0031433D" w:rsidRPr="00864491" w:rsidRDefault="0031433D" w:rsidP="0031433D">
            <w:pPr>
              <w:tabs>
                <w:tab w:val="left" w:pos="2835"/>
              </w:tabs>
              <w:snapToGrid w:val="0"/>
              <w:ind w:firstLine="360"/>
              <w:contextualSpacing/>
              <w:rPr>
                <w:rFonts w:ascii="Times New Roman" w:hAnsi="Times New Roman" w:cs="Times New Roman"/>
                <w:sz w:val="24"/>
                <w:szCs w:val="24"/>
              </w:rPr>
            </w:pPr>
          </w:p>
          <w:p w14:paraId="3DD78D9C" w14:textId="383764A4" w:rsidR="0031433D" w:rsidRDefault="0031433D" w:rsidP="0031433D">
            <w:pPr>
              <w:tabs>
                <w:tab w:val="left" w:pos="2835"/>
              </w:tabs>
              <w:snapToGrid w:val="0"/>
              <w:ind w:firstLine="360"/>
              <w:contextualSpacing/>
              <w:jc w:val="both"/>
              <w:rPr>
                <w:rFonts w:ascii="Times New Roman" w:hAnsi="Times New Roman" w:cs="Times New Roman"/>
                <w:sz w:val="24"/>
                <w:szCs w:val="24"/>
              </w:rPr>
            </w:pPr>
          </w:p>
          <w:p w14:paraId="401CAB50" w14:textId="26E4FDB2" w:rsidR="0031433D" w:rsidRDefault="0031433D" w:rsidP="0031433D">
            <w:pPr>
              <w:tabs>
                <w:tab w:val="left" w:pos="2835"/>
              </w:tabs>
              <w:snapToGrid w:val="0"/>
              <w:ind w:firstLine="360"/>
              <w:contextualSpacing/>
              <w:jc w:val="both"/>
              <w:rPr>
                <w:rFonts w:ascii="Times New Roman" w:hAnsi="Times New Roman" w:cs="Times New Roman"/>
                <w:sz w:val="24"/>
                <w:szCs w:val="24"/>
              </w:rPr>
            </w:pPr>
          </w:p>
          <w:p w14:paraId="39E56324"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p>
          <w:p w14:paraId="11606F3E"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3B9861A2"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5FE661F6"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p>
        </w:tc>
        <w:tc>
          <w:tcPr>
            <w:tcW w:w="3960" w:type="dxa"/>
          </w:tcPr>
          <w:p w14:paraId="73F37CD3" w14:textId="77777777" w:rsidR="0031433D" w:rsidRPr="0031433D" w:rsidRDefault="0031433D" w:rsidP="0031433D">
            <w:pPr>
              <w:suppressAutoHyphens/>
              <w:autoSpaceDE w:val="0"/>
              <w:spacing w:after="0" w:line="240" w:lineRule="auto"/>
              <w:jc w:val="both"/>
              <w:rPr>
                <w:rFonts w:ascii="Times New Roman" w:eastAsia="Times New Roman" w:hAnsi="Times New Roman" w:cs="Times New Roman"/>
                <w:sz w:val="24"/>
                <w:szCs w:val="24"/>
                <w:lang w:eastAsia="ar-SA"/>
              </w:rPr>
            </w:pPr>
            <w:r w:rsidRPr="0031433D">
              <w:rPr>
                <w:rFonts w:ascii="Times New Roman" w:eastAsia="Times New Roman" w:hAnsi="Times New Roman" w:cs="Times New Roman"/>
                <w:sz w:val="24"/>
                <w:szCs w:val="24"/>
                <w:lang w:eastAsia="ar-SA"/>
              </w:rPr>
              <w:t xml:space="preserve">Заместитель директора </w:t>
            </w:r>
            <w:r>
              <w:rPr>
                <w:rFonts w:ascii="Times New Roman" w:eastAsia="Times New Roman" w:hAnsi="Times New Roman" w:cs="Times New Roman"/>
                <w:sz w:val="24"/>
                <w:szCs w:val="24"/>
                <w:lang w:eastAsia="ar-SA"/>
              </w:rPr>
              <w:t xml:space="preserve">– руководитель РСЦ </w:t>
            </w:r>
            <w:r w:rsidRPr="0031433D">
              <w:rPr>
                <w:rFonts w:ascii="Times New Roman" w:eastAsia="Times New Roman" w:hAnsi="Times New Roman" w:cs="Times New Roman"/>
                <w:sz w:val="24"/>
                <w:szCs w:val="24"/>
                <w:lang w:eastAsia="ar-SA"/>
              </w:rPr>
              <w:t xml:space="preserve">Головного отделения по Ленинградской области Северо-Западного банка Сбербанка России </w:t>
            </w:r>
          </w:p>
          <w:p w14:paraId="5F08A515" w14:textId="77777777" w:rsidR="0031433D" w:rsidRPr="0031433D" w:rsidRDefault="0031433D" w:rsidP="0031433D">
            <w:pPr>
              <w:suppressAutoHyphens/>
              <w:autoSpaceDE w:val="0"/>
              <w:spacing w:after="0" w:line="240" w:lineRule="auto"/>
              <w:jc w:val="both"/>
              <w:rPr>
                <w:rFonts w:ascii="Times New Roman" w:eastAsia="Times New Roman" w:hAnsi="Times New Roman" w:cs="Times New Roman"/>
                <w:sz w:val="24"/>
                <w:szCs w:val="24"/>
                <w:lang w:eastAsia="ar-SA"/>
              </w:rPr>
            </w:pPr>
          </w:p>
          <w:p w14:paraId="69B20F56" w14:textId="77777777" w:rsidR="0031433D" w:rsidRPr="0031433D" w:rsidRDefault="0031433D" w:rsidP="0031433D">
            <w:pPr>
              <w:suppressAutoHyphens/>
              <w:autoSpaceDE w:val="0"/>
              <w:spacing w:after="0" w:line="240" w:lineRule="auto"/>
              <w:jc w:val="both"/>
              <w:rPr>
                <w:rFonts w:ascii="Times New Roman" w:eastAsia="Times New Roman" w:hAnsi="Times New Roman" w:cs="Times New Roman"/>
                <w:b/>
                <w:sz w:val="24"/>
                <w:szCs w:val="24"/>
                <w:lang w:eastAsia="ar-SA"/>
              </w:rPr>
            </w:pPr>
            <w:r w:rsidRPr="0031433D">
              <w:rPr>
                <w:rFonts w:ascii="Times New Roman" w:eastAsia="Times New Roman" w:hAnsi="Times New Roman" w:cs="Times New Roman"/>
                <w:sz w:val="24"/>
                <w:szCs w:val="24"/>
                <w:lang w:eastAsia="ar-SA"/>
              </w:rPr>
              <w:t>_______________ М.А. Гоменюк</w:t>
            </w:r>
            <w:r w:rsidRPr="0031433D">
              <w:rPr>
                <w:rFonts w:ascii="Times New Roman" w:eastAsia="Times New Roman" w:hAnsi="Times New Roman" w:cs="Times New Roman"/>
                <w:b/>
                <w:sz w:val="24"/>
                <w:szCs w:val="24"/>
                <w:lang w:eastAsia="ar-SA"/>
              </w:rPr>
              <w:t xml:space="preserve"> </w:t>
            </w:r>
          </w:p>
          <w:p w14:paraId="7036185A" w14:textId="6F0347FB" w:rsidR="0031433D" w:rsidRPr="00864491" w:rsidRDefault="0031433D" w:rsidP="0031433D">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960" w:type="dxa"/>
            <w:shd w:val="clear" w:color="auto" w:fill="auto"/>
          </w:tcPr>
          <w:p w14:paraId="1081938A" w14:textId="0C3DC190" w:rsidR="0031433D" w:rsidRPr="00864491" w:rsidRDefault="0031433D" w:rsidP="0031433D">
            <w:pPr>
              <w:tabs>
                <w:tab w:val="left" w:pos="2835"/>
              </w:tabs>
              <w:snapToGrid w:val="0"/>
              <w:ind w:firstLine="360"/>
              <w:contextualSpacing/>
              <w:rPr>
                <w:rFonts w:ascii="Times New Roman" w:hAnsi="Times New Roman" w:cs="Times New Roman"/>
                <w:sz w:val="24"/>
                <w:szCs w:val="24"/>
              </w:rPr>
            </w:pPr>
          </w:p>
        </w:tc>
      </w:tr>
    </w:tbl>
    <w:p w14:paraId="36BCFC8B" w14:textId="77777777" w:rsidR="008640B5" w:rsidRDefault="008640B5" w:rsidP="008640B5">
      <w:pPr>
        <w:snapToGrid w:val="0"/>
        <w:spacing w:after="0" w:line="240" w:lineRule="auto"/>
        <w:contextualSpacing/>
        <w:jc w:val="center"/>
        <w:rPr>
          <w:rFonts w:ascii="Times New Roman" w:eastAsia="Times New Roman" w:hAnsi="Times New Roman" w:cs="Times New Roman"/>
          <w:sz w:val="24"/>
          <w:szCs w:val="24"/>
          <w:lang w:eastAsia="ru-RU"/>
        </w:rPr>
      </w:pPr>
    </w:p>
    <w:p w14:paraId="0B313338" w14:textId="77777777" w:rsidR="008640B5" w:rsidRPr="00A6567F" w:rsidRDefault="008640B5" w:rsidP="008640B5">
      <w:pPr>
        <w:pStyle w:val="10"/>
        <w:jc w:val="right"/>
        <w:rPr>
          <w:rFonts w:ascii="Times New Roman" w:hAnsi="Times New Roman" w:cs="Times New Roman"/>
          <w:b w:val="0"/>
          <w:sz w:val="24"/>
          <w:szCs w:val="24"/>
        </w:rPr>
      </w:pPr>
      <w:r>
        <w:rPr>
          <w:rFonts w:ascii="Times New Roman" w:eastAsia="Times New Roman" w:hAnsi="Times New Roman" w:cs="Times New Roman"/>
          <w:sz w:val="24"/>
          <w:szCs w:val="24"/>
          <w:lang w:eastAsia="ru-RU"/>
        </w:rPr>
        <w:br w:type="page"/>
      </w:r>
      <w:r>
        <w:rPr>
          <w:rFonts w:ascii="Times New Roman" w:hAnsi="Times New Roman" w:cs="Times New Roman"/>
          <w:color w:val="auto"/>
          <w:sz w:val="24"/>
          <w:szCs w:val="24"/>
        </w:rPr>
        <w:lastRenderedPageBreak/>
        <w:t>Приложение № 3</w:t>
      </w:r>
    </w:p>
    <w:p w14:paraId="7986B332" w14:textId="77777777" w:rsidR="008640B5" w:rsidRPr="00716C7A" w:rsidRDefault="008640B5" w:rsidP="008640B5">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Pr="00716C7A">
        <w:rPr>
          <w:rFonts w:ascii="Times New Roman" w:eastAsia="Times New Roman" w:hAnsi="Times New Roman" w:cs="Times New Roman"/>
          <w:bCs/>
          <w:sz w:val="24"/>
          <w:szCs w:val="24"/>
        </w:rPr>
        <w:t xml:space="preserve"> недвижимого имущества</w:t>
      </w:r>
      <w:r w:rsidRPr="003A383A">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3F958CC9" w14:textId="77777777" w:rsidR="008640B5" w:rsidRPr="00864491" w:rsidRDefault="008640B5" w:rsidP="008640B5">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14:paraId="6746CC2A" w14:textId="77777777" w:rsidR="008640B5" w:rsidRPr="00864491" w:rsidRDefault="008640B5" w:rsidP="008640B5">
      <w:pPr>
        <w:ind w:left="360"/>
        <w:rPr>
          <w:rFonts w:ascii="Times New Roman" w:hAnsi="Times New Roman" w:cs="Times New Roman"/>
          <w:b/>
          <w:sz w:val="24"/>
          <w:szCs w:val="24"/>
        </w:rPr>
      </w:pPr>
    </w:p>
    <w:p w14:paraId="22135C99" w14:textId="14AE89FA" w:rsidR="008640B5" w:rsidRPr="00864491" w:rsidRDefault="007A5597" w:rsidP="008640B5">
      <w:pPr>
        <w:jc w:val="center"/>
        <w:rPr>
          <w:rFonts w:ascii="Times New Roman" w:hAnsi="Times New Roman" w:cs="Times New Roman"/>
          <w:b/>
          <w:sz w:val="24"/>
          <w:szCs w:val="24"/>
        </w:rPr>
      </w:pPr>
      <w:r>
        <w:rPr>
          <w:rFonts w:ascii="Times New Roman" w:hAnsi="Times New Roman" w:cs="Times New Roman"/>
          <w:b/>
          <w:sz w:val="24"/>
          <w:szCs w:val="24"/>
        </w:rPr>
        <w:t>Антикоррупционная оговорка</w:t>
      </w:r>
    </w:p>
    <w:p w14:paraId="5BD41E4A" w14:textId="77777777" w:rsidR="008640B5" w:rsidRPr="00864491" w:rsidRDefault="008640B5" w:rsidP="008640B5">
      <w:pPr>
        <w:pStyle w:val="12"/>
        <w:ind w:left="0"/>
        <w:jc w:val="both"/>
        <w:rPr>
          <w:sz w:val="24"/>
          <w:szCs w:val="24"/>
        </w:rPr>
      </w:pPr>
    </w:p>
    <w:p w14:paraId="739AEC60" w14:textId="77777777" w:rsidR="008640B5" w:rsidRPr="00864491" w:rsidRDefault="008640B5" w:rsidP="008640B5">
      <w:pPr>
        <w:pStyle w:val="12"/>
        <w:numPr>
          <w:ilvl w:val="0"/>
          <w:numId w:val="6"/>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b"/>
          <w:sz w:val="24"/>
        </w:rPr>
        <w:footnoteReference w:id="8"/>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b"/>
          <w:sz w:val="24"/>
        </w:rPr>
        <w:footnoteReference w:id="9"/>
      </w:r>
      <w:r w:rsidRPr="00864491">
        <w:rPr>
          <w:sz w:val="24"/>
        </w:rPr>
        <w:t>, ______________________</w:t>
      </w:r>
      <w:r w:rsidRPr="00864491">
        <w:rPr>
          <w:rStyle w:val="ab"/>
          <w:sz w:val="24"/>
        </w:rPr>
        <w:footnoteReference w:id="10"/>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14:paraId="196B0382" w14:textId="77777777" w:rsidR="008640B5" w:rsidRPr="00864491" w:rsidRDefault="008640B5" w:rsidP="008640B5">
      <w:pPr>
        <w:numPr>
          <w:ilvl w:val="0"/>
          <w:numId w:val="5"/>
        </w:numPr>
        <w:spacing w:after="0" w:line="240" w:lineRule="auto"/>
        <w:ind w:left="0" w:firstLine="709"/>
        <w:jc w:val="both"/>
        <w:rPr>
          <w:rFonts w:ascii="Times New Roman" w:hAnsi="Times New Roman" w:cs="Times New Roman"/>
          <w:sz w:val="24"/>
        </w:rPr>
      </w:pPr>
      <w:r w:rsidRPr="00864491">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3972439B" w14:textId="77777777" w:rsidR="008640B5" w:rsidRPr="00864491" w:rsidRDefault="008640B5" w:rsidP="008640B5">
      <w:pPr>
        <w:pStyle w:val="12"/>
        <w:numPr>
          <w:ilvl w:val="0"/>
          <w:numId w:val="5"/>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6F985FAE" w14:textId="77777777" w:rsidR="008640B5" w:rsidRPr="00864491" w:rsidRDefault="008640B5" w:rsidP="008640B5">
      <w:pPr>
        <w:pStyle w:val="12"/>
        <w:numPr>
          <w:ilvl w:val="0"/>
          <w:numId w:val="5"/>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439B9643" w14:textId="77777777" w:rsidR="008640B5" w:rsidRPr="00864491" w:rsidRDefault="008640B5" w:rsidP="008640B5">
      <w:pPr>
        <w:pStyle w:val="12"/>
        <w:numPr>
          <w:ilvl w:val="0"/>
          <w:numId w:val="5"/>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42E07283" w14:textId="77777777" w:rsidR="008640B5" w:rsidRPr="00864491" w:rsidRDefault="008640B5" w:rsidP="008640B5">
      <w:pPr>
        <w:pStyle w:val="12"/>
        <w:numPr>
          <w:ilvl w:val="0"/>
          <w:numId w:val="5"/>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14:paraId="3795F431" w14:textId="77777777" w:rsidR="008640B5" w:rsidRPr="00864491" w:rsidRDefault="008640B5" w:rsidP="008640B5">
      <w:pPr>
        <w:pStyle w:val="12"/>
        <w:numPr>
          <w:ilvl w:val="0"/>
          <w:numId w:val="6"/>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14:paraId="0EC5C529" w14:textId="77777777" w:rsidR="008640B5" w:rsidRPr="00864491" w:rsidRDefault="008640B5" w:rsidP="008640B5">
      <w:pPr>
        <w:pStyle w:val="12"/>
        <w:numPr>
          <w:ilvl w:val="1"/>
          <w:numId w:val="6"/>
        </w:numPr>
        <w:ind w:left="0" w:firstLine="709"/>
        <w:jc w:val="both"/>
        <w:rPr>
          <w:sz w:val="24"/>
        </w:rPr>
      </w:pPr>
      <w:r w:rsidRPr="00864491">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542962B3" w14:textId="77777777" w:rsidR="008640B5" w:rsidRPr="00864491" w:rsidRDefault="008640B5" w:rsidP="008640B5">
      <w:pPr>
        <w:pStyle w:val="12"/>
        <w:numPr>
          <w:ilvl w:val="1"/>
          <w:numId w:val="6"/>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2BC5EB1" w14:textId="77777777" w:rsidR="008640B5" w:rsidRPr="00864491" w:rsidRDefault="008640B5" w:rsidP="008640B5">
      <w:pPr>
        <w:pStyle w:val="12"/>
        <w:numPr>
          <w:ilvl w:val="1"/>
          <w:numId w:val="6"/>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b"/>
          <w:sz w:val="24"/>
        </w:rPr>
        <w:footnoteReference w:id="11"/>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F899B32" w14:textId="77777777" w:rsidR="008640B5" w:rsidRPr="00864491" w:rsidRDefault="008640B5" w:rsidP="008640B5">
      <w:pPr>
        <w:pStyle w:val="12"/>
        <w:numPr>
          <w:ilvl w:val="1"/>
          <w:numId w:val="6"/>
        </w:numPr>
        <w:ind w:left="0" w:firstLine="709"/>
        <w:jc w:val="both"/>
        <w:rPr>
          <w:sz w:val="24"/>
        </w:rPr>
      </w:pPr>
      <w:r w:rsidRPr="00864491">
        <w:rPr>
          <w:rStyle w:val="ab"/>
          <w:sz w:val="24"/>
        </w:rPr>
        <w:footnoteReference w:id="12"/>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7D13A068" w14:textId="77777777" w:rsidR="008640B5" w:rsidRPr="00864491" w:rsidRDefault="008640B5" w:rsidP="008640B5">
      <w:pPr>
        <w:pStyle w:val="12"/>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74FDAE6A" w14:textId="77777777" w:rsidR="008640B5" w:rsidRPr="00864491" w:rsidRDefault="008640B5" w:rsidP="008640B5">
      <w:pPr>
        <w:pStyle w:val="12"/>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4319036E" w14:textId="77777777" w:rsidR="008640B5" w:rsidRPr="00864491" w:rsidRDefault="008640B5" w:rsidP="008640B5">
      <w:pPr>
        <w:pStyle w:val="12"/>
        <w:numPr>
          <w:ilvl w:val="1"/>
          <w:numId w:val="6"/>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31A57498" w14:textId="77777777" w:rsidR="008640B5" w:rsidRPr="00864491" w:rsidRDefault="008640B5" w:rsidP="008640B5">
      <w:pPr>
        <w:pStyle w:val="12"/>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3376B8B2" w14:textId="77777777" w:rsidR="008640B5" w:rsidRPr="00864491" w:rsidRDefault="008640B5" w:rsidP="008640B5">
      <w:pPr>
        <w:pStyle w:val="12"/>
        <w:ind w:left="0" w:firstLine="709"/>
        <w:jc w:val="both"/>
        <w:rPr>
          <w:sz w:val="24"/>
        </w:rPr>
      </w:pPr>
      <w:r w:rsidRPr="00864491">
        <w:rPr>
          <w:sz w:val="24"/>
        </w:rPr>
        <w:lastRenderedPageBreak/>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6C985775" w14:textId="77777777" w:rsidR="008640B5" w:rsidRPr="00864491" w:rsidRDefault="008640B5" w:rsidP="008640B5">
      <w:pPr>
        <w:pStyle w:val="12"/>
        <w:numPr>
          <w:ilvl w:val="1"/>
          <w:numId w:val="6"/>
        </w:numPr>
        <w:ind w:left="0" w:firstLine="709"/>
        <w:jc w:val="both"/>
        <w:rPr>
          <w:sz w:val="24"/>
        </w:rPr>
      </w:pPr>
      <w:r w:rsidRPr="00864491">
        <w:rPr>
          <w:sz w:val="24"/>
        </w:rPr>
        <w:t xml:space="preserve">Участник не должен давать обещания и предложения, передавать или получать </w:t>
      </w:r>
      <w:proofErr w:type="gramStart"/>
      <w:r w:rsidRPr="00864491">
        <w:rPr>
          <w:sz w:val="24"/>
        </w:rPr>
        <w:t>лично</w:t>
      </w:r>
      <w:proofErr w:type="gramEnd"/>
      <w:r w:rsidRPr="00864491">
        <w:rPr>
          <w:sz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2B6018B1" w14:textId="77777777" w:rsidR="008640B5" w:rsidRPr="00864491" w:rsidRDefault="008640B5" w:rsidP="008640B5">
      <w:pPr>
        <w:pStyle w:val="12"/>
        <w:numPr>
          <w:ilvl w:val="1"/>
          <w:numId w:val="6"/>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14:paraId="20A01B70" w14:textId="77777777" w:rsidR="008640B5" w:rsidRPr="00864491" w:rsidRDefault="008640B5" w:rsidP="008640B5">
      <w:pPr>
        <w:pStyle w:val="12"/>
        <w:ind w:left="0"/>
        <w:jc w:val="both"/>
        <w:rPr>
          <w:sz w:val="24"/>
        </w:rPr>
      </w:pPr>
    </w:p>
    <w:tbl>
      <w:tblPr>
        <w:tblW w:w="13068" w:type="dxa"/>
        <w:tblLook w:val="00A0" w:firstRow="1" w:lastRow="0" w:firstColumn="1" w:lastColumn="0" w:noHBand="0" w:noVBand="0"/>
      </w:tblPr>
      <w:tblGrid>
        <w:gridCol w:w="4788"/>
        <w:gridCol w:w="360"/>
        <w:gridCol w:w="3960"/>
        <w:gridCol w:w="3960"/>
      </w:tblGrid>
      <w:tr w:rsidR="0031433D" w:rsidRPr="00864491" w14:paraId="46E38453" w14:textId="77777777" w:rsidTr="0031433D">
        <w:tc>
          <w:tcPr>
            <w:tcW w:w="4788" w:type="dxa"/>
            <w:shd w:val="clear" w:color="auto" w:fill="auto"/>
          </w:tcPr>
          <w:p w14:paraId="3949690F" w14:textId="77777777" w:rsidR="0031433D" w:rsidRPr="00864491" w:rsidRDefault="0031433D" w:rsidP="0031433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14:paraId="50504854"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p>
        </w:tc>
        <w:tc>
          <w:tcPr>
            <w:tcW w:w="3960" w:type="dxa"/>
          </w:tcPr>
          <w:p w14:paraId="63F299F5" w14:textId="32DCFD60" w:rsidR="0031433D" w:rsidRPr="00864491" w:rsidRDefault="0031433D" w:rsidP="0031433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c>
          <w:tcPr>
            <w:tcW w:w="3960" w:type="dxa"/>
            <w:shd w:val="clear" w:color="auto" w:fill="auto"/>
          </w:tcPr>
          <w:p w14:paraId="32F39D3A" w14:textId="2D0F2F44" w:rsidR="0031433D" w:rsidRPr="00864491" w:rsidRDefault="0031433D" w:rsidP="0031433D">
            <w:pPr>
              <w:tabs>
                <w:tab w:val="left" w:pos="2835"/>
              </w:tabs>
              <w:snapToGrid w:val="0"/>
              <w:ind w:firstLine="360"/>
              <w:contextualSpacing/>
              <w:rPr>
                <w:rFonts w:ascii="Times New Roman" w:hAnsi="Times New Roman" w:cs="Times New Roman"/>
                <w:b/>
                <w:sz w:val="24"/>
                <w:szCs w:val="24"/>
              </w:rPr>
            </w:pPr>
          </w:p>
        </w:tc>
      </w:tr>
      <w:tr w:rsidR="0031433D" w:rsidRPr="00864491" w14:paraId="7DBA3A3A" w14:textId="77777777" w:rsidTr="0031433D">
        <w:tc>
          <w:tcPr>
            <w:tcW w:w="4788" w:type="dxa"/>
            <w:shd w:val="clear" w:color="auto" w:fill="auto"/>
          </w:tcPr>
          <w:p w14:paraId="21583E38" w14:textId="77777777" w:rsidR="0031433D" w:rsidRPr="00864491" w:rsidRDefault="0031433D" w:rsidP="0031433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14:paraId="5157AA8E" w14:textId="77777777" w:rsidR="0031433D" w:rsidRPr="00864491" w:rsidRDefault="0031433D" w:rsidP="0031433D">
            <w:pPr>
              <w:tabs>
                <w:tab w:val="left" w:pos="2835"/>
              </w:tabs>
              <w:snapToGrid w:val="0"/>
              <w:ind w:firstLine="360"/>
              <w:contextualSpacing/>
              <w:rPr>
                <w:rFonts w:ascii="Times New Roman" w:hAnsi="Times New Roman" w:cs="Times New Roman"/>
                <w:sz w:val="24"/>
                <w:szCs w:val="24"/>
              </w:rPr>
            </w:pPr>
          </w:p>
          <w:p w14:paraId="2B36FCFA"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p>
          <w:p w14:paraId="5343E2B8" w14:textId="77777777" w:rsidR="0031433D" w:rsidRDefault="0031433D" w:rsidP="0031433D">
            <w:pPr>
              <w:tabs>
                <w:tab w:val="left" w:pos="2835"/>
              </w:tabs>
              <w:snapToGrid w:val="0"/>
              <w:ind w:firstLine="360"/>
              <w:contextualSpacing/>
              <w:jc w:val="both"/>
              <w:rPr>
                <w:rFonts w:ascii="Times New Roman" w:hAnsi="Times New Roman" w:cs="Times New Roman"/>
                <w:sz w:val="24"/>
                <w:szCs w:val="24"/>
              </w:rPr>
            </w:pPr>
          </w:p>
          <w:p w14:paraId="17D64FCB" w14:textId="77777777" w:rsidR="0031433D" w:rsidRDefault="0031433D" w:rsidP="0031433D">
            <w:pPr>
              <w:tabs>
                <w:tab w:val="left" w:pos="2835"/>
              </w:tabs>
              <w:snapToGrid w:val="0"/>
              <w:ind w:firstLine="360"/>
              <w:contextualSpacing/>
              <w:jc w:val="both"/>
              <w:rPr>
                <w:rFonts w:ascii="Times New Roman" w:hAnsi="Times New Roman" w:cs="Times New Roman"/>
                <w:sz w:val="24"/>
                <w:szCs w:val="24"/>
              </w:rPr>
            </w:pPr>
          </w:p>
          <w:p w14:paraId="7793D22B" w14:textId="6E5D997D"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14:paraId="7CF2A32B"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14:paraId="036AAA07" w14:textId="77777777" w:rsidR="0031433D" w:rsidRPr="00864491" w:rsidRDefault="0031433D" w:rsidP="0031433D">
            <w:pPr>
              <w:tabs>
                <w:tab w:val="left" w:pos="2835"/>
              </w:tabs>
              <w:snapToGrid w:val="0"/>
              <w:ind w:firstLine="360"/>
              <w:contextualSpacing/>
              <w:jc w:val="both"/>
              <w:rPr>
                <w:rFonts w:ascii="Times New Roman" w:hAnsi="Times New Roman" w:cs="Times New Roman"/>
                <w:sz w:val="24"/>
                <w:szCs w:val="24"/>
              </w:rPr>
            </w:pPr>
          </w:p>
        </w:tc>
        <w:tc>
          <w:tcPr>
            <w:tcW w:w="3960" w:type="dxa"/>
          </w:tcPr>
          <w:p w14:paraId="62F118C0" w14:textId="77777777" w:rsidR="0031433D" w:rsidRPr="0031433D" w:rsidRDefault="0031433D" w:rsidP="0031433D">
            <w:pPr>
              <w:suppressAutoHyphens/>
              <w:autoSpaceDE w:val="0"/>
              <w:spacing w:after="0" w:line="240" w:lineRule="auto"/>
              <w:jc w:val="both"/>
              <w:rPr>
                <w:rFonts w:ascii="Times New Roman" w:eastAsia="Times New Roman" w:hAnsi="Times New Roman" w:cs="Times New Roman"/>
                <w:sz w:val="24"/>
                <w:szCs w:val="24"/>
                <w:lang w:eastAsia="ar-SA"/>
              </w:rPr>
            </w:pPr>
            <w:r w:rsidRPr="0031433D">
              <w:rPr>
                <w:rFonts w:ascii="Times New Roman" w:eastAsia="Times New Roman" w:hAnsi="Times New Roman" w:cs="Times New Roman"/>
                <w:sz w:val="24"/>
                <w:szCs w:val="24"/>
                <w:lang w:eastAsia="ar-SA"/>
              </w:rPr>
              <w:t xml:space="preserve">Заместитель директора </w:t>
            </w:r>
            <w:r>
              <w:rPr>
                <w:rFonts w:ascii="Times New Roman" w:eastAsia="Times New Roman" w:hAnsi="Times New Roman" w:cs="Times New Roman"/>
                <w:sz w:val="24"/>
                <w:szCs w:val="24"/>
                <w:lang w:eastAsia="ar-SA"/>
              </w:rPr>
              <w:t xml:space="preserve">– руководитель РСЦ </w:t>
            </w:r>
            <w:r w:rsidRPr="0031433D">
              <w:rPr>
                <w:rFonts w:ascii="Times New Roman" w:eastAsia="Times New Roman" w:hAnsi="Times New Roman" w:cs="Times New Roman"/>
                <w:sz w:val="24"/>
                <w:szCs w:val="24"/>
                <w:lang w:eastAsia="ar-SA"/>
              </w:rPr>
              <w:t xml:space="preserve">Головного отделения по Ленинградской области Северо-Западного банка Сбербанка России </w:t>
            </w:r>
          </w:p>
          <w:p w14:paraId="564F6586" w14:textId="77777777" w:rsidR="0031433D" w:rsidRPr="0031433D" w:rsidRDefault="0031433D" w:rsidP="0031433D">
            <w:pPr>
              <w:suppressAutoHyphens/>
              <w:autoSpaceDE w:val="0"/>
              <w:spacing w:after="0" w:line="240" w:lineRule="auto"/>
              <w:jc w:val="both"/>
              <w:rPr>
                <w:rFonts w:ascii="Times New Roman" w:eastAsia="Times New Roman" w:hAnsi="Times New Roman" w:cs="Times New Roman"/>
                <w:sz w:val="24"/>
                <w:szCs w:val="24"/>
                <w:lang w:eastAsia="ar-SA"/>
              </w:rPr>
            </w:pPr>
          </w:p>
          <w:p w14:paraId="3EF6B579" w14:textId="77777777" w:rsidR="0031433D" w:rsidRPr="0031433D" w:rsidRDefault="0031433D" w:rsidP="0031433D">
            <w:pPr>
              <w:suppressAutoHyphens/>
              <w:autoSpaceDE w:val="0"/>
              <w:spacing w:after="0" w:line="240" w:lineRule="auto"/>
              <w:jc w:val="both"/>
              <w:rPr>
                <w:rFonts w:ascii="Times New Roman" w:eastAsia="Times New Roman" w:hAnsi="Times New Roman" w:cs="Times New Roman"/>
                <w:b/>
                <w:sz w:val="24"/>
                <w:szCs w:val="24"/>
                <w:lang w:eastAsia="ar-SA"/>
              </w:rPr>
            </w:pPr>
            <w:r w:rsidRPr="0031433D">
              <w:rPr>
                <w:rFonts w:ascii="Times New Roman" w:eastAsia="Times New Roman" w:hAnsi="Times New Roman" w:cs="Times New Roman"/>
                <w:sz w:val="24"/>
                <w:szCs w:val="24"/>
                <w:lang w:eastAsia="ar-SA"/>
              </w:rPr>
              <w:t>_______________ М.А. Гоменюк</w:t>
            </w:r>
            <w:r w:rsidRPr="0031433D">
              <w:rPr>
                <w:rFonts w:ascii="Times New Roman" w:eastAsia="Times New Roman" w:hAnsi="Times New Roman" w:cs="Times New Roman"/>
                <w:b/>
                <w:sz w:val="24"/>
                <w:szCs w:val="24"/>
                <w:lang w:eastAsia="ar-SA"/>
              </w:rPr>
              <w:t xml:space="preserve"> </w:t>
            </w:r>
          </w:p>
          <w:p w14:paraId="17DD2904" w14:textId="199CBD19" w:rsidR="0031433D" w:rsidRPr="00864491" w:rsidRDefault="0031433D" w:rsidP="0031433D">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960" w:type="dxa"/>
            <w:shd w:val="clear" w:color="auto" w:fill="auto"/>
          </w:tcPr>
          <w:p w14:paraId="3A843A38" w14:textId="3A950C9C" w:rsidR="0031433D" w:rsidRPr="00864491" w:rsidRDefault="0031433D" w:rsidP="0031433D">
            <w:pPr>
              <w:tabs>
                <w:tab w:val="left" w:pos="2835"/>
              </w:tabs>
              <w:snapToGrid w:val="0"/>
              <w:ind w:firstLine="360"/>
              <w:contextualSpacing/>
              <w:rPr>
                <w:rFonts w:ascii="Times New Roman" w:hAnsi="Times New Roman" w:cs="Times New Roman"/>
                <w:sz w:val="24"/>
                <w:szCs w:val="24"/>
              </w:rPr>
            </w:pPr>
          </w:p>
        </w:tc>
      </w:tr>
    </w:tbl>
    <w:p w14:paraId="6C58B2A3" w14:textId="77777777" w:rsidR="008640B5" w:rsidRPr="00864491" w:rsidRDefault="008640B5" w:rsidP="008640B5">
      <w:pPr>
        <w:pStyle w:val="12"/>
        <w:ind w:left="0"/>
        <w:jc w:val="both"/>
        <w:rPr>
          <w:sz w:val="24"/>
        </w:rPr>
      </w:pPr>
    </w:p>
    <w:p w14:paraId="21CA02E4" w14:textId="4E8619F8" w:rsidR="008640B5" w:rsidRPr="00864491" w:rsidRDefault="008640B5" w:rsidP="008640B5">
      <w:pPr>
        <w:rPr>
          <w:rFonts w:ascii="Times New Roman" w:hAnsi="Times New Roman" w:cs="Times New Roman"/>
          <w:sz w:val="24"/>
        </w:rPr>
      </w:pPr>
    </w:p>
    <w:sectPr w:rsidR="008640B5" w:rsidRPr="0086449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BDC92" w14:textId="77777777" w:rsidR="00D01FCC" w:rsidRDefault="00D01FCC" w:rsidP="008640B5">
      <w:pPr>
        <w:spacing w:after="0" w:line="240" w:lineRule="auto"/>
      </w:pPr>
      <w:r>
        <w:separator/>
      </w:r>
    </w:p>
  </w:endnote>
  <w:endnote w:type="continuationSeparator" w:id="0">
    <w:p w14:paraId="718A68A6" w14:textId="77777777" w:rsidR="00D01FCC" w:rsidRDefault="00D01FCC" w:rsidP="0086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F67F4" w14:textId="77777777" w:rsidR="00D01FCC" w:rsidRDefault="00D01F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A993" w14:textId="77777777" w:rsidR="00D01FCC" w:rsidRDefault="00D01F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DA3F9" w14:textId="77777777" w:rsidR="00D01FCC" w:rsidRDefault="00D01F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0F9B9" w14:textId="77777777" w:rsidR="00D01FCC" w:rsidRDefault="00D01FCC" w:rsidP="008640B5">
      <w:pPr>
        <w:spacing w:after="0" w:line="240" w:lineRule="auto"/>
      </w:pPr>
      <w:r>
        <w:separator/>
      </w:r>
    </w:p>
  </w:footnote>
  <w:footnote w:type="continuationSeparator" w:id="0">
    <w:p w14:paraId="295AEFFF" w14:textId="77777777" w:rsidR="00D01FCC" w:rsidRDefault="00D01FCC" w:rsidP="008640B5">
      <w:pPr>
        <w:spacing w:after="0" w:line="240" w:lineRule="auto"/>
      </w:pPr>
      <w:r>
        <w:continuationSeparator/>
      </w:r>
    </w:p>
  </w:footnote>
  <w:footnote w:id="1">
    <w:p w14:paraId="679BA3A7" w14:textId="77777777" w:rsidR="00D01FCC" w:rsidRPr="001B6F8F" w:rsidRDefault="00D01FCC" w:rsidP="008640B5">
      <w:pPr>
        <w:pStyle w:val="a9"/>
        <w:jc w:val="both"/>
        <w:rPr>
          <w:rFonts w:ascii="Times New Roman" w:hAnsi="Times New Roman"/>
        </w:rPr>
      </w:pPr>
      <w:r w:rsidRPr="001B6F8F">
        <w:rPr>
          <w:rStyle w:val="ab"/>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58E231E1" w14:textId="77777777" w:rsidR="00D01FCC" w:rsidRPr="00F17B7F" w:rsidRDefault="00D01FCC" w:rsidP="008640B5">
      <w:pPr>
        <w:pStyle w:val="a9"/>
        <w:rPr>
          <w:rFonts w:ascii="Times New Roman" w:hAnsi="Times New Roman"/>
        </w:rPr>
      </w:pPr>
      <w:r w:rsidRPr="00F17B7F">
        <w:rPr>
          <w:rStyle w:val="ab"/>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3">
    <w:p w14:paraId="78A07A5F" w14:textId="77777777" w:rsidR="00D01FCC" w:rsidRPr="001B6F8F" w:rsidRDefault="00D01FCC" w:rsidP="008640B5">
      <w:pPr>
        <w:pStyle w:val="a9"/>
        <w:jc w:val="both"/>
        <w:rPr>
          <w:rFonts w:ascii="Times New Roman" w:hAnsi="Times New Roman"/>
        </w:rPr>
      </w:pPr>
      <w:r w:rsidRPr="001B6F8F">
        <w:rPr>
          <w:rStyle w:val="ab"/>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
    <w:p w14:paraId="3F839575" w14:textId="77777777" w:rsidR="00D01FCC" w:rsidRPr="001B6F8F" w:rsidRDefault="00D01FCC" w:rsidP="008640B5">
      <w:pPr>
        <w:pStyle w:val="a9"/>
        <w:jc w:val="both"/>
        <w:rPr>
          <w:rFonts w:ascii="Times New Roman" w:hAnsi="Times New Roman"/>
        </w:rPr>
      </w:pPr>
      <w:r w:rsidRPr="001B6F8F">
        <w:rPr>
          <w:rStyle w:val="ab"/>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5">
    <w:p w14:paraId="36098897" w14:textId="77777777" w:rsidR="00D01FCC" w:rsidRPr="001B6F8F" w:rsidRDefault="00D01FCC" w:rsidP="008640B5">
      <w:pPr>
        <w:pStyle w:val="a9"/>
        <w:jc w:val="both"/>
        <w:rPr>
          <w:rFonts w:ascii="Times New Roman" w:hAnsi="Times New Roman"/>
        </w:rPr>
      </w:pPr>
      <w:r w:rsidRPr="001B6F8F">
        <w:rPr>
          <w:rStyle w:val="ab"/>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6">
    <w:p w14:paraId="26C9CF97" w14:textId="77777777" w:rsidR="00D01FCC" w:rsidRPr="001B6F8F" w:rsidRDefault="00D01FCC" w:rsidP="008640B5">
      <w:pPr>
        <w:pStyle w:val="a9"/>
        <w:jc w:val="both"/>
        <w:rPr>
          <w:rFonts w:ascii="Times New Roman" w:hAnsi="Times New Roman"/>
        </w:rPr>
      </w:pPr>
      <w:r w:rsidRPr="001B6F8F">
        <w:rPr>
          <w:rStyle w:val="ab"/>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7">
    <w:p w14:paraId="272D9951" w14:textId="77777777" w:rsidR="00D01FCC" w:rsidRPr="00A5733B" w:rsidRDefault="00D01FCC" w:rsidP="008640B5">
      <w:pPr>
        <w:pStyle w:val="a9"/>
        <w:jc w:val="both"/>
        <w:rPr>
          <w:rFonts w:ascii="Times New Roman" w:hAnsi="Times New Roman"/>
        </w:rPr>
      </w:pPr>
      <w:r w:rsidRPr="00A5733B">
        <w:rPr>
          <w:rStyle w:val="ab"/>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8">
    <w:p w14:paraId="1B5F7A84" w14:textId="77777777" w:rsidR="00D01FCC" w:rsidRPr="001B6F8F" w:rsidRDefault="00D01FCC" w:rsidP="008640B5">
      <w:pPr>
        <w:spacing w:after="0" w:line="240" w:lineRule="auto"/>
        <w:jc w:val="both"/>
        <w:rPr>
          <w:rFonts w:ascii="Times New Roman" w:hAnsi="Times New Roman" w:cs="Times New Roman"/>
          <w:color w:val="1F497D"/>
          <w:sz w:val="20"/>
          <w:szCs w:val="20"/>
        </w:rPr>
      </w:pPr>
      <w:r w:rsidRPr="00A6567F">
        <w:rPr>
          <w:rStyle w:val="ab"/>
          <w:rFonts w:ascii="Times New Roman" w:hAnsi="Times New Roman"/>
          <w:sz w:val="20"/>
          <w:szCs w:val="20"/>
        </w:rPr>
        <w:footnoteRef/>
      </w:r>
      <w:r w:rsidRPr="001B6F8F">
        <w:rPr>
          <w:rFonts w:ascii="Times New Roman" w:hAnsi="Times New Roman" w:cs="Times New Roman"/>
          <w:sz w:val="20"/>
          <w:szCs w:val="20"/>
        </w:rPr>
        <w:t xml:space="preserve"> </w:t>
      </w:r>
      <w:hyperlink r:id="rId1" w:history="1">
        <w:r w:rsidRPr="001B6F8F">
          <w:rPr>
            <w:rStyle w:val="ad"/>
            <w:rFonts w:ascii="Times New Roman" w:hAnsi="Times New Roman"/>
          </w:rPr>
          <w:t>http://www.sberbank.ru/moscow/ru/about/csr/anticorruption/</w:t>
        </w:r>
      </w:hyperlink>
    </w:p>
  </w:footnote>
  <w:footnote w:id="9">
    <w:p w14:paraId="38EBD55F" w14:textId="77777777" w:rsidR="00D01FCC" w:rsidRPr="001B6F8F" w:rsidRDefault="00D01FCC" w:rsidP="008640B5">
      <w:pPr>
        <w:pStyle w:val="a9"/>
        <w:jc w:val="both"/>
        <w:rPr>
          <w:rFonts w:ascii="Times New Roman" w:hAnsi="Times New Roman"/>
        </w:rPr>
      </w:pPr>
      <w:r w:rsidRPr="001B6F8F">
        <w:rPr>
          <w:rStyle w:val="ab"/>
          <w:rFonts w:ascii="Times New Roman" w:hAnsi="Times New Roman"/>
        </w:rPr>
        <w:footnoteRef/>
      </w:r>
      <w:r w:rsidRPr="001B6F8F">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0">
    <w:p w14:paraId="4A6578ED" w14:textId="77777777" w:rsidR="00D01FCC" w:rsidRPr="001B6F8F" w:rsidRDefault="00D01FCC" w:rsidP="008640B5">
      <w:pPr>
        <w:pStyle w:val="a9"/>
        <w:jc w:val="both"/>
        <w:rPr>
          <w:rFonts w:ascii="Times New Roman" w:hAnsi="Times New Roman"/>
        </w:rPr>
      </w:pPr>
      <w:r w:rsidRPr="001B6F8F">
        <w:rPr>
          <w:rStyle w:val="ab"/>
          <w:rFonts w:ascii="Times New Roman" w:hAnsi="Times New Roman"/>
        </w:rPr>
        <w:footnoteRef/>
      </w:r>
      <w:r w:rsidRPr="001B6F8F">
        <w:rPr>
          <w:rFonts w:ascii="Times New Roman" w:hAnsi="Times New Roman"/>
        </w:rPr>
        <w:t xml:space="preserve"> Указать сокращенное наименование контрагента</w:t>
      </w:r>
    </w:p>
  </w:footnote>
  <w:footnote w:id="11">
    <w:p w14:paraId="31DCE6A7" w14:textId="77777777" w:rsidR="00D01FCC" w:rsidRPr="001B6F8F" w:rsidRDefault="00D01FCC" w:rsidP="008640B5">
      <w:pPr>
        <w:pStyle w:val="a9"/>
        <w:jc w:val="both"/>
        <w:rPr>
          <w:rFonts w:ascii="Times New Roman" w:hAnsi="Times New Roman"/>
        </w:rPr>
      </w:pPr>
      <w:r w:rsidRPr="001B6F8F">
        <w:rPr>
          <w:rStyle w:val="ab"/>
          <w:rFonts w:ascii="Times New Roman" w:hAnsi="Times New Roman"/>
        </w:rPr>
        <w:footnoteRef/>
      </w:r>
      <w:r w:rsidRPr="001B6F8F">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2">
    <w:p w14:paraId="0289643F" w14:textId="77777777" w:rsidR="00D01FCC" w:rsidRPr="001B6F8F" w:rsidRDefault="00D01FCC" w:rsidP="008640B5">
      <w:pPr>
        <w:pStyle w:val="a9"/>
        <w:jc w:val="both"/>
        <w:rPr>
          <w:rFonts w:ascii="Times New Roman" w:hAnsi="Times New Roman"/>
        </w:rPr>
      </w:pPr>
      <w:r w:rsidRPr="001B6F8F">
        <w:rPr>
          <w:rStyle w:val="ab"/>
          <w:rFonts w:ascii="Times New Roman" w:hAnsi="Times New Roman"/>
        </w:rPr>
        <w:footnoteRef/>
      </w:r>
      <w:r w:rsidRPr="001B6F8F">
        <w:rPr>
          <w:rFonts w:ascii="Times New Roman" w:hAnsi="Times New Roman"/>
        </w:rPr>
        <w:t xml:space="preserve"> При необходимости, в ряде обстоятельств, сумма минимального штрафа, предусмотренного п</w:t>
      </w:r>
      <w:r>
        <w:rPr>
          <w:rFonts w:ascii="Times New Roman" w:hAnsi="Times New Roman"/>
        </w:rPr>
        <w:t>ункте</w:t>
      </w:r>
      <w:r w:rsidRPr="001B6F8F">
        <w:rPr>
          <w:rFonts w:ascii="Times New Roman" w:hAnsi="Times New Roman"/>
        </w:rPr>
        <w:t xml:space="preserve"> 2.4 и п</w:t>
      </w:r>
      <w:r>
        <w:rPr>
          <w:rFonts w:ascii="Times New Roman" w:hAnsi="Times New Roman"/>
        </w:rPr>
        <w:t>ункте</w:t>
      </w:r>
      <w:r w:rsidRPr="001B6F8F">
        <w:rPr>
          <w:rFonts w:ascii="Times New Roman" w:hAnsi="Times New Roman"/>
        </w:rPr>
        <w:t xml:space="preserve"> 2.5 Гарантий, а также сумма вознаграждения, предусмотренного п</w:t>
      </w:r>
      <w:r>
        <w:rPr>
          <w:rFonts w:ascii="Times New Roman" w:hAnsi="Times New Roman"/>
        </w:rPr>
        <w:t>унктом</w:t>
      </w:r>
      <w:r w:rsidRPr="001B6F8F">
        <w:rPr>
          <w:rFonts w:ascii="Times New Roman" w:hAnsi="Times New Roman"/>
        </w:rPr>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11A2" w14:textId="77777777" w:rsidR="00D01FCC" w:rsidRDefault="00D01F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8AD1B" w14:textId="77777777" w:rsidR="00D01FCC" w:rsidRDefault="00D01F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0FF1" w14:textId="77777777" w:rsidR="00D01FCC" w:rsidRDefault="00D01F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E11"/>
    <w:multiLevelType w:val="multilevel"/>
    <w:tmpl w:val="8306EB0A"/>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DB441D"/>
    <w:multiLevelType w:val="hybridMultilevel"/>
    <w:tmpl w:val="2D86FCAA"/>
    <w:lvl w:ilvl="0" w:tplc="8A14B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3"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5"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6"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8"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0"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1"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2"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A9D360C"/>
    <w:multiLevelType w:val="multilevel"/>
    <w:tmpl w:val="30BE30C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9"/>
  </w:num>
  <w:num w:numId="2">
    <w:abstractNumId w:val="36"/>
  </w:num>
  <w:num w:numId="3">
    <w:abstractNumId w:val="24"/>
  </w:num>
  <w:num w:numId="4">
    <w:abstractNumId w:val="30"/>
  </w:num>
  <w:num w:numId="5">
    <w:abstractNumId w:val="17"/>
  </w:num>
  <w:num w:numId="6">
    <w:abstractNumId w:val="4"/>
  </w:num>
  <w:num w:numId="7">
    <w:abstractNumId w:val="32"/>
  </w:num>
  <w:num w:numId="8">
    <w:abstractNumId w:val="26"/>
  </w:num>
  <w:num w:numId="9">
    <w:abstractNumId w:val="2"/>
  </w:num>
  <w:num w:numId="10">
    <w:abstractNumId w:val="18"/>
  </w:num>
  <w:num w:numId="11">
    <w:abstractNumId w:val="37"/>
  </w:num>
  <w:num w:numId="12">
    <w:abstractNumId w:val="29"/>
  </w:num>
  <w:num w:numId="13">
    <w:abstractNumId w:val="1"/>
  </w:num>
  <w:num w:numId="14">
    <w:abstractNumId w:val="3"/>
  </w:num>
  <w:num w:numId="15">
    <w:abstractNumId w:val="10"/>
  </w:num>
  <w:num w:numId="16">
    <w:abstractNumId w:val="25"/>
  </w:num>
  <w:num w:numId="17">
    <w:abstractNumId w:val="5"/>
  </w:num>
  <w:num w:numId="18">
    <w:abstractNumId w:val="11"/>
  </w:num>
  <w:num w:numId="19">
    <w:abstractNumId w:val="8"/>
  </w:num>
  <w:num w:numId="20">
    <w:abstractNumId w:val="28"/>
  </w:num>
  <w:num w:numId="21">
    <w:abstractNumId w:val="35"/>
  </w:num>
  <w:num w:numId="22">
    <w:abstractNumId w:val="12"/>
  </w:num>
  <w:num w:numId="23">
    <w:abstractNumId w:val="9"/>
  </w:num>
  <w:num w:numId="24">
    <w:abstractNumId w:val="14"/>
  </w:num>
  <w:num w:numId="25">
    <w:abstractNumId w:val="23"/>
  </w:num>
  <w:num w:numId="26">
    <w:abstractNumId w:val="6"/>
  </w:num>
  <w:num w:numId="27">
    <w:abstractNumId w:val="33"/>
  </w:num>
  <w:num w:numId="28">
    <w:abstractNumId w:val="16"/>
  </w:num>
  <w:num w:numId="29">
    <w:abstractNumId w:val="21"/>
  </w:num>
  <w:num w:numId="30">
    <w:abstractNumId w:val="7"/>
  </w:num>
  <w:num w:numId="31">
    <w:abstractNumId w:val="31"/>
  </w:num>
  <w:num w:numId="32">
    <w:abstractNumId w:val="22"/>
  </w:num>
  <w:num w:numId="33">
    <w:abstractNumId w:val="13"/>
  </w:num>
  <w:num w:numId="34">
    <w:abstractNumId w:val="15"/>
  </w:num>
  <w:num w:numId="35">
    <w:abstractNumId w:val="27"/>
  </w:num>
  <w:num w:numId="36">
    <w:abstractNumId w:val="20"/>
  </w:num>
  <w:num w:numId="37">
    <w:abstractNumId w:val="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B5"/>
    <w:rsid w:val="000156DD"/>
    <w:rsid w:val="000166C6"/>
    <w:rsid w:val="000462ED"/>
    <w:rsid w:val="00050F75"/>
    <w:rsid w:val="00051FFE"/>
    <w:rsid w:val="000724B3"/>
    <w:rsid w:val="000C3F2B"/>
    <w:rsid w:val="00100B85"/>
    <w:rsid w:val="0010226B"/>
    <w:rsid w:val="001114CB"/>
    <w:rsid w:val="00133979"/>
    <w:rsid w:val="00135A57"/>
    <w:rsid w:val="00136F07"/>
    <w:rsid w:val="00143E3B"/>
    <w:rsid w:val="00152A44"/>
    <w:rsid w:val="00164C54"/>
    <w:rsid w:val="0017779E"/>
    <w:rsid w:val="00183F17"/>
    <w:rsid w:val="001D68E9"/>
    <w:rsid w:val="001E114F"/>
    <w:rsid w:val="00254BC0"/>
    <w:rsid w:val="00256BB4"/>
    <w:rsid w:val="002810AF"/>
    <w:rsid w:val="0028542B"/>
    <w:rsid w:val="002C381B"/>
    <w:rsid w:val="002F725F"/>
    <w:rsid w:val="00313840"/>
    <w:rsid w:val="0031433D"/>
    <w:rsid w:val="00331E73"/>
    <w:rsid w:val="00333F32"/>
    <w:rsid w:val="003414C5"/>
    <w:rsid w:val="00342E5E"/>
    <w:rsid w:val="003461DD"/>
    <w:rsid w:val="0038421B"/>
    <w:rsid w:val="00386851"/>
    <w:rsid w:val="003A47BC"/>
    <w:rsid w:val="003B3A74"/>
    <w:rsid w:val="003B62FC"/>
    <w:rsid w:val="003B7E42"/>
    <w:rsid w:val="0043783B"/>
    <w:rsid w:val="004525C6"/>
    <w:rsid w:val="00463A8E"/>
    <w:rsid w:val="00474E6F"/>
    <w:rsid w:val="00484057"/>
    <w:rsid w:val="004B6238"/>
    <w:rsid w:val="004B6FD6"/>
    <w:rsid w:val="004F30BF"/>
    <w:rsid w:val="004F4CAB"/>
    <w:rsid w:val="00507B15"/>
    <w:rsid w:val="0052124D"/>
    <w:rsid w:val="00526AB1"/>
    <w:rsid w:val="005E76E7"/>
    <w:rsid w:val="00610CED"/>
    <w:rsid w:val="00612BD0"/>
    <w:rsid w:val="0062452C"/>
    <w:rsid w:val="00636AD9"/>
    <w:rsid w:val="00652AC3"/>
    <w:rsid w:val="00665684"/>
    <w:rsid w:val="00691E87"/>
    <w:rsid w:val="00697CE1"/>
    <w:rsid w:val="006B6434"/>
    <w:rsid w:val="007621F1"/>
    <w:rsid w:val="0077531C"/>
    <w:rsid w:val="007A5597"/>
    <w:rsid w:val="007A6E38"/>
    <w:rsid w:val="007F4CB9"/>
    <w:rsid w:val="00820BAC"/>
    <w:rsid w:val="00831E4E"/>
    <w:rsid w:val="00863751"/>
    <w:rsid w:val="008640B5"/>
    <w:rsid w:val="00897683"/>
    <w:rsid w:val="008B6720"/>
    <w:rsid w:val="008C3579"/>
    <w:rsid w:val="008E1221"/>
    <w:rsid w:val="008E2D8F"/>
    <w:rsid w:val="009051A6"/>
    <w:rsid w:val="00930A8B"/>
    <w:rsid w:val="0093210C"/>
    <w:rsid w:val="00986080"/>
    <w:rsid w:val="0099532E"/>
    <w:rsid w:val="009A60B3"/>
    <w:rsid w:val="009D0973"/>
    <w:rsid w:val="009F3D56"/>
    <w:rsid w:val="00A17625"/>
    <w:rsid w:val="00A55DA6"/>
    <w:rsid w:val="00A82C8A"/>
    <w:rsid w:val="00AE678F"/>
    <w:rsid w:val="00AF46C5"/>
    <w:rsid w:val="00B06988"/>
    <w:rsid w:val="00B6466C"/>
    <w:rsid w:val="00B820B1"/>
    <w:rsid w:val="00BB27D7"/>
    <w:rsid w:val="00BF6C88"/>
    <w:rsid w:val="00C315DE"/>
    <w:rsid w:val="00C50C26"/>
    <w:rsid w:val="00C541E9"/>
    <w:rsid w:val="00C558F4"/>
    <w:rsid w:val="00C631C3"/>
    <w:rsid w:val="00C64619"/>
    <w:rsid w:val="00C72A64"/>
    <w:rsid w:val="00C83BB3"/>
    <w:rsid w:val="00C869E6"/>
    <w:rsid w:val="00CA5B8D"/>
    <w:rsid w:val="00CB5E8D"/>
    <w:rsid w:val="00CE7FCA"/>
    <w:rsid w:val="00D01FCC"/>
    <w:rsid w:val="00D14388"/>
    <w:rsid w:val="00D95CFA"/>
    <w:rsid w:val="00DB0698"/>
    <w:rsid w:val="00DC167A"/>
    <w:rsid w:val="00DF0C94"/>
    <w:rsid w:val="00DF31C3"/>
    <w:rsid w:val="00E049E0"/>
    <w:rsid w:val="00E05BB3"/>
    <w:rsid w:val="00E252CC"/>
    <w:rsid w:val="00E2652C"/>
    <w:rsid w:val="00E735B8"/>
    <w:rsid w:val="00E83A37"/>
    <w:rsid w:val="00E85AFA"/>
    <w:rsid w:val="00EE1809"/>
    <w:rsid w:val="00EE230D"/>
    <w:rsid w:val="00F15552"/>
    <w:rsid w:val="00F22DAC"/>
    <w:rsid w:val="00F471A9"/>
    <w:rsid w:val="00F67DC5"/>
    <w:rsid w:val="00F70F6A"/>
    <w:rsid w:val="00FE54B0"/>
    <w:rsid w:val="00FF2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81B173"/>
  <w15:chartTrackingRefBased/>
  <w15:docId w15:val="{84BB51D8-C5F5-40F8-884E-94D8DAB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6851"/>
    <w:pPr>
      <w:spacing w:after="200" w:line="276" w:lineRule="auto"/>
    </w:pPr>
  </w:style>
  <w:style w:type="paragraph" w:styleId="10">
    <w:name w:val="heading 1"/>
    <w:basedOn w:val="a0"/>
    <w:next w:val="a0"/>
    <w:link w:val="11"/>
    <w:uiPriority w:val="9"/>
    <w:qFormat/>
    <w:rsid w:val="00864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8640B5"/>
    <w:rPr>
      <w:rFonts w:asciiTheme="majorHAnsi" w:eastAsiaTheme="majorEastAsia" w:hAnsiTheme="majorHAnsi" w:cstheme="majorBidi"/>
      <w:b/>
      <w:bCs/>
      <w:color w:val="2F5496" w:themeColor="accent1" w:themeShade="BF"/>
      <w:sz w:val="28"/>
      <w:szCs w:val="28"/>
    </w:rPr>
  </w:style>
  <w:style w:type="paragraph" w:styleId="a4">
    <w:name w:val="header"/>
    <w:basedOn w:val="a0"/>
    <w:link w:val="a5"/>
    <w:uiPriority w:val="99"/>
    <w:unhideWhenUsed/>
    <w:rsid w:val="008640B5"/>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640B5"/>
  </w:style>
  <w:style w:type="paragraph" w:styleId="a6">
    <w:name w:val="footer"/>
    <w:basedOn w:val="a0"/>
    <w:link w:val="a7"/>
    <w:uiPriority w:val="99"/>
    <w:unhideWhenUsed/>
    <w:rsid w:val="008640B5"/>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640B5"/>
  </w:style>
  <w:style w:type="paragraph" w:styleId="a8">
    <w:name w:val="List Paragraph"/>
    <w:basedOn w:val="a0"/>
    <w:uiPriority w:val="34"/>
    <w:qFormat/>
    <w:rsid w:val="008640B5"/>
    <w:pPr>
      <w:ind w:left="720"/>
      <w:contextualSpacing/>
    </w:p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a"/>
    <w:uiPriority w:val="99"/>
    <w:unhideWhenUsed/>
    <w:rsid w:val="008640B5"/>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9"/>
    <w:uiPriority w:val="99"/>
    <w:rsid w:val="008640B5"/>
    <w:rPr>
      <w:rFonts w:ascii="Calibri" w:eastAsia="Times New Roman" w:hAnsi="Calibri" w:cs="Times New Roman"/>
      <w:sz w:val="20"/>
      <w:szCs w:val="20"/>
    </w:rPr>
  </w:style>
  <w:style w:type="character" w:styleId="ab">
    <w:name w:val="footnote reference"/>
    <w:uiPriority w:val="99"/>
    <w:unhideWhenUsed/>
    <w:rsid w:val="008640B5"/>
    <w:rPr>
      <w:rFonts w:cs="Times New Roman"/>
      <w:vertAlign w:val="superscript"/>
    </w:rPr>
  </w:style>
  <w:style w:type="character" w:customStyle="1" w:styleId="blk3">
    <w:name w:val="blk3"/>
    <w:basedOn w:val="a1"/>
    <w:rsid w:val="008640B5"/>
    <w:rPr>
      <w:vanish w:val="0"/>
      <w:webHidden w:val="0"/>
      <w:specVanish w:val="0"/>
    </w:rPr>
  </w:style>
  <w:style w:type="table" w:styleId="ac">
    <w:name w:val="Table Grid"/>
    <w:basedOn w:val="a2"/>
    <w:uiPriority w:val="59"/>
    <w:rsid w:val="008640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rsid w:val="008640B5"/>
    <w:pPr>
      <w:spacing w:after="0" w:line="240" w:lineRule="auto"/>
      <w:ind w:left="720"/>
      <w:contextualSpacing/>
    </w:pPr>
    <w:rPr>
      <w:rFonts w:ascii="Times New Roman" w:eastAsia="Calibri" w:hAnsi="Times New Roman" w:cs="Times New Roman"/>
      <w:sz w:val="20"/>
      <w:szCs w:val="20"/>
      <w:lang w:eastAsia="ru-RU"/>
    </w:rPr>
  </w:style>
  <w:style w:type="character" w:styleId="ad">
    <w:name w:val="Hyperlink"/>
    <w:uiPriority w:val="99"/>
    <w:unhideWhenUsed/>
    <w:rsid w:val="008640B5"/>
    <w:rPr>
      <w:color w:val="0000FF"/>
      <w:u w:val="single"/>
    </w:rPr>
  </w:style>
  <w:style w:type="character" w:customStyle="1" w:styleId="ae">
    <w:name w:val="Текст примечания Знак"/>
    <w:basedOn w:val="a1"/>
    <w:link w:val="af"/>
    <w:uiPriority w:val="99"/>
    <w:rsid w:val="008640B5"/>
    <w:rPr>
      <w:sz w:val="20"/>
      <w:szCs w:val="20"/>
    </w:rPr>
  </w:style>
  <w:style w:type="paragraph" w:styleId="af">
    <w:name w:val="annotation text"/>
    <w:basedOn w:val="a0"/>
    <w:link w:val="ae"/>
    <w:uiPriority w:val="99"/>
    <w:unhideWhenUsed/>
    <w:rsid w:val="008640B5"/>
    <w:pPr>
      <w:spacing w:line="240" w:lineRule="auto"/>
    </w:pPr>
    <w:rPr>
      <w:sz w:val="20"/>
      <w:szCs w:val="20"/>
    </w:rPr>
  </w:style>
  <w:style w:type="character" w:customStyle="1" w:styleId="af0">
    <w:name w:val="Тема примечания Знак"/>
    <w:basedOn w:val="ae"/>
    <w:link w:val="af1"/>
    <w:uiPriority w:val="99"/>
    <w:semiHidden/>
    <w:rsid w:val="008640B5"/>
    <w:rPr>
      <w:b/>
      <w:bCs/>
      <w:sz w:val="20"/>
      <w:szCs w:val="20"/>
    </w:rPr>
  </w:style>
  <w:style w:type="paragraph" w:styleId="af1">
    <w:name w:val="annotation subject"/>
    <w:basedOn w:val="af"/>
    <w:next w:val="af"/>
    <w:link w:val="af0"/>
    <w:uiPriority w:val="99"/>
    <w:semiHidden/>
    <w:unhideWhenUsed/>
    <w:rsid w:val="008640B5"/>
    <w:rPr>
      <w:b/>
      <w:bCs/>
    </w:rPr>
  </w:style>
  <w:style w:type="character" w:customStyle="1" w:styleId="af2">
    <w:name w:val="Текст выноски Знак"/>
    <w:basedOn w:val="a1"/>
    <w:link w:val="af3"/>
    <w:uiPriority w:val="99"/>
    <w:semiHidden/>
    <w:rsid w:val="008640B5"/>
    <w:rPr>
      <w:rFonts w:ascii="Tahoma" w:hAnsi="Tahoma" w:cs="Tahoma"/>
      <w:sz w:val="16"/>
      <w:szCs w:val="16"/>
    </w:rPr>
  </w:style>
  <w:style w:type="paragraph" w:styleId="af3">
    <w:name w:val="Balloon Text"/>
    <w:basedOn w:val="a0"/>
    <w:link w:val="af2"/>
    <w:uiPriority w:val="99"/>
    <w:semiHidden/>
    <w:unhideWhenUsed/>
    <w:rsid w:val="008640B5"/>
    <w:pPr>
      <w:spacing w:after="0" w:line="240" w:lineRule="auto"/>
    </w:pPr>
    <w:rPr>
      <w:rFonts w:ascii="Tahoma" w:hAnsi="Tahoma" w:cs="Tahoma"/>
      <w:sz w:val="16"/>
      <w:szCs w:val="16"/>
    </w:rPr>
  </w:style>
  <w:style w:type="paragraph" w:styleId="af4">
    <w:name w:val="Block Text"/>
    <w:basedOn w:val="a0"/>
    <w:rsid w:val="008640B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f5">
    <w:name w:val="Название документа"/>
    <w:basedOn w:val="a0"/>
    <w:rsid w:val="008640B5"/>
    <w:pPr>
      <w:tabs>
        <w:tab w:val="left" w:pos="0"/>
        <w:tab w:val="num" w:pos="36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
    <w:name w:val="Раздел"/>
    <w:basedOn w:val="af6"/>
    <w:rsid w:val="008640B5"/>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styleId="af6">
    <w:name w:val="List"/>
    <w:basedOn w:val="a0"/>
    <w:uiPriority w:val="99"/>
    <w:semiHidden/>
    <w:unhideWhenUsed/>
    <w:rsid w:val="008640B5"/>
    <w:pPr>
      <w:ind w:left="283" w:hanging="283"/>
      <w:contextualSpacing/>
    </w:pPr>
  </w:style>
  <w:style w:type="paragraph" w:customStyle="1" w:styleId="1">
    <w:name w:val="Статья 1"/>
    <w:basedOn w:val="a0"/>
    <w:rsid w:val="008640B5"/>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0"/>
    <w:rsid w:val="008640B5"/>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table" w:customStyle="1" w:styleId="110">
    <w:name w:val="Сетка таблицы11"/>
    <w:basedOn w:val="a2"/>
    <w:next w:val="ac"/>
    <w:uiPriority w:val="59"/>
    <w:rsid w:val="00864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1"/>
    <w:link w:val="HTML0"/>
    <w:uiPriority w:val="99"/>
    <w:semiHidden/>
    <w:rsid w:val="008640B5"/>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86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f7">
    <w:name w:val="annotation reference"/>
    <w:basedOn w:val="a1"/>
    <w:uiPriority w:val="99"/>
    <w:semiHidden/>
    <w:unhideWhenUsed/>
    <w:rsid w:val="00F70F6A"/>
    <w:rPr>
      <w:sz w:val="16"/>
      <w:szCs w:val="16"/>
    </w:rPr>
  </w:style>
  <w:style w:type="paragraph" w:styleId="af8">
    <w:name w:val="No Spacing"/>
    <w:uiPriority w:val="1"/>
    <w:qFormat/>
    <w:rsid w:val="008C35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GOLO-szb@sberbank.r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3A71-F483-4896-8730-CCDEE04E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6002</Words>
  <Characters>44043</Characters>
  <Application>Microsoft Office Word</Application>
  <DocSecurity>0</DocSecurity>
  <Lines>1192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Чумаков Максим Сергеевич</dc:creator>
  <cp:keywords/>
  <dc:description/>
  <cp:lastModifiedBy>Сидорова Эльвира Сергеевна</cp:lastModifiedBy>
  <cp:revision>2</cp:revision>
  <cp:lastPrinted>2023-03-17T12:15:00Z</cp:lastPrinted>
  <dcterms:created xsi:type="dcterms:W3CDTF">2023-04-05T11:51:00Z</dcterms:created>
  <dcterms:modified xsi:type="dcterms:W3CDTF">2023-04-05T11:51:00Z</dcterms:modified>
</cp:coreProperties>
</file>