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39" w:rsidRPr="005E27EB" w:rsidRDefault="00930D39" w:rsidP="00930D39">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930D39" w:rsidRPr="005E27EB" w:rsidRDefault="00930D39" w:rsidP="00930D39">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930D39" w:rsidRPr="005E27EB" w:rsidRDefault="00930D39" w:rsidP="00930D39">
      <w:pPr>
        <w:spacing w:after="0" w:line="240" w:lineRule="auto"/>
        <w:ind w:firstLine="426"/>
        <w:rPr>
          <w:rFonts w:ascii="Times New Roman" w:hAnsi="Times New Roman"/>
          <w:sz w:val="24"/>
          <w:szCs w:val="24"/>
        </w:rPr>
      </w:pPr>
    </w:p>
    <w:p w:rsidR="00531627" w:rsidRDefault="00531627" w:rsidP="007F45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C1242F">
        <w:rPr>
          <w:rFonts w:ascii="Times New Roman" w:eastAsia="Times New Roman" w:hAnsi="Times New Roman" w:cs="Times New Roman"/>
          <w:sz w:val="24"/>
          <w:szCs w:val="24"/>
        </w:rPr>
        <w:t>Выборг</w:t>
      </w:r>
      <w:r>
        <w:rPr>
          <w:rFonts w:ascii="Times New Roman" w:eastAsia="Times New Roman" w:hAnsi="Times New Roman" w:cs="Times New Roman"/>
          <w:sz w:val="24"/>
          <w:szCs w:val="24"/>
        </w:rPr>
        <w:t>,</w:t>
      </w:r>
    </w:p>
    <w:p w:rsidR="007F4582" w:rsidRPr="005E279F" w:rsidRDefault="007F4582" w:rsidP="007F45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Ленинградская область</w:t>
      </w:r>
      <w:r w:rsidRPr="005E279F">
        <w:rPr>
          <w:rFonts w:ascii="Times New Roman" w:eastAsia="Times New Roman" w:hAnsi="Times New Roman" w:cs="Times New Roman"/>
          <w:sz w:val="24"/>
          <w:szCs w:val="24"/>
        </w:rPr>
        <w:tab/>
      </w:r>
      <w:r w:rsidRPr="005E279F">
        <w:rPr>
          <w:rFonts w:ascii="Times New Roman" w:eastAsia="Times New Roman" w:hAnsi="Times New Roman" w:cs="Times New Roman"/>
          <w:sz w:val="24"/>
          <w:szCs w:val="24"/>
        </w:rPr>
        <w:tab/>
        <w:t xml:space="preserve">              </w:t>
      </w:r>
      <w:r w:rsidRPr="00F31B81">
        <w:rPr>
          <w:rFonts w:ascii="Times New Roman" w:eastAsia="Times New Roman" w:hAnsi="Times New Roman" w:cs="Times New Roman"/>
          <w:sz w:val="24"/>
          <w:szCs w:val="24"/>
        </w:rPr>
        <w:t xml:space="preserve">             </w:t>
      </w:r>
      <w:r w:rsidR="00531627">
        <w:rPr>
          <w:rFonts w:ascii="Times New Roman" w:eastAsia="Times New Roman" w:hAnsi="Times New Roman" w:cs="Times New Roman"/>
          <w:sz w:val="24"/>
          <w:szCs w:val="24"/>
        </w:rPr>
        <w:t xml:space="preserve">                             </w:t>
      </w:r>
      <w:r w:rsidRPr="00F31B81">
        <w:rPr>
          <w:rFonts w:ascii="Times New Roman" w:eastAsia="Times New Roman" w:hAnsi="Times New Roman" w:cs="Times New Roman"/>
          <w:sz w:val="24"/>
          <w:szCs w:val="24"/>
        </w:rPr>
        <w:t xml:space="preserve">    </w:t>
      </w:r>
      <w:r w:rsidRPr="005E279F">
        <w:rPr>
          <w:rFonts w:ascii="Times New Roman" w:eastAsia="Times New Roman" w:hAnsi="Times New Roman" w:cs="Times New Roman"/>
          <w:sz w:val="24"/>
          <w:szCs w:val="24"/>
        </w:rPr>
        <w:t>«__»</w:t>
      </w:r>
      <w:r w:rsidRPr="005E279F">
        <w:rPr>
          <w:rFonts w:ascii="Times New Roman" w:eastAsia="Times New Roman" w:hAnsi="Times New Roman" w:cs="Times New Roman"/>
          <w:sz w:val="24"/>
          <w:szCs w:val="24"/>
          <w:lang w:eastAsia="ru-RU"/>
        </w:rPr>
        <w:t xml:space="preserve">_________ </w:t>
      </w:r>
      <w:r w:rsidRPr="005E279F">
        <w:rPr>
          <w:rFonts w:ascii="Times New Roman" w:eastAsia="Times New Roman" w:hAnsi="Times New Roman" w:cs="Times New Roman"/>
          <w:sz w:val="24"/>
          <w:szCs w:val="24"/>
        </w:rPr>
        <w:t>20</w:t>
      </w:r>
      <w:r w:rsidR="00C1242F">
        <w:rPr>
          <w:rFonts w:ascii="Times New Roman" w:eastAsia="Times New Roman" w:hAnsi="Times New Roman" w:cs="Times New Roman"/>
          <w:sz w:val="24"/>
          <w:szCs w:val="24"/>
        </w:rPr>
        <w:t>23</w:t>
      </w:r>
      <w:r w:rsidRPr="005E279F">
        <w:rPr>
          <w:rFonts w:ascii="Times New Roman" w:eastAsia="Times New Roman" w:hAnsi="Times New Roman" w:cs="Times New Roman"/>
          <w:sz w:val="24"/>
          <w:szCs w:val="24"/>
        </w:rPr>
        <w:t>г.</w:t>
      </w:r>
    </w:p>
    <w:p w:rsidR="00930D39" w:rsidRPr="00BC42B6" w:rsidRDefault="00930D39" w:rsidP="00930D39">
      <w:pPr>
        <w:spacing w:after="0" w:line="240" w:lineRule="auto"/>
        <w:ind w:firstLine="709"/>
        <w:jc w:val="both"/>
        <w:rPr>
          <w:rFonts w:ascii="Times New Roman" w:eastAsia="Times New Roman" w:hAnsi="Times New Roman"/>
          <w:sz w:val="24"/>
          <w:szCs w:val="24"/>
        </w:rPr>
      </w:pPr>
    </w:p>
    <w:p w:rsidR="00930D39" w:rsidRDefault="007F4582" w:rsidP="00930D39">
      <w:pPr>
        <w:spacing w:after="0" w:line="240" w:lineRule="auto"/>
        <w:ind w:firstLine="709"/>
        <w:jc w:val="both"/>
        <w:rPr>
          <w:rFonts w:ascii="Times New Roman" w:eastAsia="Times New Roman" w:hAnsi="Times New Roman"/>
          <w:sz w:val="24"/>
          <w:szCs w:val="24"/>
          <w:lang w:eastAsia="ru-RU"/>
        </w:rPr>
      </w:pPr>
      <w:r w:rsidRPr="005E279F">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5E279F">
        <w:rPr>
          <w:rFonts w:ascii="Times New Roman" w:eastAsia="Times New Roman" w:hAnsi="Times New Roman" w:cs="Times New Roman"/>
          <w:sz w:val="24"/>
          <w:szCs w:val="24"/>
          <w:lang w:eastAsia="ru-RU"/>
        </w:rPr>
        <w:t xml:space="preserve">, именуемое в дальнейшем </w:t>
      </w:r>
      <w:r w:rsidRPr="005E279F">
        <w:rPr>
          <w:rFonts w:ascii="Times New Roman" w:eastAsia="Times New Roman" w:hAnsi="Times New Roman" w:cs="Times New Roman"/>
          <w:b/>
          <w:sz w:val="24"/>
          <w:szCs w:val="24"/>
          <w:lang w:eastAsia="ru-RU"/>
        </w:rPr>
        <w:t>«Арендатор»</w:t>
      </w:r>
      <w:r w:rsidRPr="005E279F">
        <w:rPr>
          <w:rFonts w:ascii="Times New Roman" w:eastAsia="Times New Roman" w:hAnsi="Times New Roman" w:cs="Times New Roman"/>
          <w:sz w:val="24"/>
          <w:szCs w:val="24"/>
          <w:lang w:eastAsia="ru-RU"/>
        </w:rPr>
        <w:t xml:space="preserve">, </w:t>
      </w:r>
      <w:r w:rsidRPr="000B234A">
        <w:rPr>
          <w:rFonts w:ascii="Times New Roman" w:eastAsia="Times New Roman" w:hAnsi="Times New Roman" w:cs="Times New Roman"/>
          <w:sz w:val="24"/>
          <w:szCs w:val="24"/>
          <w:lang w:eastAsia="ru-RU"/>
        </w:rPr>
        <w:t>в лице заместителя директора Головного отделения по Ленинградской области Северо-Западного Банка ПАО Сбербанк, Гоменюка Михаила Анатольевича, действующего на основании Устава ПАО Сбербанк, Положения о Северо-Западном банке ПАО Сбербанк и доверенности № СЗБ/</w:t>
      </w:r>
      <w:r>
        <w:rPr>
          <w:rFonts w:ascii="Times New Roman" w:eastAsia="Times New Roman" w:hAnsi="Times New Roman" w:cs="Times New Roman"/>
          <w:sz w:val="24"/>
          <w:szCs w:val="24"/>
          <w:lang w:eastAsia="ru-RU"/>
        </w:rPr>
        <w:t>805</w:t>
      </w:r>
      <w:r w:rsidRPr="000B234A">
        <w:rPr>
          <w:rFonts w:ascii="Times New Roman" w:eastAsia="Times New Roman" w:hAnsi="Times New Roman" w:cs="Times New Roman"/>
          <w:sz w:val="24"/>
          <w:szCs w:val="24"/>
          <w:lang w:eastAsia="ru-RU"/>
        </w:rPr>
        <w:t xml:space="preserve">-Д от </w:t>
      </w:r>
      <w:r>
        <w:rPr>
          <w:rFonts w:ascii="Times New Roman" w:eastAsia="Times New Roman" w:hAnsi="Times New Roman" w:cs="Times New Roman"/>
          <w:sz w:val="24"/>
          <w:szCs w:val="24"/>
          <w:lang w:eastAsia="ru-RU"/>
        </w:rPr>
        <w:t>24</w:t>
      </w:r>
      <w:r w:rsidRPr="000B23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0B234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0B234A">
        <w:rPr>
          <w:rFonts w:ascii="Times New Roman" w:eastAsia="Times New Roman" w:hAnsi="Times New Roman" w:cs="Times New Roman"/>
          <w:sz w:val="24"/>
          <w:szCs w:val="24"/>
          <w:lang w:eastAsia="ru-RU"/>
        </w:rPr>
        <w:t>г</w:t>
      </w:r>
      <w:r w:rsidR="00C825F6">
        <w:rPr>
          <w:rFonts w:ascii="Times New Roman" w:eastAsia="Times New Roman" w:hAnsi="Times New Roman" w:cs="Times New Roman"/>
          <w:sz w:val="24"/>
          <w:szCs w:val="24"/>
          <w:lang w:eastAsia="ru-RU"/>
        </w:rPr>
        <w:t>.</w:t>
      </w:r>
      <w:r w:rsidR="00930D39" w:rsidRPr="005E27EB">
        <w:rPr>
          <w:rFonts w:ascii="Times New Roman" w:eastAsia="Times New Roman" w:hAnsi="Times New Roman"/>
          <w:sz w:val="24"/>
          <w:szCs w:val="24"/>
          <w:lang w:eastAsia="ru-RU"/>
        </w:rPr>
        <w:t>, и</w:t>
      </w:r>
    </w:p>
    <w:p w:rsidR="00930D39" w:rsidRPr="005E27E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rsidR="00930D39" w:rsidRPr="005E27EB" w:rsidRDefault="00930D39" w:rsidP="00930D39">
      <w:pPr>
        <w:spacing w:after="0" w:line="240" w:lineRule="auto"/>
        <w:ind w:firstLine="709"/>
        <w:rPr>
          <w:rFonts w:ascii="Times New Roman" w:hAnsi="Times New Roman"/>
          <w:sz w:val="24"/>
          <w:szCs w:val="24"/>
        </w:rPr>
      </w:pPr>
    </w:p>
    <w:p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930D39" w:rsidRPr="005E27EB" w:rsidRDefault="00930D39" w:rsidP="00930D39">
      <w:pPr>
        <w:pStyle w:val="ac"/>
        <w:spacing w:after="0" w:line="240" w:lineRule="auto"/>
        <w:ind w:left="0" w:firstLine="709"/>
        <w:rPr>
          <w:rFonts w:ascii="Times New Roman" w:hAnsi="Times New Roman"/>
          <w:b/>
          <w:sz w:val="24"/>
          <w:szCs w:val="24"/>
        </w:rPr>
      </w:pPr>
    </w:p>
    <w:p w:rsidR="004675E8" w:rsidRPr="00AA3E8E" w:rsidRDefault="004675E8" w:rsidP="004675E8">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DF4AB5" w:rsidRPr="00DF4AB5">
        <w:rPr>
          <w:rFonts w:ascii="Times New Roman" w:eastAsia="Times New Roman" w:hAnsi="Times New Roman"/>
          <w:bCs/>
          <w:sz w:val="24"/>
          <w:szCs w:val="24"/>
          <w:lang w:eastAsia="ru-RU"/>
        </w:rPr>
        <w:t xml:space="preserve">241,7 </w:t>
      </w:r>
      <w:r w:rsidR="00373562">
        <w:rPr>
          <w:rFonts w:ascii="Times New Roman" w:eastAsia="Times New Roman" w:hAnsi="Times New Roman"/>
          <w:bCs/>
          <w:sz w:val="24"/>
          <w:szCs w:val="24"/>
          <w:lang w:eastAsia="ru-RU"/>
        </w:rPr>
        <w:t xml:space="preserve">(Двести сорок одна целая семь десятых) </w:t>
      </w:r>
      <w:r w:rsidRPr="00D05AAD">
        <w:rPr>
          <w:rFonts w:ascii="Times New Roman" w:eastAsia="Times New Roman" w:hAnsi="Times New Roman"/>
          <w:sz w:val="24"/>
          <w:szCs w:val="24"/>
          <w:lang w:eastAsia="ru-RU"/>
        </w:rPr>
        <w:t>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 xml:space="preserve">м, 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w:t>
      </w:r>
      <w:r w:rsidR="008E2A69">
        <w:rPr>
          <w:rFonts w:ascii="Times New Roman" w:eastAsia="Times New Roman" w:hAnsi="Times New Roman"/>
          <w:bCs/>
          <w:sz w:val="24"/>
          <w:szCs w:val="24"/>
          <w:lang w:eastAsia="ru-RU"/>
        </w:rPr>
        <w:t>, «</w:t>
      </w:r>
      <w:r w:rsidR="008E2A69" w:rsidRPr="008E2A69">
        <w:rPr>
          <w:rFonts w:ascii="Times New Roman" w:eastAsia="Times New Roman" w:hAnsi="Times New Roman"/>
          <w:b/>
          <w:bCs/>
          <w:sz w:val="24"/>
          <w:szCs w:val="24"/>
          <w:lang w:eastAsia="ru-RU"/>
        </w:rPr>
        <w:t>Помещение</w:t>
      </w:r>
      <w:r w:rsidR="008E2A69">
        <w:rPr>
          <w:rFonts w:ascii="Times New Roman" w:eastAsia="Times New Roman" w:hAnsi="Times New Roman"/>
          <w:bCs/>
          <w:sz w:val="24"/>
          <w:szCs w:val="24"/>
          <w:lang w:eastAsia="ru-RU"/>
        </w:rPr>
        <w:t>»</w:t>
      </w:r>
      <w:r w:rsidRPr="00D05AAD">
        <w:rPr>
          <w:rFonts w:ascii="Times New Roman" w:eastAsia="Times New Roman" w:hAnsi="Times New Roman"/>
          <w:bCs/>
          <w:sz w:val="24"/>
          <w:szCs w:val="24"/>
          <w:lang w:eastAsia="ru-RU"/>
        </w:rPr>
        <w:t xml:space="preserve">), являющуюся частью </w:t>
      </w:r>
      <w:r w:rsidR="00373562">
        <w:rPr>
          <w:rFonts w:ascii="Times New Roman" w:eastAsia="Times New Roman" w:hAnsi="Times New Roman"/>
          <w:bCs/>
          <w:sz w:val="24"/>
          <w:szCs w:val="24"/>
          <w:lang w:eastAsia="ru-RU"/>
        </w:rPr>
        <w:t>м</w:t>
      </w:r>
      <w:r w:rsidR="00373562" w:rsidRPr="00373562">
        <w:rPr>
          <w:rFonts w:ascii="Times New Roman" w:eastAsia="Times New Roman" w:hAnsi="Times New Roman" w:hint="eastAsia"/>
          <w:bCs/>
          <w:sz w:val="24"/>
          <w:szCs w:val="24"/>
          <w:lang w:eastAsia="ru-RU"/>
        </w:rPr>
        <w:t>ногофункционально</w:t>
      </w:r>
      <w:r w:rsidR="00373562">
        <w:rPr>
          <w:rFonts w:ascii="Times New Roman" w:eastAsia="Times New Roman" w:hAnsi="Times New Roman" w:hint="eastAsia"/>
          <w:bCs/>
          <w:sz w:val="24"/>
          <w:szCs w:val="24"/>
          <w:lang w:eastAsia="ru-RU"/>
        </w:rPr>
        <w:t>го</w:t>
      </w:r>
      <w:r w:rsidR="00373562">
        <w:rPr>
          <w:rFonts w:ascii="Times New Roman" w:eastAsia="Times New Roman" w:hAnsi="Times New Roman"/>
          <w:bCs/>
          <w:sz w:val="24"/>
          <w:szCs w:val="24"/>
          <w:lang w:eastAsia="ru-RU"/>
        </w:rPr>
        <w:t xml:space="preserve"> </w:t>
      </w:r>
      <w:r w:rsidR="00373562" w:rsidRPr="00373562">
        <w:rPr>
          <w:rFonts w:ascii="Times New Roman" w:eastAsia="Times New Roman" w:hAnsi="Times New Roman" w:hint="eastAsia"/>
          <w:bCs/>
          <w:sz w:val="24"/>
          <w:szCs w:val="24"/>
          <w:lang w:eastAsia="ru-RU"/>
        </w:rPr>
        <w:t>здани</w:t>
      </w:r>
      <w:r w:rsidR="00373562">
        <w:rPr>
          <w:rFonts w:ascii="Times New Roman" w:eastAsia="Times New Roman" w:hAnsi="Times New Roman" w:hint="eastAsia"/>
          <w:bCs/>
          <w:sz w:val="24"/>
          <w:szCs w:val="24"/>
          <w:lang w:eastAsia="ru-RU"/>
        </w:rPr>
        <w:t>я</w:t>
      </w:r>
      <w:r w:rsidR="00373562" w:rsidRPr="00373562">
        <w:rPr>
          <w:rFonts w:ascii="Times New Roman" w:eastAsia="Times New Roman" w:hAnsi="Times New Roman"/>
          <w:bCs/>
          <w:sz w:val="24"/>
          <w:szCs w:val="24"/>
          <w:lang w:eastAsia="ru-RU"/>
        </w:rPr>
        <w:t xml:space="preserve"> </w:t>
      </w:r>
      <w:r w:rsidR="00373562" w:rsidRPr="00373562">
        <w:rPr>
          <w:rFonts w:ascii="Times New Roman" w:eastAsia="Times New Roman" w:hAnsi="Times New Roman" w:hint="eastAsia"/>
          <w:bCs/>
          <w:sz w:val="24"/>
          <w:szCs w:val="24"/>
          <w:lang w:eastAsia="ru-RU"/>
        </w:rPr>
        <w:t>с</w:t>
      </w:r>
      <w:r w:rsidR="00373562" w:rsidRPr="00373562">
        <w:rPr>
          <w:rFonts w:ascii="Times New Roman" w:eastAsia="Times New Roman" w:hAnsi="Times New Roman"/>
          <w:bCs/>
          <w:sz w:val="24"/>
          <w:szCs w:val="24"/>
          <w:lang w:eastAsia="ru-RU"/>
        </w:rPr>
        <w:t xml:space="preserve"> </w:t>
      </w:r>
      <w:r w:rsidR="00373562" w:rsidRPr="00373562">
        <w:rPr>
          <w:rFonts w:ascii="Times New Roman" w:eastAsia="Times New Roman" w:hAnsi="Times New Roman" w:hint="eastAsia"/>
          <w:bCs/>
          <w:sz w:val="24"/>
          <w:szCs w:val="24"/>
          <w:lang w:eastAsia="ru-RU"/>
        </w:rPr>
        <w:t>цокольным</w:t>
      </w:r>
      <w:r w:rsidR="00373562" w:rsidRPr="00373562">
        <w:rPr>
          <w:rFonts w:ascii="Times New Roman" w:eastAsia="Times New Roman" w:hAnsi="Times New Roman"/>
          <w:bCs/>
          <w:sz w:val="24"/>
          <w:szCs w:val="24"/>
          <w:lang w:eastAsia="ru-RU"/>
        </w:rPr>
        <w:t xml:space="preserve"> </w:t>
      </w:r>
      <w:r w:rsidR="00373562" w:rsidRPr="00373562">
        <w:rPr>
          <w:rFonts w:ascii="Times New Roman" w:eastAsia="Times New Roman" w:hAnsi="Times New Roman" w:hint="eastAsia"/>
          <w:bCs/>
          <w:sz w:val="24"/>
          <w:szCs w:val="24"/>
          <w:lang w:eastAsia="ru-RU"/>
        </w:rPr>
        <w:t>этажом</w:t>
      </w:r>
      <w:r w:rsidRPr="00D05AAD">
        <w:rPr>
          <w:rFonts w:ascii="Times New Roman" w:eastAsia="Times New Roman" w:hAnsi="Times New Roman"/>
          <w:sz w:val="24"/>
          <w:szCs w:val="24"/>
          <w:lang w:eastAsia="ru-RU"/>
        </w:rPr>
        <w:t xml:space="preserve">, кадастровый </w:t>
      </w:r>
      <w:r w:rsidRPr="00DF4AB5">
        <w:rPr>
          <w:rFonts w:ascii="Times New Roman" w:eastAsia="Times New Roman" w:hAnsi="Times New Roman"/>
          <w:sz w:val="24"/>
          <w:szCs w:val="24"/>
          <w:lang w:eastAsia="ru-RU"/>
        </w:rPr>
        <w:t xml:space="preserve">номер </w:t>
      </w:r>
      <w:r w:rsidR="00C1242F" w:rsidRPr="00DF4AB5">
        <w:rPr>
          <w:rFonts w:ascii="Times New Roman" w:eastAsia="Times New Roman" w:hAnsi="Times New Roman"/>
          <w:bCs/>
          <w:sz w:val="24"/>
          <w:szCs w:val="24"/>
          <w:lang w:eastAsia="ru-RU"/>
        </w:rPr>
        <w:t>47:01:0107004:1612</w:t>
      </w:r>
      <w:r w:rsidRPr="00D05AAD">
        <w:rPr>
          <w:rFonts w:ascii="Times New Roman" w:eastAsia="Times New Roman" w:hAnsi="Times New Roman"/>
          <w:sz w:val="24"/>
          <w:szCs w:val="24"/>
          <w:lang w:eastAsia="ru-RU"/>
        </w:rPr>
        <w:t xml:space="preserve">, расположенного по адресу: </w:t>
      </w:r>
      <w:r w:rsidR="00C1242F" w:rsidRPr="00C1242F">
        <w:rPr>
          <w:rFonts w:ascii="Times New Roman" w:eastAsia="Times New Roman" w:hAnsi="Times New Roman" w:hint="eastAsia"/>
          <w:sz w:val="24"/>
          <w:szCs w:val="24"/>
          <w:lang w:eastAsia="ru-RU"/>
        </w:rPr>
        <w:t>Ленинградская</w:t>
      </w:r>
      <w:r w:rsidR="00C1242F" w:rsidRPr="00C1242F">
        <w:rPr>
          <w:rFonts w:ascii="Times New Roman" w:eastAsia="Times New Roman" w:hAnsi="Times New Roman"/>
          <w:sz w:val="24"/>
          <w:szCs w:val="24"/>
          <w:lang w:eastAsia="ru-RU"/>
        </w:rPr>
        <w:t xml:space="preserve"> </w:t>
      </w:r>
      <w:r w:rsidR="00C1242F" w:rsidRPr="00C1242F">
        <w:rPr>
          <w:rFonts w:ascii="Times New Roman" w:eastAsia="Times New Roman" w:hAnsi="Times New Roman" w:hint="eastAsia"/>
          <w:sz w:val="24"/>
          <w:szCs w:val="24"/>
          <w:lang w:eastAsia="ru-RU"/>
        </w:rPr>
        <w:t>область</w:t>
      </w:r>
      <w:r w:rsidR="00C1242F" w:rsidRPr="00C1242F">
        <w:rPr>
          <w:rFonts w:ascii="Times New Roman" w:eastAsia="Times New Roman" w:hAnsi="Times New Roman"/>
          <w:sz w:val="24"/>
          <w:szCs w:val="24"/>
          <w:lang w:eastAsia="ru-RU"/>
        </w:rPr>
        <w:t xml:space="preserve">, </w:t>
      </w:r>
      <w:r w:rsidR="00C1242F" w:rsidRPr="00C1242F">
        <w:rPr>
          <w:rFonts w:ascii="Times New Roman" w:eastAsia="Times New Roman" w:hAnsi="Times New Roman" w:hint="eastAsia"/>
          <w:sz w:val="24"/>
          <w:szCs w:val="24"/>
          <w:lang w:eastAsia="ru-RU"/>
        </w:rPr>
        <w:t>г</w:t>
      </w:r>
      <w:r w:rsidR="00C1242F" w:rsidRPr="00C1242F">
        <w:rPr>
          <w:rFonts w:ascii="Times New Roman" w:eastAsia="Times New Roman" w:hAnsi="Times New Roman"/>
          <w:sz w:val="24"/>
          <w:szCs w:val="24"/>
          <w:lang w:eastAsia="ru-RU"/>
        </w:rPr>
        <w:t>.</w:t>
      </w:r>
      <w:r w:rsidR="00C1242F">
        <w:rPr>
          <w:rFonts w:ascii="Times New Roman" w:eastAsia="Times New Roman" w:hAnsi="Times New Roman"/>
          <w:sz w:val="24"/>
          <w:szCs w:val="24"/>
          <w:lang w:eastAsia="ru-RU"/>
        </w:rPr>
        <w:t xml:space="preserve"> </w:t>
      </w:r>
      <w:r w:rsidR="00C1242F" w:rsidRPr="00C1242F">
        <w:rPr>
          <w:rFonts w:ascii="Times New Roman" w:eastAsia="Times New Roman" w:hAnsi="Times New Roman" w:hint="eastAsia"/>
          <w:sz w:val="24"/>
          <w:szCs w:val="24"/>
          <w:lang w:eastAsia="ru-RU"/>
        </w:rPr>
        <w:t>Выборг</w:t>
      </w:r>
      <w:r w:rsidR="00C1242F" w:rsidRPr="00C1242F">
        <w:rPr>
          <w:rFonts w:ascii="Times New Roman" w:eastAsia="Times New Roman" w:hAnsi="Times New Roman"/>
          <w:sz w:val="24"/>
          <w:szCs w:val="24"/>
          <w:lang w:eastAsia="ru-RU"/>
        </w:rPr>
        <w:t xml:space="preserve">, </w:t>
      </w:r>
      <w:r w:rsidR="00C1242F" w:rsidRPr="00C1242F">
        <w:rPr>
          <w:rFonts w:ascii="Times New Roman" w:eastAsia="Times New Roman" w:hAnsi="Times New Roman" w:hint="eastAsia"/>
          <w:sz w:val="24"/>
          <w:szCs w:val="24"/>
          <w:lang w:eastAsia="ru-RU"/>
        </w:rPr>
        <w:t>ул</w:t>
      </w:r>
      <w:r w:rsidR="00C1242F" w:rsidRPr="00C1242F">
        <w:rPr>
          <w:rFonts w:ascii="Times New Roman" w:eastAsia="Times New Roman" w:hAnsi="Times New Roman"/>
          <w:sz w:val="24"/>
          <w:szCs w:val="24"/>
          <w:lang w:eastAsia="ru-RU"/>
        </w:rPr>
        <w:t>.</w:t>
      </w:r>
      <w:r w:rsidR="00C1242F">
        <w:rPr>
          <w:rFonts w:ascii="Times New Roman" w:eastAsia="Times New Roman" w:hAnsi="Times New Roman"/>
          <w:sz w:val="24"/>
          <w:szCs w:val="24"/>
          <w:lang w:eastAsia="ru-RU"/>
        </w:rPr>
        <w:t xml:space="preserve"> </w:t>
      </w:r>
      <w:r w:rsidR="00C1242F" w:rsidRPr="00C1242F">
        <w:rPr>
          <w:rFonts w:ascii="Times New Roman" w:eastAsia="Times New Roman" w:hAnsi="Times New Roman" w:hint="eastAsia"/>
          <w:sz w:val="24"/>
          <w:szCs w:val="24"/>
          <w:lang w:eastAsia="ru-RU"/>
        </w:rPr>
        <w:t>Садовая</w:t>
      </w:r>
      <w:r w:rsidR="00C1242F" w:rsidRPr="00C1242F">
        <w:rPr>
          <w:rFonts w:ascii="Times New Roman" w:eastAsia="Times New Roman" w:hAnsi="Times New Roman"/>
          <w:sz w:val="24"/>
          <w:szCs w:val="24"/>
          <w:lang w:eastAsia="ru-RU"/>
        </w:rPr>
        <w:t xml:space="preserve">, </w:t>
      </w:r>
      <w:r w:rsidR="00C1242F" w:rsidRPr="00C1242F">
        <w:rPr>
          <w:rFonts w:ascii="Times New Roman" w:eastAsia="Times New Roman" w:hAnsi="Times New Roman" w:hint="eastAsia"/>
          <w:sz w:val="24"/>
          <w:szCs w:val="24"/>
          <w:lang w:eastAsia="ru-RU"/>
        </w:rPr>
        <w:t>д</w:t>
      </w:r>
      <w:r w:rsidR="00C1242F" w:rsidRPr="00C1242F">
        <w:rPr>
          <w:rFonts w:ascii="Times New Roman" w:eastAsia="Times New Roman" w:hAnsi="Times New Roman"/>
          <w:sz w:val="24"/>
          <w:szCs w:val="24"/>
          <w:lang w:eastAsia="ru-RU"/>
        </w:rPr>
        <w:t>.15</w:t>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p>
    <w:p w:rsidR="004675E8" w:rsidRPr="00AA3E8E" w:rsidRDefault="004675E8" w:rsidP="00AA3E8E">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485835771"/>
      <w:bookmarkEnd w:id="0"/>
      <w:r w:rsidRPr="00AA3E8E">
        <w:rPr>
          <w:rFonts w:ascii="Times New Roman" w:eastAsia="Times New Roman" w:hAnsi="Times New Roman"/>
          <w:sz w:val="24"/>
          <w:szCs w:val="24"/>
          <w:lang w:eastAsia="ru-RU"/>
        </w:rPr>
        <w:t xml:space="preserve">Здание принадлежит Арендодателю на праве собственности на основании </w:t>
      </w:r>
      <w:r w:rsidR="00373562" w:rsidRPr="00AA3E8E">
        <w:rPr>
          <w:rFonts w:ascii="Times New Roman" w:eastAsia="Times New Roman" w:hAnsi="Times New Roman"/>
          <w:sz w:val="24"/>
          <w:szCs w:val="24"/>
          <w:lang w:eastAsia="ru-RU"/>
        </w:rPr>
        <w:t>договора № 1 участия в долевом строительстве от 20.06.2008 г.,</w:t>
      </w:r>
      <w:r w:rsidR="00AA3E8E" w:rsidRPr="00AA3E8E">
        <w:rPr>
          <w:rFonts w:ascii="Times New Roman" w:eastAsia="Times New Roman" w:hAnsi="Times New Roman"/>
          <w:color w:val="000000"/>
          <w:spacing w:val="10"/>
          <w:sz w:val="24"/>
          <w:szCs w:val="24"/>
          <w:lang w:eastAsia="ru-RU"/>
        </w:rPr>
        <w:t xml:space="preserve"> д</w:t>
      </w:r>
      <w:r w:rsidR="00AA3E8E" w:rsidRPr="00AA3E8E">
        <w:rPr>
          <w:rFonts w:ascii="Times New Roman" w:eastAsia="Times New Roman" w:hAnsi="Times New Roman"/>
          <w:sz w:val="24"/>
          <w:szCs w:val="24"/>
          <w:lang w:eastAsia="ru-RU"/>
        </w:rPr>
        <w:t xml:space="preserve">оговор № 2 участия в долевом строительстве от 20.06.2008г., дополнительное соглашение № 1 от 01.10.2008г., дополнительное соглашение №1 от 01.10.2008г. к договору участия в долевом строительстве от 20.06.2008г., </w:t>
      </w:r>
      <w:r w:rsidRPr="00AA3E8E">
        <w:rPr>
          <w:rFonts w:ascii="Times New Roman" w:eastAsia="Times New Roman" w:hAnsi="Times New Roman"/>
          <w:sz w:val="24"/>
          <w:szCs w:val="24"/>
          <w:lang w:eastAsia="ru-RU"/>
        </w:rPr>
        <w:t xml:space="preserve">о чем в Едином государственном реестре недвижимости сделана запись о регистрации </w:t>
      </w:r>
      <w:r w:rsidR="00373562" w:rsidRPr="00AA3E8E">
        <w:rPr>
          <w:rFonts w:ascii="Times New Roman" w:eastAsia="Times New Roman" w:hAnsi="Times New Roman" w:hint="eastAsia"/>
          <w:sz w:val="24"/>
          <w:szCs w:val="24"/>
          <w:lang w:eastAsia="ru-RU"/>
        </w:rPr>
        <w:t>№</w:t>
      </w:r>
      <w:r w:rsidR="00373562" w:rsidRPr="00AA3E8E">
        <w:rPr>
          <w:rFonts w:ascii="Times New Roman" w:eastAsia="Times New Roman" w:hAnsi="Times New Roman"/>
          <w:sz w:val="24"/>
          <w:szCs w:val="24"/>
          <w:lang w:eastAsia="ru-RU"/>
        </w:rPr>
        <w:t xml:space="preserve"> 47-78-15/072/2008-423 </w:t>
      </w:r>
      <w:r w:rsidR="00373562" w:rsidRPr="00AA3E8E">
        <w:rPr>
          <w:rFonts w:ascii="Times New Roman" w:eastAsia="Times New Roman" w:hAnsi="Times New Roman" w:hint="eastAsia"/>
          <w:sz w:val="24"/>
          <w:szCs w:val="24"/>
          <w:lang w:eastAsia="ru-RU"/>
        </w:rPr>
        <w:t>от</w:t>
      </w:r>
      <w:r w:rsidR="00373562" w:rsidRPr="00AA3E8E">
        <w:rPr>
          <w:rFonts w:ascii="Times New Roman" w:eastAsia="Times New Roman" w:hAnsi="Times New Roman"/>
          <w:sz w:val="24"/>
          <w:szCs w:val="24"/>
          <w:lang w:eastAsia="ru-RU"/>
        </w:rPr>
        <w:t xml:space="preserve"> 29.12.2008</w:t>
      </w:r>
      <w:bookmarkEnd w:id="1"/>
      <w:r w:rsidR="00AA3E8E" w:rsidRPr="00AA3E8E">
        <w:rPr>
          <w:rFonts w:ascii="Times New Roman" w:eastAsia="Times New Roman" w:hAnsi="Times New Roman"/>
          <w:sz w:val="24"/>
          <w:szCs w:val="24"/>
          <w:lang w:eastAsia="ru-RU"/>
        </w:rPr>
        <w:t xml:space="preserve">, </w:t>
      </w:r>
      <w:r w:rsidRPr="00AA3E8E">
        <w:rPr>
          <w:rFonts w:ascii="Times New Roman" w:eastAsia="Times New Roman" w:hAnsi="Times New Roman"/>
          <w:sz w:val="24"/>
          <w:szCs w:val="24"/>
          <w:lang w:eastAsia="ru-RU"/>
        </w:rPr>
        <w:t xml:space="preserve"> что подтверждается </w:t>
      </w:r>
      <w:r w:rsidR="00DF4AB5" w:rsidRPr="00AA3E8E">
        <w:rPr>
          <w:rFonts w:ascii="Times New Roman" w:eastAsia="Times New Roman" w:hAnsi="Times New Roman"/>
          <w:sz w:val="24"/>
          <w:szCs w:val="24"/>
          <w:lang w:eastAsia="ru-RU"/>
        </w:rPr>
        <w:t xml:space="preserve">выпиской из ЕГРН от </w:t>
      </w:r>
      <w:r w:rsidRPr="00AA3E8E">
        <w:rPr>
          <w:rFonts w:ascii="Times New Roman" w:eastAsia="Times New Roman" w:hAnsi="Times New Roman"/>
          <w:sz w:val="24"/>
          <w:szCs w:val="24"/>
          <w:lang w:eastAsia="ru-RU"/>
        </w:rPr>
        <w:t>__________.</w:t>
      </w:r>
    </w:p>
    <w:p w:rsidR="004675E8" w:rsidRPr="006B1D4A" w:rsidRDefault="004675E8" w:rsidP="004675E8">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r w:rsidRPr="006B1D4A">
        <w:rPr>
          <w:rFonts w:ascii="Times New Roman" w:eastAsia="Times New Roman" w:hAnsi="Times New Roman"/>
          <w:sz w:val="24"/>
          <w:szCs w:val="24"/>
          <w:lang w:eastAsia="ru-RU"/>
        </w:rPr>
        <w:t xml:space="preserve">кадастровый номер </w:t>
      </w:r>
      <w:r w:rsidR="00DF4AB5" w:rsidRPr="00DF4AB5">
        <w:rPr>
          <w:rFonts w:ascii="Times New Roman" w:eastAsia="Times New Roman" w:hAnsi="Times New Roman"/>
          <w:bCs/>
          <w:sz w:val="24"/>
          <w:szCs w:val="24"/>
          <w:lang w:eastAsia="ru-RU"/>
        </w:rPr>
        <w:t>47:01:0107004:11</w:t>
      </w:r>
      <w:r w:rsidRPr="006B1D4A">
        <w:rPr>
          <w:rFonts w:ascii="Times New Roman" w:eastAsia="Times New Roman" w:hAnsi="Times New Roman"/>
          <w:sz w:val="24"/>
          <w:szCs w:val="24"/>
          <w:lang w:eastAsia="ru-RU"/>
        </w:rPr>
        <w:t xml:space="preserve">, расположенном по адресу: </w:t>
      </w:r>
      <w:r w:rsidR="00DF4AB5" w:rsidRPr="00C1242F">
        <w:rPr>
          <w:rFonts w:ascii="Times New Roman" w:eastAsia="Times New Roman" w:hAnsi="Times New Roman" w:hint="eastAsia"/>
          <w:sz w:val="24"/>
          <w:szCs w:val="24"/>
          <w:lang w:eastAsia="ru-RU"/>
        </w:rPr>
        <w:t>Ленинградская</w:t>
      </w:r>
      <w:r w:rsidR="00DF4AB5" w:rsidRPr="00C1242F">
        <w:rPr>
          <w:rFonts w:ascii="Times New Roman" w:eastAsia="Times New Roman" w:hAnsi="Times New Roman"/>
          <w:sz w:val="24"/>
          <w:szCs w:val="24"/>
          <w:lang w:eastAsia="ru-RU"/>
        </w:rPr>
        <w:t xml:space="preserve"> </w:t>
      </w:r>
      <w:r w:rsidR="00DF4AB5" w:rsidRPr="00C1242F">
        <w:rPr>
          <w:rFonts w:ascii="Times New Roman" w:eastAsia="Times New Roman" w:hAnsi="Times New Roman" w:hint="eastAsia"/>
          <w:sz w:val="24"/>
          <w:szCs w:val="24"/>
          <w:lang w:eastAsia="ru-RU"/>
        </w:rPr>
        <w:t>область</w:t>
      </w:r>
      <w:r w:rsidR="00DF4AB5" w:rsidRPr="00C1242F">
        <w:rPr>
          <w:rFonts w:ascii="Times New Roman" w:eastAsia="Times New Roman" w:hAnsi="Times New Roman"/>
          <w:sz w:val="24"/>
          <w:szCs w:val="24"/>
          <w:lang w:eastAsia="ru-RU"/>
        </w:rPr>
        <w:t xml:space="preserve">, </w:t>
      </w:r>
      <w:r w:rsidR="00DF4AB5" w:rsidRPr="00C1242F">
        <w:rPr>
          <w:rFonts w:ascii="Times New Roman" w:eastAsia="Times New Roman" w:hAnsi="Times New Roman" w:hint="eastAsia"/>
          <w:sz w:val="24"/>
          <w:szCs w:val="24"/>
          <w:lang w:eastAsia="ru-RU"/>
        </w:rPr>
        <w:t>г</w:t>
      </w:r>
      <w:r w:rsidR="00DF4AB5" w:rsidRPr="00C1242F">
        <w:rPr>
          <w:rFonts w:ascii="Times New Roman" w:eastAsia="Times New Roman" w:hAnsi="Times New Roman"/>
          <w:sz w:val="24"/>
          <w:szCs w:val="24"/>
          <w:lang w:eastAsia="ru-RU"/>
        </w:rPr>
        <w:t>.</w:t>
      </w:r>
      <w:r w:rsidR="00DF4AB5">
        <w:rPr>
          <w:rFonts w:ascii="Times New Roman" w:eastAsia="Times New Roman" w:hAnsi="Times New Roman"/>
          <w:sz w:val="24"/>
          <w:szCs w:val="24"/>
          <w:lang w:eastAsia="ru-RU"/>
        </w:rPr>
        <w:t xml:space="preserve"> </w:t>
      </w:r>
      <w:r w:rsidR="00DF4AB5" w:rsidRPr="00C1242F">
        <w:rPr>
          <w:rFonts w:ascii="Times New Roman" w:eastAsia="Times New Roman" w:hAnsi="Times New Roman" w:hint="eastAsia"/>
          <w:sz w:val="24"/>
          <w:szCs w:val="24"/>
          <w:lang w:eastAsia="ru-RU"/>
        </w:rPr>
        <w:t>Выборг</w:t>
      </w:r>
      <w:r w:rsidR="00DF4AB5" w:rsidRPr="00C1242F">
        <w:rPr>
          <w:rFonts w:ascii="Times New Roman" w:eastAsia="Times New Roman" w:hAnsi="Times New Roman"/>
          <w:sz w:val="24"/>
          <w:szCs w:val="24"/>
          <w:lang w:eastAsia="ru-RU"/>
        </w:rPr>
        <w:t xml:space="preserve">, </w:t>
      </w:r>
      <w:r w:rsidR="00DF4AB5" w:rsidRPr="00C1242F">
        <w:rPr>
          <w:rFonts w:ascii="Times New Roman" w:eastAsia="Times New Roman" w:hAnsi="Times New Roman" w:hint="eastAsia"/>
          <w:sz w:val="24"/>
          <w:szCs w:val="24"/>
          <w:lang w:eastAsia="ru-RU"/>
        </w:rPr>
        <w:t>ул</w:t>
      </w:r>
      <w:r w:rsidR="00DF4AB5" w:rsidRPr="00C1242F">
        <w:rPr>
          <w:rFonts w:ascii="Times New Roman" w:eastAsia="Times New Roman" w:hAnsi="Times New Roman"/>
          <w:sz w:val="24"/>
          <w:szCs w:val="24"/>
          <w:lang w:eastAsia="ru-RU"/>
        </w:rPr>
        <w:t>.</w:t>
      </w:r>
      <w:r w:rsidR="00DF4AB5">
        <w:rPr>
          <w:rFonts w:ascii="Times New Roman" w:eastAsia="Times New Roman" w:hAnsi="Times New Roman"/>
          <w:sz w:val="24"/>
          <w:szCs w:val="24"/>
          <w:lang w:eastAsia="ru-RU"/>
        </w:rPr>
        <w:t xml:space="preserve"> </w:t>
      </w:r>
      <w:r w:rsidR="00DF4AB5" w:rsidRPr="00C1242F">
        <w:rPr>
          <w:rFonts w:ascii="Times New Roman" w:eastAsia="Times New Roman" w:hAnsi="Times New Roman" w:hint="eastAsia"/>
          <w:sz w:val="24"/>
          <w:szCs w:val="24"/>
          <w:lang w:eastAsia="ru-RU"/>
        </w:rPr>
        <w:t>Садовая</w:t>
      </w:r>
      <w:r w:rsidR="00DF4AB5" w:rsidRPr="00C1242F">
        <w:rPr>
          <w:rFonts w:ascii="Times New Roman" w:eastAsia="Times New Roman" w:hAnsi="Times New Roman"/>
          <w:sz w:val="24"/>
          <w:szCs w:val="24"/>
          <w:lang w:eastAsia="ru-RU"/>
        </w:rPr>
        <w:t xml:space="preserve">, </w:t>
      </w:r>
      <w:r w:rsidR="00DF4AB5" w:rsidRPr="00C1242F">
        <w:rPr>
          <w:rFonts w:ascii="Times New Roman" w:eastAsia="Times New Roman" w:hAnsi="Times New Roman" w:hint="eastAsia"/>
          <w:sz w:val="24"/>
          <w:szCs w:val="24"/>
          <w:lang w:eastAsia="ru-RU"/>
        </w:rPr>
        <w:t>д</w:t>
      </w:r>
      <w:r w:rsidR="00DF4AB5" w:rsidRPr="00C1242F">
        <w:rPr>
          <w:rFonts w:ascii="Times New Roman" w:eastAsia="Times New Roman" w:hAnsi="Times New Roman"/>
          <w:sz w:val="24"/>
          <w:szCs w:val="24"/>
          <w:lang w:eastAsia="ru-RU"/>
        </w:rPr>
        <w:t>.15</w:t>
      </w:r>
      <w:r w:rsidR="00DF4AB5" w:rsidRPr="00D05AAD">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rsidR="00724C80" w:rsidRDefault="004675E8" w:rsidP="004675E8">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9C3075">
        <w:rPr>
          <w:rFonts w:ascii="Times New Roman" w:eastAsia="Times New Roman" w:hAnsi="Times New Roman"/>
          <w:sz w:val="24"/>
          <w:szCs w:val="24"/>
          <w:lang w:eastAsia="ru-RU"/>
        </w:rPr>
        <w:t>Земельный участок принадлежит Арендодателю на основании</w:t>
      </w:r>
      <w:r w:rsidR="00724C80">
        <w:rPr>
          <w:rFonts w:ascii="Times New Roman" w:eastAsia="Times New Roman" w:hAnsi="Times New Roman"/>
          <w:sz w:val="24"/>
          <w:szCs w:val="24"/>
          <w:lang w:eastAsia="ru-RU"/>
        </w:rPr>
        <w:t xml:space="preserve"> д</w:t>
      </w:r>
      <w:r w:rsidR="00724C80" w:rsidRPr="00724C80">
        <w:rPr>
          <w:rFonts w:ascii="Times New Roman" w:eastAsia="Times New Roman" w:hAnsi="Times New Roman"/>
          <w:sz w:val="24"/>
          <w:szCs w:val="24"/>
          <w:lang w:eastAsia="ru-RU"/>
        </w:rPr>
        <w:t>оговор №</w:t>
      </w:r>
      <w:r w:rsidR="00724C80">
        <w:rPr>
          <w:rFonts w:ascii="Times New Roman" w:eastAsia="Times New Roman" w:hAnsi="Times New Roman"/>
          <w:sz w:val="24"/>
          <w:szCs w:val="24"/>
          <w:lang w:eastAsia="ru-RU"/>
        </w:rPr>
        <w:t xml:space="preserve"> </w:t>
      </w:r>
      <w:r w:rsidR="00724C80" w:rsidRPr="00724C80">
        <w:rPr>
          <w:rFonts w:ascii="Times New Roman" w:eastAsia="Times New Roman" w:hAnsi="Times New Roman"/>
          <w:sz w:val="24"/>
          <w:szCs w:val="24"/>
          <w:lang w:eastAsia="ru-RU"/>
        </w:rPr>
        <w:t>791 купли-продажи от 28.11,2008</w:t>
      </w:r>
      <w:r w:rsidR="00724C80">
        <w:rPr>
          <w:rFonts w:ascii="Times New Roman" w:eastAsia="Times New Roman" w:hAnsi="Times New Roman"/>
          <w:sz w:val="24"/>
          <w:szCs w:val="24"/>
          <w:lang w:eastAsia="ru-RU"/>
        </w:rPr>
        <w:t xml:space="preserve"> </w:t>
      </w:r>
      <w:r w:rsidR="00724C80" w:rsidRPr="00724C80">
        <w:rPr>
          <w:rFonts w:ascii="Times New Roman" w:eastAsia="Times New Roman" w:hAnsi="Times New Roman"/>
          <w:sz w:val="24"/>
          <w:szCs w:val="24"/>
          <w:lang w:eastAsia="ru-RU"/>
        </w:rPr>
        <w:t>г</w:t>
      </w:r>
      <w:r w:rsidR="00724C80">
        <w:rPr>
          <w:rFonts w:ascii="Times New Roman" w:eastAsia="Times New Roman" w:hAnsi="Times New Roman"/>
          <w:sz w:val="24"/>
          <w:szCs w:val="24"/>
          <w:lang w:eastAsia="ru-RU"/>
        </w:rPr>
        <w:t>.</w:t>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w:t>
      </w:r>
      <w:r w:rsidR="00724C80">
        <w:rPr>
          <w:rFonts w:ascii="Times New Roman" w:eastAsia="Times New Roman" w:hAnsi="Times New Roman"/>
          <w:sz w:val="24"/>
          <w:szCs w:val="24"/>
          <w:lang w:eastAsia="ru-RU"/>
        </w:rPr>
        <w:t xml:space="preserve"> </w:t>
      </w:r>
      <w:r w:rsidR="00724C80" w:rsidRPr="00724C80">
        <w:rPr>
          <w:rFonts w:ascii="Times New Roman" w:eastAsia="Times New Roman" w:hAnsi="Times New Roman" w:hint="eastAsia"/>
          <w:sz w:val="24"/>
          <w:szCs w:val="24"/>
          <w:lang w:eastAsia="ru-RU"/>
        </w:rPr>
        <w:t>№</w:t>
      </w:r>
      <w:r w:rsidR="00724C80" w:rsidRPr="00724C80">
        <w:rPr>
          <w:rFonts w:ascii="Times New Roman" w:eastAsia="Times New Roman" w:hAnsi="Times New Roman"/>
          <w:sz w:val="24"/>
          <w:szCs w:val="24"/>
          <w:lang w:eastAsia="ru-RU"/>
        </w:rPr>
        <w:t xml:space="preserve"> 47-78-15/072/2008-424 </w:t>
      </w:r>
      <w:r w:rsidR="00724C80" w:rsidRPr="00724C80">
        <w:rPr>
          <w:rFonts w:ascii="Times New Roman" w:eastAsia="Times New Roman" w:hAnsi="Times New Roman" w:hint="eastAsia"/>
          <w:sz w:val="24"/>
          <w:szCs w:val="24"/>
          <w:lang w:eastAsia="ru-RU"/>
        </w:rPr>
        <w:t>от</w:t>
      </w:r>
      <w:r w:rsidR="00724C80" w:rsidRPr="00724C80">
        <w:rPr>
          <w:rFonts w:ascii="Times New Roman" w:eastAsia="Times New Roman" w:hAnsi="Times New Roman"/>
          <w:sz w:val="24"/>
          <w:szCs w:val="24"/>
          <w:lang w:eastAsia="ru-RU"/>
        </w:rPr>
        <w:t xml:space="preserve"> 29.12.2008</w:t>
      </w:r>
      <w:r w:rsidR="00724C80">
        <w:rPr>
          <w:rFonts w:ascii="Times New Roman" w:eastAsia="Times New Roman" w:hAnsi="Times New Roman"/>
          <w:sz w:val="24"/>
          <w:szCs w:val="24"/>
          <w:lang w:eastAsia="ru-RU"/>
        </w:rPr>
        <w:t xml:space="preserve"> г.</w:t>
      </w:r>
      <w:r w:rsidRPr="009C3075">
        <w:rPr>
          <w:rFonts w:ascii="Times New Roman" w:eastAsia="Times New Roman" w:hAnsi="Times New Roman"/>
          <w:sz w:val="24"/>
          <w:szCs w:val="24"/>
          <w:lang w:eastAsia="ru-RU"/>
        </w:rPr>
        <w:t xml:space="preserve">, что подтверждается </w:t>
      </w:r>
      <w:r w:rsidR="00DF4AB5">
        <w:rPr>
          <w:rFonts w:ascii="Times New Roman" w:eastAsia="Times New Roman" w:hAnsi="Times New Roman"/>
          <w:sz w:val="24"/>
          <w:szCs w:val="24"/>
          <w:lang w:eastAsia="ru-RU"/>
        </w:rPr>
        <w:t xml:space="preserve">выпиской из ЕГРН от </w:t>
      </w:r>
      <w:r w:rsidRPr="009C3075">
        <w:rPr>
          <w:rFonts w:ascii="Times New Roman" w:eastAsia="Times New Roman" w:hAnsi="Times New Roman"/>
          <w:sz w:val="24"/>
          <w:szCs w:val="24"/>
          <w:lang w:eastAsia="ru-RU"/>
        </w:rPr>
        <w:t>___________.</w:t>
      </w:r>
      <w:r>
        <w:rPr>
          <w:rFonts w:ascii="Times New Roman" w:eastAsia="Times New Roman" w:hAnsi="Times New Roman"/>
          <w:sz w:val="24"/>
          <w:szCs w:val="24"/>
          <w:lang w:eastAsia="ru-RU"/>
        </w:rPr>
        <w:t xml:space="preserve"> </w:t>
      </w:r>
    </w:p>
    <w:p w:rsidR="004675E8" w:rsidRPr="009C3075" w:rsidRDefault="004675E8" w:rsidP="00724C80">
      <w:pPr>
        <w:pStyle w:val="ac"/>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Разрешенное использование Земельного участка</w:t>
      </w:r>
      <w:r w:rsidR="00DF4AB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F4AB5" w:rsidRPr="00DF4AB5">
        <w:rPr>
          <w:rFonts w:ascii="Times New Roman" w:eastAsia="Times New Roman" w:hAnsi="Times New Roman" w:hint="eastAsia"/>
          <w:sz w:val="24"/>
          <w:szCs w:val="24"/>
          <w:lang w:eastAsia="ru-RU"/>
        </w:rPr>
        <w:t>под</w:t>
      </w:r>
      <w:r w:rsidR="00DF4AB5" w:rsidRPr="00DF4AB5">
        <w:rPr>
          <w:rFonts w:ascii="Times New Roman" w:eastAsia="Times New Roman" w:hAnsi="Times New Roman"/>
          <w:sz w:val="24"/>
          <w:szCs w:val="24"/>
          <w:lang w:eastAsia="ru-RU"/>
        </w:rPr>
        <w:t xml:space="preserve"> </w:t>
      </w:r>
      <w:r w:rsidR="00DF4AB5" w:rsidRPr="00DF4AB5">
        <w:rPr>
          <w:rFonts w:ascii="Times New Roman" w:eastAsia="Times New Roman" w:hAnsi="Times New Roman" w:hint="eastAsia"/>
          <w:sz w:val="24"/>
          <w:szCs w:val="24"/>
          <w:lang w:eastAsia="ru-RU"/>
        </w:rPr>
        <w:t>административно</w:t>
      </w:r>
      <w:r w:rsidR="00DF4AB5" w:rsidRPr="00DF4AB5">
        <w:rPr>
          <w:rFonts w:ascii="Times New Roman" w:eastAsia="Times New Roman" w:hAnsi="Times New Roman"/>
          <w:sz w:val="24"/>
          <w:szCs w:val="24"/>
          <w:lang w:eastAsia="ru-RU"/>
        </w:rPr>
        <w:t>-</w:t>
      </w:r>
      <w:r w:rsidR="00DF4AB5" w:rsidRPr="00DF4AB5">
        <w:rPr>
          <w:rFonts w:ascii="Times New Roman" w:eastAsia="Times New Roman" w:hAnsi="Times New Roman" w:hint="eastAsia"/>
          <w:sz w:val="24"/>
          <w:szCs w:val="24"/>
          <w:lang w:eastAsia="ru-RU"/>
        </w:rPr>
        <w:t>офисное</w:t>
      </w:r>
      <w:r w:rsidR="00DF4AB5" w:rsidRPr="00DF4AB5">
        <w:rPr>
          <w:rFonts w:ascii="Times New Roman" w:eastAsia="Times New Roman" w:hAnsi="Times New Roman"/>
          <w:sz w:val="24"/>
          <w:szCs w:val="24"/>
          <w:lang w:eastAsia="ru-RU"/>
        </w:rPr>
        <w:t xml:space="preserve"> </w:t>
      </w:r>
      <w:r w:rsidR="00DF4AB5" w:rsidRPr="00DF4AB5">
        <w:rPr>
          <w:rFonts w:ascii="Times New Roman" w:eastAsia="Times New Roman" w:hAnsi="Times New Roman" w:hint="eastAsia"/>
          <w:sz w:val="24"/>
          <w:szCs w:val="24"/>
          <w:lang w:eastAsia="ru-RU"/>
        </w:rPr>
        <w:t>здание</w:t>
      </w:r>
      <w:r w:rsidR="00DF4AB5" w:rsidRPr="00DF4AB5">
        <w:rPr>
          <w:rFonts w:ascii="Times New Roman" w:eastAsia="Times New Roman" w:hAnsi="Times New Roman"/>
          <w:sz w:val="24"/>
          <w:szCs w:val="24"/>
          <w:lang w:eastAsia="ru-RU"/>
        </w:rPr>
        <w:t xml:space="preserve"> (</w:t>
      </w:r>
      <w:r w:rsidR="00DF4AB5" w:rsidRPr="00DF4AB5">
        <w:rPr>
          <w:rFonts w:ascii="Times New Roman" w:eastAsia="Times New Roman" w:hAnsi="Times New Roman" w:hint="eastAsia"/>
          <w:sz w:val="24"/>
          <w:szCs w:val="24"/>
          <w:lang w:eastAsia="ru-RU"/>
        </w:rPr>
        <w:t>банк</w:t>
      </w:r>
      <w:r w:rsidR="00DF4AB5" w:rsidRPr="00DF4AB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4675E8" w:rsidRPr="009C3075" w:rsidRDefault="004675E8" w:rsidP="004675E8">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4675E8" w:rsidRPr="00E141E7" w:rsidRDefault="004675E8" w:rsidP="003F4708">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E141E7">
        <w:rPr>
          <w:rFonts w:ascii="Times New Roman" w:hAnsi="Times New Roman"/>
          <w:sz w:val="24"/>
          <w:szCs w:val="24"/>
        </w:rPr>
        <w:t>Объект предоставляется Арендатору для</w:t>
      </w:r>
      <w:r w:rsidR="00E141E7" w:rsidRPr="00E141E7">
        <w:rPr>
          <w:rFonts w:ascii="Times New Roman" w:eastAsiaTheme="minorEastAsia" w:hAnsi="Times New Roman"/>
          <w:bCs/>
          <w:color w:val="000000" w:themeColor="text1"/>
          <w:kern w:val="24"/>
          <w:sz w:val="26"/>
          <w:szCs w:val="26"/>
          <w:lang w:eastAsia="ru-RU"/>
        </w:rPr>
        <w:t xml:space="preserve"> </w:t>
      </w:r>
      <w:r w:rsidR="00E141E7" w:rsidRPr="00E141E7">
        <w:rPr>
          <w:rFonts w:ascii="Times New Roman" w:hAnsi="Times New Roman"/>
          <w:bCs/>
          <w:sz w:val="24"/>
          <w:szCs w:val="24"/>
        </w:rPr>
        <w:t>размещения офиса Банка</w:t>
      </w:r>
      <w:r w:rsidRPr="00E141E7">
        <w:rPr>
          <w:rFonts w:ascii="Times New Roman" w:hAnsi="Times New Roman"/>
          <w:sz w:val="24"/>
          <w:szCs w:val="24"/>
        </w:rPr>
        <w:t>.</w:t>
      </w:r>
      <w:bookmarkEnd w:id="2"/>
    </w:p>
    <w:p w:rsidR="004675E8" w:rsidRPr="005E27EB" w:rsidRDefault="004675E8" w:rsidP="004675E8">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4675E8" w:rsidRPr="0075037D" w:rsidRDefault="004675E8" w:rsidP="004675E8">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1B290F">
        <w:rPr>
          <w:rFonts w:ascii="Times New Roman" w:eastAsia="Times New Roman" w:hAnsi="Times New Roman"/>
          <w:sz w:val="24"/>
          <w:szCs w:val="24"/>
          <w:lang w:eastAsia="ru-RU"/>
        </w:rPr>
        <w:t>.</w:t>
      </w:r>
    </w:p>
    <w:p w:rsidR="004675E8" w:rsidRDefault="004675E8" w:rsidP="004675E8">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Балансовая стоимость Объекта</w:t>
      </w:r>
      <w:r w:rsidRPr="003314FB">
        <w:rPr>
          <w:rFonts w:ascii="Times New Roman" w:hAnsi="Times New Roman"/>
          <w:sz w:val="24"/>
          <w:szCs w:val="24"/>
        </w:rPr>
        <w:t xml:space="preserve"> </w:t>
      </w:r>
      <w:r w:rsidR="00DF4AB5">
        <w:rPr>
          <w:rFonts w:ascii="Times New Roman" w:hAnsi="Times New Roman"/>
          <w:sz w:val="24"/>
          <w:szCs w:val="24"/>
        </w:rPr>
        <w:t xml:space="preserve">15 467 993 </w:t>
      </w:r>
      <w:r w:rsidRPr="00444128">
        <w:rPr>
          <w:rFonts w:ascii="Times New Roman" w:hAnsi="Times New Roman"/>
          <w:sz w:val="24"/>
          <w:szCs w:val="24"/>
        </w:rPr>
        <w:t>(</w:t>
      </w:r>
      <w:r w:rsidR="004F6DD9">
        <w:rPr>
          <w:rFonts w:ascii="Times New Roman" w:hAnsi="Times New Roman"/>
          <w:sz w:val="24"/>
          <w:szCs w:val="24"/>
        </w:rPr>
        <w:t>Пятнадцать миллионов четыреста шестьдесят семь тысяч девятьсот девяносто три</w:t>
      </w:r>
      <w:r w:rsidRPr="00444128">
        <w:rPr>
          <w:rFonts w:ascii="Times New Roman" w:hAnsi="Times New Roman"/>
          <w:sz w:val="24"/>
          <w:szCs w:val="24"/>
        </w:rPr>
        <w:t>) рубл</w:t>
      </w:r>
      <w:r w:rsidR="004F6DD9">
        <w:rPr>
          <w:rFonts w:ascii="Times New Roman" w:hAnsi="Times New Roman"/>
          <w:sz w:val="24"/>
          <w:szCs w:val="24"/>
        </w:rPr>
        <w:t xml:space="preserve">я </w:t>
      </w:r>
      <w:r w:rsidR="00DF4AB5">
        <w:rPr>
          <w:rFonts w:ascii="Times New Roman" w:hAnsi="Times New Roman"/>
          <w:sz w:val="24"/>
          <w:szCs w:val="24"/>
        </w:rPr>
        <w:t>01 к</w:t>
      </w:r>
      <w:r w:rsidR="00E141E7">
        <w:rPr>
          <w:rFonts w:ascii="Times New Roman" w:hAnsi="Times New Roman"/>
          <w:sz w:val="24"/>
          <w:szCs w:val="24"/>
        </w:rPr>
        <w:t>о</w:t>
      </w:r>
      <w:r w:rsidR="00DF4AB5">
        <w:rPr>
          <w:rFonts w:ascii="Times New Roman" w:hAnsi="Times New Roman"/>
          <w:sz w:val="24"/>
          <w:szCs w:val="24"/>
        </w:rPr>
        <w:t>пейка</w:t>
      </w:r>
      <w:r>
        <w:rPr>
          <w:rFonts w:ascii="Times New Roman" w:hAnsi="Times New Roman"/>
          <w:sz w:val="24"/>
          <w:szCs w:val="24"/>
        </w:rPr>
        <w:t>.</w:t>
      </w:r>
    </w:p>
    <w:p w:rsidR="00930D39" w:rsidRPr="00A5589A"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5889431"/>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sidR="009F2981">
        <w:rPr>
          <w:rFonts w:ascii="Times New Roman" w:hAnsi="Times New Roman"/>
          <w:sz w:val="24"/>
          <w:szCs w:val="24"/>
        </w:rPr>
        <w:t xml:space="preserve">10 </w:t>
      </w:r>
      <w:r w:rsidRPr="005E27EB">
        <w:rPr>
          <w:rFonts w:ascii="Times New Roman" w:hAnsi="Times New Roman"/>
          <w:sz w:val="24"/>
          <w:szCs w:val="24"/>
        </w:rPr>
        <w:t>(</w:t>
      </w:r>
      <w:r w:rsidR="009F2981">
        <w:rPr>
          <w:rFonts w:ascii="Times New Roman" w:hAnsi="Times New Roman"/>
          <w:sz w:val="24"/>
          <w:szCs w:val="24"/>
        </w:rPr>
        <w:t>десять</w:t>
      </w:r>
      <w:r w:rsidRPr="005E27EB">
        <w:rPr>
          <w:rFonts w:ascii="Times New Roman" w:hAnsi="Times New Roman"/>
          <w:sz w:val="24"/>
          <w:szCs w:val="24"/>
        </w:rPr>
        <w:t>)</w:t>
      </w:r>
      <w:r w:rsidR="00435026">
        <w:rPr>
          <w:rFonts w:ascii="Times New Roman" w:hAnsi="Times New Roman"/>
          <w:sz w:val="24"/>
          <w:szCs w:val="24"/>
        </w:rPr>
        <w:t xml:space="preserve"> лет</w:t>
      </w:r>
      <w:r w:rsidRPr="005E27EB">
        <w:rPr>
          <w:rFonts w:ascii="Times New Roman" w:hAnsi="Times New Roman"/>
          <w:sz w:val="24"/>
          <w:szCs w:val="24"/>
        </w:rPr>
        <w:t>.</w:t>
      </w:r>
      <w:bookmarkEnd w:id="3"/>
    </w:p>
    <w:p w:rsidR="00930D39" w:rsidRPr="005E27EB" w:rsidRDefault="00930D39" w:rsidP="00930D39">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930D39" w:rsidRDefault="00930D39" w:rsidP="00930D39">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rsidR="00930D39" w:rsidRPr="005E27EB" w:rsidRDefault="00930D39" w:rsidP="00930D39">
      <w:pPr>
        <w:pStyle w:val="ac"/>
        <w:tabs>
          <w:tab w:val="left" w:pos="-1985"/>
        </w:tabs>
        <w:snapToGrid w:val="0"/>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rsidR="00930D39" w:rsidRPr="005E27EB" w:rsidRDefault="00930D39" w:rsidP="00930D39">
      <w:pPr>
        <w:pStyle w:val="ac"/>
        <w:spacing w:after="0" w:line="240" w:lineRule="auto"/>
        <w:ind w:left="0" w:firstLine="709"/>
        <w:rPr>
          <w:rFonts w:ascii="Times New Roman" w:hAnsi="Times New Roman"/>
          <w:b/>
          <w:sz w:val="24"/>
          <w:szCs w:val="24"/>
        </w:rPr>
      </w:pPr>
    </w:p>
    <w:p w:rsidR="00435026" w:rsidRPr="00434197" w:rsidRDefault="00435026" w:rsidP="00435026">
      <w:pPr>
        <w:pStyle w:val="ac"/>
        <w:numPr>
          <w:ilvl w:val="1"/>
          <w:numId w:val="3"/>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5E27EB">
        <w:rPr>
          <w:rFonts w:ascii="Times New Roman" w:eastAsia="Times New Roman" w:hAnsi="Times New Roman"/>
          <w:sz w:val="24"/>
          <w:szCs w:val="24"/>
          <w:lang w:eastAsia="ru-RU"/>
        </w:rPr>
        <w:t>Передача Объекта</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r w:rsidRPr="00434197">
        <w:rPr>
          <w:rFonts w:ascii="Times New Roman" w:eastAsia="Times New Roman" w:hAnsi="Times New Roman"/>
          <w:sz w:val="24"/>
          <w:szCs w:val="24"/>
          <w:lang w:eastAsia="ru-RU"/>
        </w:rPr>
        <w:t>Объекта</w:t>
      </w:r>
      <w:r w:rsidR="00434197" w:rsidRPr="00434197">
        <w:rPr>
          <w:rFonts w:ascii="Times New Roman" w:eastAsia="Times New Roman" w:hAnsi="Times New Roman"/>
          <w:sz w:val="24"/>
          <w:szCs w:val="24"/>
          <w:lang w:eastAsia="ru-RU"/>
        </w:rPr>
        <w:t xml:space="preserve"> </w:t>
      </w:r>
      <w:r w:rsidRPr="00434197">
        <w:rPr>
          <w:rFonts w:ascii="Times New Roman" w:eastAsia="Times New Roman" w:hAnsi="Times New Roman"/>
          <w:sz w:val="24"/>
          <w:szCs w:val="24"/>
          <w:lang w:eastAsia="ru-RU"/>
        </w:rPr>
        <w:t>на момент передачи.</w:t>
      </w:r>
      <w:bookmarkEnd w:id="4"/>
    </w:p>
    <w:p w:rsidR="00435026" w:rsidRPr="005E27EB" w:rsidRDefault="00435026" w:rsidP="00435026">
      <w:pPr>
        <w:snapToGrid w:val="0"/>
        <w:spacing w:after="0" w:line="240" w:lineRule="auto"/>
        <w:ind w:firstLine="709"/>
        <w:contextualSpacing/>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C1242F">
        <w:rPr>
          <w:rFonts w:ascii="Times New Roman" w:eastAsia="Times New Roman" w:hAnsi="Times New Roman"/>
          <w:sz w:val="24"/>
          <w:szCs w:val="24"/>
          <w:lang w:eastAsia="ru-RU"/>
        </w:rPr>
        <w:t>5</w:t>
      </w:r>
      <w:r w:rsidRPr="005E27EB">
        <w:rPr>
          <w:rFonts w:ascii="Times New Roman" w:eastAsia="Times New Roman" w:hAnsi="Times New Roman"/>
          <w:sz w:val="24"/>
          <w:szCs w:val="24"/>
          <w:lang w:eastAsia="ru-RU"/>
        </w:rPr>
        <w:t xml:space="preserve"> (</w:t>
      </w:r>
      <w:r w:rsidR="00C1242F">
        <w:rPr>
          <w:rFonts w:ascii="Times New Roman" w:eastAsia="Times New Roman" w:hAnsi="Times New Roman"/>
          <w:sz w:val="24"/>
          <w:szCs w:val="24"/>
          <w:lang w:eastAsia="ru-RU"/>
        </w:rPr>
        <w:t>Пяти)</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Fonts w:ascii="Times New Roman" w:eastAsia="Times New Roman" w:hAnsi="Times New Roman"/>
          <w:sz w:val="24"/>
          <w:szCs w:val="24"/>
          <w:lang w:eastAsia="ru-RU"/>
        </w:rPr>
        <w:t xml:space="preserve">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rsidR="00435026" w:rsidRDefault="00435026" w:rsidP="00435026">
      <w:pPr>
        <w:pStyle w:val="ac"/>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5"/>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6E5742">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 составленному по форме Приложения № 3 к Договору,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6"/>
    </w:p>
    <w:p w:rsidR="00435026" w:rsidRDefault="00435026" w:rsidP="00435026">
      <w:pPr>
        <w:pStyle w:val="ac"/>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435026" w:rsidRPr="0001270A" w:rsidRDefault="00435026" w:rsidP="00435026">
      <w:pPr>
        <w:pStyle w:val="ac"/>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7.7</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eastAsia="Times New Roman" w:hAnsi="Times New Roman"/>
          <w:sz w:val="24"/>
          <w:szCs w:val="24"/>
          <w:lang w:eastAsia="ru-RU"/>
        </w:rPr>
        <w:t>.</w:t>
      </w:r>
    </w:p>
    <w:p w:rsidR="00930D39" w:rsidRPr="005E27EB" w:rsidRDefault="00930D39" w:rsidP="00930D39">
      <w:pPr>
        <w:pStyle w:val="ac"/>
        <w:snapToGrid w:val="0"/>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bookmarkStart w:id="8" w:name="_Ref532220156"/>
      <w:r>
        <w:rPr>
          <w:rFonts w:ascii="Times New Roman" w:hAnsi="Times New Roman"/>
          <w:b/>
          <w:sz w:val="24"/>
          <w:szCs w:val="24"/>
        </w:rPr>
        <w:t>Арендная плата и порядок расчетов</w:t>
      </w:r>
      <w:bookmarkEnd w:id="8"/>
    </w:p>
    <w:p w:rsidR="00930D39" w:rsidRPr="005E27EB" w:rsidRDefault="00930D39" w:rsidP="00930D39">
      <w:pPr>
        <w:pStyle w:val="ac"/>
        <w:spacing w:after="0" w:line="240" w:lineRule="auto"/>
        <w:ind w:left="0" w:firstLine="709"/>
        <w:rPr>
          <w:rFonts w:ascii="Times New Roman" w:hAnsi="Times New Roman"/>
          <w:b/>
          <w:sz w:val="24"/>
          <w:szCs w:val="24"/>
        </w:rPr>
      </w:pPr>
    </w:p>
    <w:p w:rsidR="00624A84" w:rsidRDefault="00435026" w:rsidP="00624A84">
      <w:pPr>
        <w:pStyle w:val="ac"/>
        <w:numPr>
          <w:ilvl w:val="1"/>
          <w:numId w:val="3"/>
        </w:numPr>
        <w:snapToGrid w:val="0"/>
        <w:spacing w:after="0" w:line="240" w:lineRule="auto"/>
        <w:ind w:left="0" w:firstLine="709"/>
        <w:jc w:val="both"/>
        <w:rPr>
          <w:rFonts w:ascii="Times New Roman" w:hAnsi="Times New Roman"/>
          <w:sz w:val="24"/>
          <w:szCs w:val="24"/>
        </w:rPr>
      </w:pPr>
      <w:bookmarkStart w:id="9" w:name="_Ref509907425"/>
      <w:r w:rsidRPr="004F6DD9">
        <w:rPr>
          <w:rFonts w:ascii="Times New Roman" w:hAnsi="Times New Roman"/>
          <w:sz w:val="24"/>
          <w:szCs w:val="24"/>
        </w:rPr>
        <w:t xml:space="preserve">Арендная плата за пользование Объектом, Земельным участком </w:t>
      </w:r>
      <w:bookmarkStart w:id="10" w:name="_Ref519073644"/>
      <w:bookmarkEnd w:id="9"/>
      <w:r w:rsidRPr="004F6DD9">
        <w:rPr>
          <w:rFonts w:ascii="Times New Roman" w:hAnsi="Times New Roman"/>
          <w:sz w:val="24"/>
          <w:szCs w:val="24"/>
        </w:rPr>
        <w:t xml:space="preserve">составляет </w:t>
      </w:r>
      <w:r w:rsidR="004F6DD9">
        <w:rPr>
          <w:rFonts w:ascii="Times New Roman" w:hAnsi="Times New Roman"/>
          <w:sz w:val="24"/>
          <w:szCs w:val="24"/>
        </w:rPr>
        <w:t xml:space="preserve">        </w:t>
      </w:r>
      <w:r w:rsidR="001F55DA">
        <w:rPr>
          <w:rFonts w:ascii="Times New Roman" w:hAnsi="Times New Roman"/>
          <w:sz w:val="24"/>
          <w:szCs w:val="24"/>
        </w:rPr>
        <w:t>_____________</w:t>
      </w:r>
      <w:r w:rsidR="00624A84">
        <w:rPr>
          <w:rFonts w:ascii="Times New Roman" w:hAnsi="Times New Roman"/>
          <w:sz w:val="24"/>
          <w:szCs w:val="24"/>
        </w:rPr>
        <w:t xml:space="preserve"> </w:t>
      </w:r>
      <w:r w:rsidRPr="004F6DD9">
        <w:rPr>
          <w:rFonts w:ascii="Times New Roman" w:hAnsi="Times New Roman"/>
          <w:sz w:val="24"/>
          <w:szCs w:val="24"/>
        </w:rPr>
        <w:t>рубл</w:t>
      </w:r>
      <w:r w:rsidR="00624A84">
        <w:rPr>
          <w:rFonts w:ascii="Times New Roman" w:hAnsi="Times New Roman"/>
          <w:sz w:val="24"/>
          <w:szCs w:val="24"/>
        </w:rPr>
        <w:t xml:space="preserve">я </w:t>
      </w:r>
      <w:r w:rsidR="006E21F2">
        <w:rPr>
          <w:rFonts w:ascii="Times New Roman" w:hAnsi="Times New Roman"/>
          <w:sz w:val="24"/>
          <w:szCs w:val="24"/>
        </w:rPr>
        <w:t>00</w:t>
      </w:r>
      <w:r w:rsidR="00624A84">
        <w:rPr>
          <w:rFonts w:ascii="Times New Roman" w:hAnsi="Times New Roman"/>
          <w:sz w:val="24"/>
          <w:szCs w:val="24"/>
        </w:rPr>
        <w:t xml:space="preserve"> к</w:t>
      </w:r>
      <w:r w:rsidR="004F6DD9" w:rsidRPr="004F6DD9">
        <w:rPr>
          <w:rFonts w:ascii="Times New Roman" w:hAnsi="Times New Roman"/>
          <w:sz w:val="24"/>
          <w:szCs w:val="24"/>
        </w:rPr>
        <w:t>опе</w:t>
      </w:r>
      <w:r w:rsidR="006E21F2">
        <w:rPr>
          <w:rFonts w:ascii="Times New Roman" w:hAnsi="Times New Roman"/>
          <w:sz w:val="24"/>
          <w:szCs w:val="24"/>
        </w:rPr>
        <w:t>ек</w:t>
      </w:r>
      <w:r w:rsidR="004F6DD9" w:rsidRPr="004F6DD9">
        <w:rPr>
          <w:rFonts w:ascii="Times New Roman" w:hAnsi="Times New Roman"/>
          <w:sz w:val="24"/>
          <w:szCs w:val="24"/>
        </w:rPr>
        <w:t xml:space="preserve"> </w:t>
      </w:r>
      <w:r w:rsidRPr="004F6DD9">
        <w:rPr>
          <w:rFonts w:ascii="Times New Roman" w:hAnsi="Times New Roman"/>
          <w:sz w:val="24"/>
          <w:szCs w:val="24"/>
        </w:rPr>
        <w:t>за 1 кв. м Объекта в месяц</w:t>
      </w:r>
      <w:r w:rsidR="00624A84">
        <w:rPr>
          <w:rFonts w:ascii="Times New Roman" w:hAnsi="Times New Roman"/>
          <w:sz w:val="24"/>
          <w:szCs w:val="24"/>
        </w:rPr>
        <w:t>.</w:t>
      </w:r>
    </w:p>
    <w:p w:rsidR="00435026" w:rsidRPr="004F6DD9" w:rsidRDefault="0099102B" w:rsidP="00624A84">
      <w:pPr>
        <w:pStyle w:val="ac"/>
        <w:snapToGrid w:val="0"/>
        <w:spacing w:after="0" w:line="240" w:lineRule="auto"/>
        <w:ind w:left="0" w:firstLine="709"/>
        <w:jc w:val="both"/>
        <w:rPr>
          <w:rFonts w:ascii="Times New Roman" w:hAnsi="Times New Roman"/>
          <w:sz w:val="24"/>
          <w:szCs w:val="24"/>
        </w:rPr>
      </w:pPr>
      <w:r w:rsidRPr="004F6DD9">
        <w:rPr>
          <w:rFonts w:ascii="Times New Roman" w:hAnsi="Times New Roman"/>
          <w:sz w:val="24"/>
          <w:szCs w:val="24"/>
        </w:rPr>
        <w:t>А</w:t>
      </w:r>
      <w:r w:rsidR="00435026" w:rsidRPr="004F6DD9">
        <w:rPr>
          <w:rFonts w:ascii="Times New Roman" w:hAnsi="Times New Roman"/>
          <w:sz w:val="24"/>
          <w:szCs w:val="24"/>
        </w:rPr>
        <w:t xml:space="preserve">рендная плата за месяц за всю площадь Объекта </w:t>
      </w:r>
      <w:r w:rsidR="001F55DA">
        <w:rPr>
          <w:rFonts w:ascii="Times New Roman" w:hAnsi="Times New Roman"/>
          <w:sz w:val="24"/>
          <w:szCs w:val="24"/>
        </w:rPr>
        <w:t>________________</w:t>
      </w:r>
      <w:r w:rsidR="00435026" w:rsidRPr="004F6DD9">
        <w:rPr>
          <w:rFonts w:ascii="Times New Roman" w:hAnsi="Times New Roman"/>
          <w:sz w:val="24"/>
          <w:szCs w:val="24"/>
        </w:rPr>
        <w:t xml:space="preserve">, в том числе НДС (20 %) </w:t>
      </w:r>
      <w:r w:rsidR="00905EC3">
        <w:rPr>
          <w:rFonts w:ascii="Times New Roman" w:hAnsi="Times New Roman"/>
          <w:sz w:val="24"/>
          <w:szCs w:val="24"/>
        </w:rPr>
        <w:t>–</w:t>
      </w:r>
      <w:r w:rsidR="00435026" w:rsidRPr="004F6DD9">
        <w:rPr>
          <w:rFonts w:ascii="Times New Roman" w:hAnsi="Times New Roman"/>
          <w:sz w:val="24"/>
          <w:szCs w:val="24"/>
        </w:rPr>
        <w:t xml:space="preserve"> </w:t>
      </w:r>
      <w:r w:rsidR="001F55DA">
        <w:rPr>
          <w:rFonts w:ascii="Times New Roman" w:hAnsi="Times New Roman"/>
          <w:sz w:val="24"/>
          <w:szCs w:val="24"/>
        </w:rPr>
        <w:t>__</w:t>
      </w:r>
      <w:r w:rsidR="00435026" w:rsidRPr="004F6DD9">
        <w:rPr>
          <w:rFonts w:ascii="Times New Roman" w:hAnsi="Times New Roman"/>
          <w:sz w:val="24"/>
          <w:szCs w:val="24"/>
        </w:rPr>
        <w:t>.</w:t>
      </w:r>
      <w:bookmarkEnd w:id="10"/>
    </w:p>
    <w:p w:rsidR="00435026" w:rsidRDefault="00435026" w:rsidP="00435026">
      <w:pPr>
        <w:pStyle w:val="ac"/>
        <w:numPr>
          <w:ilvl w:val="2"/>
          <w:numId w:val="3"/>
        </w:numPr>
        <w:snapToGrid w:val="0"/>
        <w:spacing w:after="0" w:line="240" w:lineRule="auto"/>
        <w:ind w:left="0" w:firstLine="709"/>
        <w:jc w:val="both"/>
        <w:rPr>
          <w:rFonts w:ascii="Times New Roman" w:hAnsi="Times New Roman"/>
          <w:sz w:val="24"/>
          <w:szCs w:val="24"/>
        </w:rPr>
      </w:pPr>
      <w:bookmarkStart w:id="11" w:name="_Ref519073784"/>
      <w:r w:rsidRPr="006E30FF">
        <w:rPr>
          <w:rFonts w:ascii="Times New Roman" w:hAnsi="Times New Roman"/>
          <w:sz w:val="24"/>
          <w:szCs w:val="24"/>
        </w:rPr>
        <w:t xml:space="preserve">В период с </w:t>
      </w:r>
      <w:r w:rsidRPr="00E67052">
        <w:rPr>
          <w:rFonts w:ascii="Times New Roman" w:hAnsi="Times New Roman"/>
          <w:sz w:val="24"/>
          <w:szCs w:val="24"/>
          <w:highlight w:val="yellow"/>
        </w:rPr>
        <w:t>_______ по _________</w:t>
      </w:r>
      <w:r w:rsidRPr="006E30FF">
        <w:rPr>
          <w:rFonts w:ascii="Times New Roman" w:hAnsi="Times New Roman"/>
          <w:sz w:val="24"/>
          <w:szCs w:val="24"/>
        </w:rPr>
        <w:t xml:space="preserve"> Арендатор уплачивает арендную плату в размере </w:t>
      </w:r>
      <w:r w:rsidR="004F6DD9">
        <w:rPr>
          <w:rFonts w:ascii="Times New Roman" w:hAnsi="Times New Roman"/>
          <w:sz w:val="24"/>
          <w:szCs w:val="24"/>
        </w:rPr>
        <w:t>50</w:t>
      </w:r>
      <w:r w:rsidRPr="006E30FF">
        <w:rPr>
          <w:rFonts w:ascii="Times New Roman" w:hAnsi="Times New Roman"/>
          <w:sz w:val="24"/>
          <w:szCs w:val="24"/>
        </w:rPr>
        <w:t xml:space="preserve"> (</w:t>
      </w:r>
      <w:r w:rsidR="004F6DD9">
        <w:rPr>
          <w:rFonts w:ascii="Times New Roman" w:hAnsi="Times New Roman"/>
          <w:sz w:val="24"/>
          <w:szCs w:val="24"/>
        </w:rPr>
        <w:t>Пятьдесят</w:t>
      </w:r>
      <w:r w:rsidRPr="006E30FF">
        <w:rPr>
          <w:rFonts w:ascii="Times New Roman" w:hAnsi="Times New Roman"/>
          <w:sz w:val="24"/>
          <w:szCs w:val="24"/>
        </w:rPr>
        <w:t>)</w:t>
      </w:r>
      <w:r>
        <w:rPr>
          <w:rFonts w:ascii="Times New Roman" w:hAnsi="Times New Roman"/>
          <w:sz w:val="24"/>
          <w:szCs w:val="24"/>
        </w:rPr>
        <w:t xml:space="preserve"> </w:t>
      </w:r>
      <w:r w:rsidRPr="006E30FF">
        <w:rPr>
          <w:rFonts w:ascii="Times New Roman" w:hAnsi="Times New Roman"/>
          <w:sz w:val="24"/>
          <w:szCs w:val="24"/>
        </w:rPr>
        <w:t xml:space="preserve">% от установленного в пункте </w:t>
      </w:r>
      <w:r>
        <w:rPr>
          <w:rFonts w:ascii="Times New Roman" w:hAnsi="Times New Roman"/>
          <w:sz w:val="24"/>
          <w:szCs w:val="24"/>
        </w:rPr>
        <w:t xml:space="preserve">4.1. </w:t>
      </w:r>
      <w:r w:rsidRPr="006E30FF">
        <w:rPr>
          <w:rFonts w:ascii="Times New Roman" w:hAnsi="Times New Roman"/>
          <w:sz w:val="24"/>
          <w:szCs w:val="24"/>
        </w:rPr>
        <w:t>Договора</w:t>
      </w:r>
      <w:r w:rsidRPr="00423E57">
        <w:rPr>
          <w:rFonts w:ascii="Times New Roman" w:hAnsi="Times New Roman"/>
          <w:sz w:val="24"/>
          <w:szCs w:val="24"/>
        </w:rPr>
        <w:t xml:space="preserve">, а именно: </w:t>
      </w:r>
      <w:r w:rsidR="004670CC">
        <w:rPr>
          <w:rFonts w:ascii="Times New Roman" w:hAnsi="Times New Roman"/>
          <w:sz w:val="24"/>
          <w:szCs w:val="24"/>
        </w:rPr>
        <w:t>2</w:t>
      </w:r>
      <w:r w:rsidR="00536C5C">
        <w:rPr>
          <w:rFonts w:ascii="Times New Roman" w:hAnsi="Times New Roman"/>
          <w:sz w:val="24"/>
          <w:szCs w:val="24"/>
        </w:rPr>
        <w:t xml:space="preserve"> </w:t>
      </w:r>
      <w:r w:rsidRPr="00A37E0E">
        <w:rPr>
          <w:rFonts w:ascii="Times New Roman" w:hAnsi="Times New Roman"/>
          <w:sz w:val="24"/>
          <w:szCs w:val="24"/>
        </w:rPr>
        <w:t>за 1 кв.</w:t>
      </w:r>
      <w:r>
        <w:rPr>
          <w:rFonts w:ascii="Times New Roman" w:hAnsi="Times New Roman"/>
          <w:sz w:val="24"/>
          <w:szCs w:val="24"/>
        </w:rPr>
        <w:t> </w:t>
      </w:r>
      <w:r w:rsidRPr="00A37E0E">
        <w:rPr>
          <w:rFonts w:ascii="Times New Roman" w:hAnsi="Times New Roman"/>
          <w:sz w:val="24"/>
          <w:szCs w:val="24"/>
        </w:rPr>
        <w:t>м Объекта в месяц</w:t>
      </w:r>
      <w:r w:rsidRPr="006E30FF">
        <w:rPr>
          <w:rFonts w:ascii="Times New Roman" w:hAnsi="Times New Roman"/>
          <w:sz w:val="24"/>
          <w:szCs w:val="24"/>
        </w:rPr>
        <w:t xml:space="preserve">, что составляет </w:t>
      </w:r>
      <w:r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w:t>
      </w:r>
      <w:r w:rsidR="001F55DA">
        <w:rPr>
          <w:rFonts w:ascii="Times New Roman" w:hAnsi="Times New Roman"/>
          <w:sz w:val="24"/>
          <w:szCs w:val="24"/>
        </w:rPr>
        <w:t>_________________________</w:t>
      </w:r>
      <w:r w:rsidRPr="006E30FF">
        <w:rPr>
          <w:rFonts w:ascii="Times New Roman" w:hAnsi="Times New Roman"/>
          <w:sz w:val="24"/>
          <w:szCs w:val="24"/>
        </w:rPr>
        <w:t>,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bookmarkEnd w:id="11"/>
      <w:r w:rsidR="00C00284">
        <w:rPr>
          <w:rFonts w:ascii="Times New Roman" w:hAnsi="Times New Roman"/>
          <w:sz w:val="24"/>
          <w:szCs w:val="24"/>
        </w:rPr>
        <w:t>–</w:t>
      </w:r>
      <w:r>
        <w:rPr>
          <w:rFonts w:ascii="Times New Roman" w:hAnsi="Times New Roman"/>
          <w:sz w:val="24"/>
          <w:szCs w:val="24"/>
        </w:rPr>
        <w:t xml:space="preserve"> </w:t>
      </w:r>
      <w:r w:rsidR="001F55DA">
        <w:rPr>
          <w:rFonts w:ascii="Times New Roman" w:hAnsi="Times New Roman"/>
          <w:sz w:val="24"/>
          <w:szCs w:val="24"/>
        </w:rPr>
        <w:t>___________________</w:t>
      </w:r>
    </w:p>
    <w:p w:rsidR="00435026" w:rsidRDefault="00435026" w:rsidP="00435026">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6E5742">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Объекта Арендодателю по Акту приема-передачи.</w:t>
      </w:r>
    </w:p>
    <w:p w:rsidR="00435026" w:rsidRPr="00BD225C" w:rsidRDefault="00435026" w:rsidP="00435026">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435026" w:rsidRPr="0001270A" w:rsidRDefault="00435026" w:rsidP="00435026">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а</w:t>
      </w:r>
      <w:r w:rsidRPr="00BD225C">
        <w:rPr>
          <w:rFonts w:ascii="Times New Roman" w:hAnsi="Times New Roman"/>
          <w:sz w:val="24"/>
          <w:szCs w:val="24"/>
        </w:rPr>
        <w:t>рендную плату</w:t>
      </w:r>
      <w:r>
        <w:rPr>
          <w:rFonts w:ascii="Times New Roman" w:hAnsi="Times New Roman"/>
          <w:sz w:val="24"/>
          <w:szCs w:val="24"/>
        </w:rPr>
        <w:t xml:space="preserve"> </w:t>
      </w:r>
      <w:r w:rsidRPr="00BD225C">
        <w:rPr>
          <w:rFonts w:ascii="Times New Roman" w:hAnsi="Times New Roman"/>
          <w:sz w:val="24"/>
          <w:szCs w:val="24"/>
        </w:rPr>
        <w:t xml:space="preserve">за первый месяц аренды в течение 5 (пяти)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sidR="006E5742">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3"/>
      <w:r>
        <w:rPr>
          <w:rFonts w:ascii="Times New Roman" w:hAnsi="Times New Roman"/>
          <w:sz w:val="24"/>
          <w:szCs w:val="24"/>
        </w:rPr>
        <w:t>.</w:t>
      </w:r>
    </w:p>
    <w:p w:rsidR="00435026" w:rsidRPr="00BD225C" w:rsidRDefault="00435026" w:rsidP="00435026">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Арендатор уплачивает арендную плату</w:t>
      </w:r>
      <w:r w:rsidRPr="00E96355">
        <w:rPr>
          <w:rFonts w:ascii="Times New Roman" w:hAnsi="Times New Roman"/>
          <w:sz w:val="24"/>
          <w:szCs w:val="24"/>
        </w:rPr>
        <w:t xml:space="preserve">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_____</w:t>
      </w:r>
      <w:r w:rsidRPr="00BD225C">
        <w:rPr>
          <w:rFonts w:ascii="Times New Roman" w:hAnsi="Times New Roman"/>
          <w:sz w:val="24"/>
          <w:szCs w:val="24"/>
        </w:rPr>
        <w:t xml:space="preserve"> (</w:t>
      </w:r>
      <w:r>
        <w:rPr>
          <w:rFonts w:ascii="Times New Roman" w:hAnsi="Times New Roman"/>
          <w:sz w:val="24"/>
          <w:szCs w:val="24"/>
        </w:rPr>
        <w:t>__________</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435026" w:rsidRDefault="00435026" w:rsidP="00435026">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8379"/>
      <w:r>
        <w:rPr>
          <w:rFonts w:ascii="Times New Roman" w:hAnsi="Times New Roman"/>
          <w:sz w:val="24"/>
          <w:szCs w:val="24"/>
        </w:rPr>
        <w:t>А</w:t>
      </w:r>
      <w:r w:rsidRPr="005E27EB">
        <w:rPr>
          <w:rFonts w:ascii="Times New Roman" w:hAnsi="Times New Roman"/>
          <w:sz w:val="24"/>
          <w:szCs w:val="24"/>
        </w:rPr>
        <w:t>рендная плата</w:t>
      </w:r>
      <w:r>
        <w:rPr>
          <w:rFonts w:ascii="Times New Roman" w:hAnsi="Times New Roman"/>
          <w:sz w:val="24"/>
          <w:szCs w:val="24"/>
        </w:rPr>
        <w:t xml:space="preserve"> </w:t>
      </w:r>
      <w:r w:rsidRPr="005E27EB">
        <w:rPr>
          <w:rFonts w:ascii="Times New Roman" w:hAnsi="Times New Roman"/>
          <w:sz w:val="24"/>
          <w:szCs w:val="24"/>
        </w:rPr>
        <w:t xml:space="preserve">по Договору может ежегодно </w:t>
      </w:r>
      <w:r>
        <w:rPr>
          <w:rFonts w:ascii="Times New Roman" w:hAnsi="Times New Roman"/>
          <w:sz w:val="24"/>
          <w:szCs w:val="24"/>
        </w:rPr>
        <w:t xml:space="preserve">начиная с </w:t>
      </w:r>
      <w:r w:rsidR="00767C53">
        <w:rPr>
          <w:rFonts w:ascii="Times New Roman" w:hAnsi="Times New Roman"/>
          <w:sz w:val="24"/>
          <w:szCs w:val="24"/>
        </w:rPr>
        <w:t>3 (Третьего)</w:t>
      </w:r>
      <w:r>
        <w:rPr>
          <w:rFonts w:ascii="Times New Roman" w:hAnsi="Times New Roman"/>
          <w:sz w:val="24"/>
          <w:szCs w:val="24"/>
        </w:rPr>
        <w:t xml:space="preserve">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 xml:space="preserve">5 </w:t>
      </w:r>
      <w:r w:rsidRPr="005E27EB">
        <w:rPr>
          <w:rFonts w:ascii="Times New Roman" w:hAnsi="Times New Roman"/>
          <w:sz w:val="24"/>
          <w:szCs w:val="24"/>
        </w:rPr>
        <w:t>% от величины арендной платы.</w:t>
      </w:r>
      <w:bookmarkEnd w:id="14"/>
    </w:p>
    <w:p w:rsidR="00435026" w:rsidRPr="007154A5" w:rsidRDefault="00435026" w:rsidP="00435026">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7154A5">
        <w:rPr>
          <w:rFonts w:ascii="Times New Roman" w:hAnsi="Times New Roman"/>
          <w:sz w:val="24"/>
          <w:szCs w:val="24"/>
        </w:rPr>
        <w:t xml:space="preserve">Помимо внесения арендной платы, указанной в пункте </w:t>
      </w:r>
      <w:r w:rsidRPr="007154A5">
        <w:rPr>
          <w:rFonts w:ascii="Times New Roman" w:hAnsi="Times New Roman"/>
          <w:sz w:val="24"/>
          <w:szCs w:val="24"/>
        </w:rPr>
        <w:fldChar w:fldCharType="begin"/>
      </w:r>
      <w:r w:rsidRPr="007154A5">
        <w:rPr>
          <w:rFonts w:ascii="Times New Roman" w:hAnsi="Times New Roman"/>
          <w:sz w:val="24"/>
          <w:szCs w:val="24"/>
        </w:rPr>
        <w:instrText xml:space="preserve"> REF _Ref509907425 \r \h </w:instrText>
      </w:r>
      <w:r w:rsidRPr="007154A5">
        <w:rPr>
          <w:rFonts w:ascii="Times New Roman" w:hAnsi="Times New Roman"/>
          <w:sz w:val="24"/>
          <w:szCs w:val="24"/>
        </w:rPr>
      </w:r>
      <w:r w:rsidRPr="007154A5">
        <w:rPr>
          <w:rFonts w:ascii="Times New Roman" w:hAnsi="Times New Roman"/>
          <w:sz w:val="24"/>
          <w:szCs w:val="24"/>
        </w:rPr>
        <w:fldChar w:fldCharType="separate"/>
      </w:r>
      <w:r w:rsidR="006E5742">
        <w:rPr>
          <w:rFonts w:ascii="Times New Roman" w:hAnsi="Times New Roman"/>
          <w:sz w:val="24"/>
          <w:szCs w:val="24"/>
        </w:rPr>
        <w:t>4.1</w:t>
      </w:r>
      <w:r w:rsidRPr="007154A5">
        <w:rPr>
          <w:rFonts w:ascii="Times New Roman" w:hAnsi="Times New Roman"/>
          <w:sz w:val="24"/>
          <w:szCs w:val="24"/>
        </w:rPr>
        <w:fldChar w:fldCharType="end"/>
      </w:r>
      <w:r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7154A5">
        <w:rPr>
          <w:rFonts w:ascii="Times New Roman" w:hAnsi="Times New Roman"/>
          <w:sz w:val="24"/>
          <w:szCs w:val="24"/>
        </w:rPr>
        <w:t>теплоснабжение, энергоснабжение, водоснабжение, водоотведение) без дополнительных начислений со стороны Арендодателя.</w:t>
      </w:r>
      <w:bookmarkEnd w:id="16"/>
      <w:bookmarkEnd w:id="17"/>
    </w:p>
    <w:p w:rsidR="00435026" w:rsidRDefault="00435026" w:rsidP="00435026">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4.7</w:t>
      </w:r>
      <w:r>
        <w:rPr>
          <w:rFonts w:ascii="Times New Roman" w:hAnsi="Times New Roman"/>
          <w:sz w:val="24"/>
          <w:szCs w:val="24"/>
        </w:rPr>
        <w:fldChar w:fldCharType="end"/>
      </w:r>
      <w:r w:rsidRPr="00FA2785">
        <w:rPr>
          <w:rFonts w:ascii="Times New Roman" w:hAnsi="Times New Roman"/>
          <w:sz w:val="24"/>
          <w:szCs w:val="24"/>
        </w:rPr>
        <w:t xml:space="preserve"> 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A50ED3" w:rsidRDefault="00435026" w:rsidP="00F133A9">
      <w:pPr>
        <w:spacing w:after="0" w:line="240" w:lineRule="auto"/>
        <w:ind w:firstLine="709"/>
        <w:jc w:val="both"/>
        <w:rPr>
          <w:rFonts w:ascii="Times New Roman" w:eastAsia="Calibri" w:hAnsi="Times New Roman" w:cs="Times New Roman"/>
          <w:sz w:val="24"/>
          <w:szCs w:val="24"/>
        </w:rPr>
      </w:pPr>
      <w:r w:rsidRPr="002271EA">
        <w:rPr>
          <w:rFonts w:ascii="Times New Roman" w:hAnsi="Times New Roman"/>
          <w:sz w:val="24"/>
          <w:szCs w:val="24"/>
        </w:rPr>
        <w:t xml:space="preserve">Теплоснабжение, энергоснабжение, водоснабжение, водоотведение на основании: </w:t>
      </w:r>
      <w:r w:rsidR="00972F8D" w:rsidRPr="005E279F">
        <w:rPr>
          <w:rFonts w:ascii="Times New Roman" w:eastAsia="Calibri" w:hAnsi="Times New Roman" w:cs="Times New Roman"/>
          <w:sz w:val="24"/>
          <w:szCs w:val="24"/>
        </w:rPr>
        <w:t>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w:t>
      </w:r>
      <w:r w:rsidR="00A50ED3">
        <w:rPr>
          <w:rFonts w:ascii="Times New Roman" w:eastAsia="Calibri" w:hAnsi="Times New Roman" w:cs="Times New Roman"/>
          <w:sz w:val="24"/>
          <w:szCs w:val="24"/>
        </w:rPr>
        <w:t xml:space="preserve"> Арендодателя.</w:t>
      </w:r>
    </w:p>
    <w:p w:rsidR="00146600" w:rsidRPr="00146600" w:rsidRDefault="00A50ED3" w:rsidP="00146600">
      <w:pPr>
        <w:spacing w:after="0" w:line="240" w:lineRule="auto"/>
        <w:ind w:firstLine="709"/>
        <w:jc w:val="both"/>
        <w:rPr>
          <w:rFonts w:ascii="Times New Roman" w:eastAsia="Calibri" w:hAnsi="Times New Roman" w:cs="Times New Roman"/>
          <w:sz w:val="24"/>
          <w:szCs w:val="24"/>
        </w:rPr>
      </w:pPr>
      <w:r w:rsidRPr="00A50ED3">
        <w:rPr>
          <w:rFonts w:ascii="Times New Roman" w:eastAsia="Calibri" w:hAnsi="Times New Roman" w:cs="Times New Roman"/>
          <w:sz w:val="24"/>
          <w:szCs w:val="24"/>
        </w:rPr>
        <w:t>При отсутствии индивидуальных узлов (приборов) учета</w:t>
      </w:r>
      <w:r w:rsidR="002B60EC">
        <w:rPr>
          <w:rFonts w:ascii="Times New Roman" w:eastAsia="Calibri" w:hAnsi="Times New Roman" w:cs="Times New Roman"/>
          <w:sz w:val="24"/>
          <w:szCs w:val="24"/>
        </w:rPr>
        <w:t>, р</w:t>
      </w:r>
      <w:r w:rsidR="002B60EC" w:rsidRPr="00FA2785">
        <w:rPr>
          <w:rFonts w:ascii="Times New Roman" w:hAnsi="Times New Roman"/>
          <w:sz w:val="24"/>
          <w:szCs w:val="24"/>
        </w:rPr>
        <w:t>азмер возмещения</w:t>
      </w:r>
      <w:r w:rsidR="002B60EC" w:rsidRPr="00A50ED3">
        <w:rPr>
          <w:rFonts w:ascii="Times New Roman" w:eastAsia="Calibri" w:hAnsi="Times New Roman" w:cs="Times New Roman"/>
          <w:sz w:val="24"/>
          <w:szCs w:val="24"/>
        </w:rPr>
        <w:t xml:space="preserve"> </w:t>
      </w:r>
      <w:r w:rsidR="002B60EC">
        <w:rPr>
          <w:rFonts w:ascii="Times New Roman" w:eastAsia="Calibri" w:hAnsi="Times New Roman" w:cs="Times New Roman"/>
          <w:sz w:val="24"/>
          <w:szCs w:val="24"/>
        </w:rPr>
        <w:t xml:space="preserve">определяется </w:t>
      </w:r>
      <w:r w:rsidRPr="00A50ED3">
        <w:rPr>
          <w:rFonts w:ascii="Times New Roman" w:eastAsia="Calibri" w:hAnsi="Times New Roman" w:cs="Times New Roman"/>
          <w:sz w:val="24"/>
          <w:szCs w:val="24"/>
        </w:rPr>
        <w:t xml:space="preserve">с учетом </w:t>
      </w:r>
      <w:r w:rsidR="00146600" w:rsidRPr="00146600">
        <w:rPr>
          <w:rFonts w:ascii="Times New Roman" w:eastAsia="Calibri" w:hAnsi="Times New Roman" w:cs="Times New Roman"/>
          <w:sz w:val="24"/>
          <w:szCs w:val="24"/>
        </w:rPr>
        <w:t>отношения площади Объекта к площади всех помещений</w:t>
      </w:r>
      <w:r w:rsidR="00146600">
        <w:rPr>
          <w:rFonts w:ascii="Times New Roman" w:eastAsia="Calibri" w:hAnsi="Times New Roman" w:cs="Times New Roman"/>
          <w:sz w:val="24"/>
          <w:szCs w:val="24"/>
        </w:rPr>
        <w:t>,</w:t>
      </w:r>
      <w:r w:rsidR="00146600" w:rsidRPr="00146600">
        <w:rPr>
          <w:rFonts w:ascii="Times New Roman" w:eastAsia="Calibri" w:hAnsi="Times New Roman" w:cs="Times New Roman"/>
          <w:sz w:val="24"/>
          <w:szCs w:val="24"/>
        </w:rPr>
        <w:t xml:space="preserve"> в отношении которых снабжающими и обслуживающими о</w:t>
      </w:r>
      <w:r w:rsidR="00146600">
        <w:rPr>
          <w:rFonts w:ascii="Times New Roman" w:eastAsia="Calibri" w:hAnsi="Times New Roman" w:cs="Times New Roman"/>
          <w:sz w:val="24"/>
          <w:szCs w:val="24"/>
        </w:rPr>
        <w:t>рганизациями предъявлены расход</w:t>
      </w:r>
      <w:r w:rsidR="00E11B6A">
        <w:rPr>
          <w:rFonts w:ascii="Times New Roman" w:eastAsia="Calibri" w:hAnsi="Times New Roman" w:cs="Times New Roman"/>
          <w:sz w:val="24"/>
          <w:szCs w:val="24"/>
        </w:rPr>
        <w:t>ы</w:t>
      </w:r>
      <w:r w:rsidR="00146600">
        <w:rPr>
          <w:rFonts w:ascii="Times New Roman" w:eastAsia="Calibri" w:hAnsi="Times New Roman" w:cs="Times New Roman"/>
          <w:sz w:val="24"/>
          <w:szCs w:val="24"/>
        </w:rPr>
        <w:t>.</w:t>
      </w:r>
    </w:p>
    <w:p w:rsidR="00435026" w:rsidRDefault="00435026" w:rsidP="00435026">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8"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sidRPr="00C04997">
        <w:rPr>
          <w:rFonts w:ascii="Times New Roman" w:hAnsi="Times New Roman"/>
          <w:sz w:val="20"/>
          <w:szCs w:val="20"/>
          <w:highlight w:val="yellow"/>
        </w:rPr>
        <w:t>____________</w:t>
      </w:r>
      <w:r w:rsidRPr="00C04997">
        <w:rPr>
          <w:rFonts w:ascii="Times New Roman" w:hAnsi="Times New Roman"/>
          <w:sz w:val="24"/>
          <w:szCs w:val="24"/>
          <w:highlight w:val="yellow"/>
        </w:rPr>
        <w:t xml:space="preserve"> с</w:t>
      </w:r>
      <w:r w:rsidRPr="00090C8C">
        <w:rPr>
          <w:rFonts w:ascii="Times New Roman" w:hAnsi="Times New Roman"/>
          <w:sz w:val="24"/>
          <w:szCs w:val="24"/>
        </w:rPr>
        <w:t xml:space="preserve"> приложением</w:t>
      </w:r>
      <w:r>
        <w:rPr>
          <w:rFonts w:ascii="Times New Roman" w:hAnsi="Times New Roman"/>
          <w:sz w:val="24"/>
          <w:szCs w:val="24"/>
        </w:rPr>
        <w:t xml:space="preserve"> расчета 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18"/>
      <w:r w:rsidRPr="00BD225C">
        <w:rPr>
          <w:rFonts w:ascii="Times New Roman" w:hAnsi="Times New Roman"/>
          <w:sz w:val="24"/>
          <w:szCs w:val="24"/>
        </w:rPr>
        <w:t xml:space="preserve"> </w:t>
      </w:r>
    </w:p>
    <w:p w:rsidR="00435026" w:rsidRPr="0001270A" w:rsidRDefault="00435026" w:rsidP="00435026">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6E5742">
        <w:rPr>
          <w:rFonts w:ascii="Times New Roman" w:hAnsi="Times New Roman"/>
          <w:sz w:val="24"/>
          <w:szCs w:val="24"/>
        </w:rPr>
        <w:t>4.7</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4.7.2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01270A">
        <w:rPr>
          <w:rFonts w:ascii="Times New Roman" w:hAnsi="Times New Roman"/>
          <w:sz w:val="24"/>
          <w:szCs w:val="24"/>
        </w:rPr>
        <w:t>.</w:t>
      </w:r>
    </w:p>
    <w:p w:rsidR="00435026" w:rsidRPr="005E27EB" w:rsidRDefault="00435026" w:rsidP="00435026">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6E5742">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880C88" w:rsidRPr="00880C88" w:rsidRDefault="00435026" w:rsidP="00C1242F">
      <w:pPr>
        <w:pStyle w:val="ac"/>
        <w:numPr>
          <w:ilvl w:val="1"/>
          <w:numId w:val="3"/>
        </w:numPr>
        <w:snapToGrid w:val="0"/>
        <w:spacing w:after="0" w:line="240" w:lineRule="auto"/>
        <w:ind w:left="0" w:firstLine="709"/>
        <w:jc w:val="both"/>
        <w:rPr>
          <w:rFonts w:ascii="Times New Roman" w:hAnsi="Times New Roman"/>
          <w:sz w:val="24"/>
          <w:szCs w:val="24"/>
        </w:rPr>
      </w:pPr>
      <w:r w:rsidRPr="00880C88">
        <w:rPr>
          <w:rFonts w:ascii="Times New Roman" w:hAnsi="Times New Roman"/>
          <w:color w:val="000000"/>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
    <w:p w:rsidR="00435026" w:rsidRPr="00880C88" w:rsidRDefault="00435026" w:rsidP="00C1242F">
      <w:pPr>
        <w:pStyle w:val="ac"/>
        <w:numPr>
          <w:ilvl w:val="1"/>
          <w:numId w:val="3"/>
        </w:numPr>
        <w:snapToGrid w:val="0"/>
        <w:spacing w:after="0" w:line="240" w:lineRule="auto"/>
        <w:ind w:left="0" w:firstLine="709"/>
        <w:jc w:val="both"/>
        <w:rPr>
          <w:rFonts w:ascii="Times New Roman" w:hAnsi="Times New Roman"/>
          <w:sz w:val="24"/>
          <w:szCs w:val="24"/>
        </w:rPr>
      </w:pPr>
      <w:r w:rsidRPr="00880C88">
        <w:rPr>
          <w:rFonts w:ascii="Times New Roman" w:hAnsi="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435026" w:rsidRDefault="00435026" w:rsidP="00435026">
      <w:pPr>
        <w:pStyle w:val="ac"/>
        <w:numPr>
          <w:ilvl w:val="1"/>
          <w:numId w:val="3"/>
        </w:numPr>
        <w:snapToGrid w:val="0"/>
        <w:spacing w:after="0" w:line="240" w:lineRule="auto"/>
        <w:ind w:left="0" w:firstLine="709"/>
        <w:jc w:val="both"/>
        <w:rPr>
          <w:rFonts w:ascii="Times New Roman" w:hAnsi="Times New Roman"/>
          <w:sz w:val="24"/>
          <w:szCs w:val="24"/>
        </w:rPr>
      </w:pPr>
      <w:bookmarkStart w:id="19"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9"/>
    </w:p>
    <w:p w:rsidR="00766C96" w:rsidRDefault="00766C96" w:rsidP="00435026">
      <w:pPr>
        <w:pStyle w:val="ac"/>
        <w:numPr>
          <w:ilvl w:val="1"/>
          <w:numId w:val="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изменения площади аренды, арендная плата не подлежит изменению.</w:t>
      </w:r>
    </w:p>
    <w:p w:rsidR="00435026" w:rsidRPr="0075037D" w:rsidRDefault="00435026" w:rsidP="00435026">
      <w:pPr>
        <w:pStyle w:val="ac"/>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тоимость</w:t>
      </w:r>
      <w:r>
        <w:rPr>
          <w:rFonts w:ascii="Times New Roman" w:hAnsi="Times New Roman"/>
          <w:sz w:val="24"/>
          <w:szCs w:val="24"/>
        </w:rPr>
        <w:t xml:space="preserve"> </w:t>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(пункт </w:t>
      </w:r>
      <w:r>
        <w:rPr>
          <w:rFonts w:ascii="Times New Roman" w:hAnsi="Times New Roman"/>
          <w:sz w:val="24"/>
          <w:szCs w:val="24"/>
        </w:rPr>
        <w:fldChar w:fldCharType="begin"/>
      </w:r>
      <w:r>
        <w:rPr>
          <w:rFonts w:ascii="Times New Roman" w:hAnsi="Times New Roman"/>
          <w:sz w:val="24"/>
          <w:szCs w:val="24"/>
        </w:rPr>
        <w:instrText xml:space="preserve"> REF _Ref14265829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5.1.11</w:t>
      </w:r>
      <w:r>
        <w:rPr>
          <w:rFonts w:ascii="Times New Roman" w:hAnsi="Times New Roman"/>
          <w:sz w:val="24"/>
          <w:szCs w:val="24"/>
        </w:rPr>
        <w:fldChar w:fldCharType="end"/>
      </w:r>
      <w:r>
        <w:rPr>
          <w:rFonts w:ascii="Times New Roman" w:hAnsi="Times New Roman"/>
          <w:sz w:val="24"/>
          <w:szCs w:val="24"/>
        </w:rPr>
        <w:t xml:space="preserve"> Договора)</w:t>
      </w:r>
      <w:r w:rsidRPr="0075037D">
        <w:rPr>
          <w:rFonts w:ascii="Times New Roman" w:hAnsi="Times New Roman"/>
          <w:sz w:val="24"/>
          <w:szCs w:val="24"/>
        </w:rPr>
        <w:t xml:space="preserve"> в соответствии с дизайн-проектом, являющимся </w:t>
      </w:r>
      <w:r w:rsidRPr="0075037D">
        <w:rPr>
          <w:rFonts w:ascii="Times New Roman" w:hAnsi="Times New Roman"/>
          <w:bCs/>
          <w:sz w:val="24"/>
          <w:szCs w:val="24"/>
        </w:rPr>
        <w:t xml:space="preserve">Приложением № 7 к Договору, и </w:t>
      </w:r>
      <w:r w:rsidRPr="0075037D">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w:t>
      </w:r>
      <w:r w:rsidR="001F55DA">
        <w:rPr>
          <w:rFonts w:ascii="Times New Roman" w:hAnsi="Times New Roman"/>
          <w:sz w:val="24"/>
          <w:szCs w:val="24"/>
        </w:rPr>
        <w:t xml:space="preserve"> ( в т.ч. земельным участком для парковки/ погрузки* разгрузки автомобилей)</w:t>
      </w:r>
      <w:r w:rsidRPr="0075037D">
        <w:rPr>
          <w:rFonts w:ascii="Times New Roman" w:hAnsi="Times New Roman"/>
          <w:sz w:val="24"/>
          <w:szCs w:val="24"/>
        </w:rPr>
        <w:t>, включена в арендную плату и дополнительно Арендатором не оплачивается.</w:t>
      </w:r>
    </w:p>
    <w:p w:rsidR="00930D39" w:rsidRPr="005E27EB" w:rsidRDefault="00930D39" w:rsidP="00930D39">
      <w:pPr>
        <w:snapToGrid w:val="0"/>
        <w:spacing w:after="0" w:line="240" w:lineRule="auto"/>
        <w:ind w:left="993"/>
        <w:jc w:val="both"/>
        <w:rPr>
          <w:rFonts w:ascii="Times New Roman" w:hAnsi="Times New Roman"/>
          <w:sz w:val="24"/>
          <w:szCs w:val="24"/>
        </w:rPr>
      </w:pPr>
    </w:p>
    <w:p w:rsidR="00930D39" w:rsidRPr="005E27EB" w:rsidRDefault="00930D39" w:rsidP="00930D39">
      <w:pPr>
        <w:pStyle w:val="ac"/>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rsidR="00930D39" w:rsidRPr="005E27EB" w:rsidRDefault="00930D39" w:rsidP="00930D39">
      <w:pPr>
        <w:pStyle w:val="ac"/>
        <w:spacing w:after="0" w:line="240" w:lineRule="auto"/>
        <w:ind w:left="0" w:firstLine="709"/>
        <w:rPr>
          <w:rFonts w:ascii="Times New Roman" w:hAnsi="Times New Roman"/>
          <w:b/>
          <w:sz w:val="24"/>
          <w:szCs w:val="24"/>
        </w:rPr>
      </w:pPr>
    </w:p>
    <w:p w:rsidR="00A27845" w:rsidRPr="009E4790" w:rsidRDefault="00A27845" w:rsidP="00A27845">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bookmarkStart w:id="20" w:name="_Ref14278471"/>
      <w:r w:rsidRPr="009E4790">
        <w:rPr>
          <w:rFonts w:ascii="Times New Roman" w:hAnsi="Times New Roman"/>
          <w:b/>
          <w:sz w:val="24"/>
          <w:szCs w:val="24"/>
        </w:rPr>
        <w:t>Арендодатель обязуется:</w:t>
      </w:r>
    </w:p>
    <w:p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1" w:name="_Ref530041571"/>
      <w:r w:rsidRPr="005E27EB">
        <w:rPr>
          <w:rFonts w:ascii="Times New Roman" w:hAnsi="Times New Roman"/>
          <w:sz w:val="24"/>
          <w:szCs w:val="24"/>
        </w:rPr>
        <w:t>Предоставить Арендатору Объект</w:t>
      </w:r>
      <w:r>
        <w:rPr>
          <w:rFonts w:ascii="Times New Roman" w:hAnsi="Times New Roman"/>
          <w:sz w:val="24"/>
          <w:szCs w:val="24"/>
        </w:rPr>
        <w:t xml:space="preserve"> </w:t>
      </w:r>
      <w:r w:rsidRPr="005E27EB">
        <w:rPr>
          <w:rFonts w:ascii="Times New Roman" w:hAnsi="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1"/>
    </w:p>
    <w:p w:rsidR="00A27845" w:rsidRPr="005E7143"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2" w:name="_Ref17108422"/>
      <w:bookmarkStart w:id="23" w:name="_Ref485824500"/>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1.6</w:t>
      </w:r>
      <w:r>
        <w:rPr>
          <w:rFonts w:ascii="Times New Roman" w:hAnsi="Times New Roman"/>
          <w:sz w:val="24"/>
          <w:szCs w:val="24"/>
        </w:rPr>
        <w:fldChar w:fldCharType="end"/>
      </w:r>
      <w:r w:rsidRPr="005E27EB">
        <w:rPr>
          <w:rFonts w:ascii="Times New Roman" w:hAnsi="Times New Roman"/>
          <w:sz w:val="24"/>
          <w:szCs w:val="24"/>
        </w:rPr>
        <w:t xml:space="preserve"> Договора). Под местами общего пользования в Здании понимаются</w:t>
      </w:r>
      <w:r>
        <w:rPr>
          <w:rFonts w:ascii="Times New Roman" w:hAnsi="Times New Roman"/>
          <w:sz w:val="24"/>
          <w:szCs w:val="24"/>
        </w:rPr>
        <w:t xml:space="preserve"> </w:t>
      </w:r>
      <w:r w:rsidR="00933B45" w:rsidRPr="00933B45">
        <w:rPr>
          <w:rFonts w:ascii="Times New Roman" w:hAnsi="Times New Roman"/>
          <w:sz w:val="24"/>
          <w:szCs w:val="24"/>
        </w:rPr>
        <w:t>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sz w:val="24"/>
          <w:szCs w:val="24"/>
        </w:rPr>
        <w:t>«</w:t>
      </w:r>
      <w:r w:rsidRPr="0075037D">
        <w:rPr>
          <w:rFonts w:ascii="Times New Roman" w:hAnsi="Times New Roman"/>
          <w:b/>
          <w:sz w:val="24"/>
          <w:szCs w:val="24"/>
        </w:rPr>
        <w:t>Места общего пользования</w:t>
      </w:r>
      <w:r>
        <w:rPr>
          <w:rFonts w:ascii="Times New Roman" w:hAnsi="Times New Roman"/>
          <w:sz w:val="24"/>
          <w:szCs w:val="24"/>
        </w:rPr>
        <w:t>»</w:t>
      </w:r>
      <w:r w:rsidRPr="005E27EB">
        <w:rPr>
          <w:rFonts w:ascii="Times New Roman" w:hAnsi="Times New Roman"/>
          <w:sz w:val="24"/>
          <w:szCs w:val="24"/>
        </w:rPr>
        <w:t>).</w:t>
      </w:r>
      <w:bookmarkEnd w:id="22"/>
      <w:r w:rsidRPr="005E27EB" w:rsidDel="006F031B">
        <w:rPr>
          <w:rStyle w:val="aa"/>
          <w:rFonts w:ascii="Times New Roman" w:hAnsi="Times New Roman"/>
          <w:sz w:val="24"/>
          <w:szCs w:val="24"/>
        </w:rPr>
        <w:t xml:space="preserve"> </w:t>
      </w:r>
      <w:bookmarkEnd w:id="23"/>
    </w:p>
    <w:p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4" w:name="_Ref17108427"/>
      <w:bookmarkStart w:id="25" w:name="_Ref485824506"/>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24"/>
      <w:bookmarkEnd w:id="25"/>
    </w:p>
    <w:p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6"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энергоснабжения, водоснабжения, водоотведения</w:t>
      </w:r>
      <w:r w:rsidR="001F55DA">
        <w:rPr>
          <w:rFonts w:ascii="Times New Roman" w:hAnsi="Times New Roman"/>
          <w:sz w:val="24"/>
          <w:szCs w:val="24"/>
        </w:rPr>
        <w:t>, вентилляции</w:t>
      </w:r>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26"/>
    </w:p>
    <w:p w:rsidR="00A27845" w:rsidRPr="005E27EB"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bookmarkStart w:id="27" w:name="_Ref17108433"/>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7"/>
    </w:p>
    <w:p w:rsidR="00A27845"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bookmarkStart w:id="28" w:name="_Ref17108436"/>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28"/>
    </w:p>
    <w:p w:rsidR="00A27845" w:rsidRPr="00724C80" w:rsidRDefault="00A27845" w:rsidP="00A27845">
      <w:pPr>
        <w:pStyle w:val="ac"/>
        <w:numPr>
          <w:ilvl w:val="2"/>
          <w:numId w:val="40"/>
        </w:numPr>
        <w:snapToGrid w:val="0"/>
        <w:spacing w:after="0" w:line="240" w:lineRule="auto"/>
        <w:ind w:left="0" w:firstLine="709"/>
        <w:jc w:val="both"/>
        <w:rPr>
          <w:rFonts w:ascii="Times New Roman" w:hAnsi="Times New Roman"/>
          <w:sz w:val="24"/>
          <w:szCs w:val="24"/>
          <w:highlight w:val="yellow"/>
        </w:rPr>
      </w:pPr>
      <w:bookmarkStart w:id="29" w:name="_Ref17108442"/>
      <w:r w:rsidRPr="00724C80">
        <w:rPr>
          <w:rFonts w:ascii="Times New Roman" w:hAnsi="Times New Roman"/>
          <w:sz w:val="24"/>
          <w:szCs w:val="24"/>
          <w:highlight w:val="yellow"/>
        </w:rPr>
        <w:t>За свой счет производить капитальный ремонт Объекта с периодичностью не реже ________ (__________) ______________ в ____ (___________)</w:t>
      </w:r>
      <w:r w:rsidR="00933B45" w:rsidRPr="00724C80">
        <w:rPr>
          <w:rFonts w:ascii="Times New Roman" w:hAnsi="Times New Roman"/>
          <w:sz w:val="24"/>
          <w:szCs w:val="24"/>
          <w:highlight w:val="yellow"/>
        </w:rPr>
        <w:t xml:space="preserve"> </w:t>
      </w:r>
      <w:r w:rsidRPr="00724C80">
        <w:rPr>
          <w:rFonts w:ascii="Times New Roman" w:hAnsi="Times New Roman"/>
          <w:sz w:val="24"/>
          <w:szCs w:val="24"/>
          <w:highlight w:val="yellow"/>
        </w:rPr>
        <w:t>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_____________________.</w:t>
      </w:r>
      <w:bookmarkEnd w:id="29"/>
    </w:p>
    <w:p w:rsidR="00A27845" w:rsidRPr="008F67C2"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bookmarkStart w:id="30"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0"/>
    </w:p>
    <w:p w:rsidR="00A27845"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bookmarkStart w:id="31" w:name="_Ref14265829"/>
      <w:r>
        <w:rPr>
          <w:rFonts w:ascii="Times New Roman" w:hAnsi="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bCs/>
          <w:sz w:val="24"/>
          <w:szCs w:val="24"/>
        </w:rPr>
        <w:t>Приложение</w:t>
      </w:r>
      <w:r>
        <w:rPr>
          <w:rFonts w:ascii="Times New Roman" w:hAnsi="Times New Roman"/>
          <w:bCs/>
          <w:sz w:val="24"/>
          <w:szCs w:val="24"/>
        </w:rPr>
        <w:t>м</w:t>
      </w:r>
      <w:r w:rsidRPr="005E27EB">
        <w:rPr>
          <w:rFonts w:ascii="Times New Roman" w:hAnsi="Times New Roman"/>
          <w:bCs/>
          <w:sz w:val="24"/>
          <w:szCs w:val="24"/>
        </w:rPr>
        <w:t xml:space="preserve"> № </w:t>
      </w:r>
      <w:r>
        <w:rPr>
          <w:rFonts w:ascii="Times New Roman" w:hAnsi="Times New Roman"/>
          <w:bCs/>
          <w:sz w:val="24"/>
          <w:szCs w:val="24"/>
        </w:rPr>
        <w:t>7</w:t>
      </w:r>
      <w:r w:rsidRPr="005E27EB">
        <w:rPr>
          <w:rFonts w:ascii="Times New Roman" w:hAnsi="Times New Roman"/>
          <w:bCs/>
          <w:sz w:val="24"/>
          <w:szCs w:val="24"/>
        </w:rPr>
        <w:t xml:space="preserve"> к Договору</w:t>
      </w:r>
      <w:r>
        <w:rPr>
          <w:rFonts w:ascii="Times New Roman" w:hAnsi="Times New Roman"/>
          <w:bCs/>
          <w:sz w:val="24"/>
          <w:szCs w:val="24"/>
        </w:rPr>
        <w:t>.</w:t>
      </w:r>
      <w:bookmarkEnd w:id="31"/>
    </w:p>
    <w:p w:rsidR="00A27845" w:rsidRPr="009B4237"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bookmarkStart w:id="32" w:name="_Ref17108448"/>
      <w:r>
        <w:rPr>
          <w:rFonts w:ascii="Times New Roman" w:hAnsi="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32"/>
    </w:p>
    <w:p w:rsidR="00A27845" w:rsidRPr="009B4237"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bookmarkStart w:id="33"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3"/>
    </w:p>
    <w:p w:rsidR="00A27845" w:rsidRPr="009B4237" w:rsidRDefault="00A27845" w:rsidP="00373562">
      <w:pPr>
        <w:pStyle w:val="ac"/>
        <w:numPr>
          <w:ilvl w:val="3"/>
          <w:numId w:val="40"/>
        </w:numPr>
        <w:tabs>
          <w:tab w:val="left" w:pos="1701"/>
        </w:tabs>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A27845" w:rsidRDefault="00A27845" w:rsidP="00373562">
      <w:pPr>
        <w:pStyle w:val="ac"/>
        <w:numPr>
          <w:ilvl w:val="3"/>
          <w:numId w:val="40"/>
        </w:numPr>
        <w:tabs>
          <w:tab w:val="left" w:pos="1701"/>
        </w:tabs>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rsidR="00A27845" w:rsidRPr="001020F7" w:rsidRDefault="00A27845" w:rsidP="00373562">
      <w:pPr>
        <w:pStyle w:val="ac"/>
        <w:numPr>
          <w:ilvl w:val="3"/>
          <w:numId w:val="40"/>
        </w:numPr>
        <w:tabs>
          <w:tab w:val="left" w:pos="1701"/>
        </w:tabs>
        <w:snapToGrid w:val="0"/>
        <w:spacing w:after="0" w:line="240" w:lineRule="auto"/>
        <w:ind w:left="0" w:firstLine="709"/>
        <w:jc w:val="both"/>
        <w:rPr>
          <w:rFonts w:ascii="Times New Roman" w:hAnsi="Times New Roman"/>
          <w:sz w:val="24"/>
          <w:szCs w:val="24"/>
        </w:rPr>
      </w:pP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rsidR="00A27845" w:rsidRPr="0033782C" w:rsidRDefault="00933B45" w:rsidP="00373562">
      <w:pPr>
        <w:pStyle w:val="ac"/>
        <w:numPr>
          <w:ilvl w:val="2"/>
          <w:numId w:val="40"/>
        </w:numPr>
        <w:tabs>
          <w:tab w:val="left" w:pos="1701"/>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27845" w:rsidRPr="0033782C">
        <w:rPr>
          <w:rFonts w:ascii="Times New Roman" w:hAnsi="Times New Roman"/>
          <w:sz w:val="24"/>
          <w:szCs w:val="24"/>
        </w:rPr>
        <w:t>Арендодатель, подписывая Договор, дает согласие Арендатору на:</w:t>
      </w:r>
    </w:p>
    <w:p w:rsidR="00A27845" w:rsidRPr="00FA402A" w:rsidRDefault="00A27845" w:rsidP="00373562">
      <w:pPr>
        <w:tabs>
          <w:tab w:val="left" w:pos="1701"/>
        </w:tabs>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становку на Объекте любых систем охраны (сигнализаций) на усмотрение Арендатора;</w:t>
      </w:r>
    </w:p>
    <w:p w:rsidR="00A27845" w:rsidRPr="00FA402A" w:rsidRDefault="00A27845" w:rsidP="00A27845">
      <w:pPr>
        <w:snapToGrid w:val="0"/>
        <w:spacing w:after="0" w:line="240" w:lineRule="auto"/>
        <w:ind w:firstLine="709"/>
        <w:jc w:val="both"/>
        <w:rPr>
          <w:rFonts w:ascii="Times New Roman" w:hAnsi="Times New Roman"/>
          <w:sz w:val="24"/>
          <w:szCs w:val="24"/>
        </w:rPr>
      </w:pPr>
      <w:bookmarkStart w:id="34"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rsidR="008E2A69" w:rsidRPr="008E2A69" w:rsidRDefault="008E2A69" w:rsidP="008E2A69">
      <w:pPr>
        <w:pStyle w:val="ac"/>
        <w:numPr>
          <w:ilvl w:val="2"/>
          <w:numId w:val="40"/>
        </w:numPr>
        <w:snapToGrid w:val="0"/>
        <w:spacing w:after="0" w:line="240" w:lineRule="auto"/>
        <w:ind w:left="0" w:firstLine="709"/>
        <w:jc w:val="both"/>
        <w:rPr>
          <w:rFonts w:ascii="Times New Roman" w:hAnsi="Times New Roman"/>
          <w:sz w:val="24"/>
          <w:szCs w:val="24"/>
        </w:rPr>
      </w:pPr>
      <w:bookmarkStart w:id="35" w:name="_Ref100329432"/>
      <w:r w:rsidRPr="008E2A69">
        <w:rPr>
          <w:rFonts w:ascii="Times New Roman" w:hAnsi="Times New Roman"/>
          <w:sz w:val="24"/>
          <w:szCs w:val="24"/>
        </w:rPr>
        <w:t>Обеспечить в Помещении предоставление следующих услуг и своевременную оплату по ним: электро-, тепло-, водоснабжение, водоотведение, и своевременно исполнять свои договорные обязательства по заключенным договорам с ресурсоснабжающими организациями.</w:t>
      </w:r>
    </w:p>
    <w:p w:rsidR="008E2A69" w:rsidRPr="008E2A69" w:rsidRDefault="008E2A69" w:rsidP="008E2A69">
      <w:pPr>
        <w:snapToGrid w:val="0"/>
        <w:spacing w:after="0" w:line="240" w:lineRule="auto"/>
        <w:ind w:firstLine="720"/>
        <w:contextualSpacing/>
        <w:jc w:val="both"/>
        <w:rPr>
          <w:rFonts w:ascii="Times New Roman" w:eastAsia="Calibri" w:hAnsi="Times New Roman" w:cs="Times New Roman"/>
          <w:sz w:val="24"/>
          <w:szCs w:val="24"/>
        </w:rPr>
      </w:pPr>
      <w:r w:rsidRPr="008E2A69">
        <w:rPr>
          <w:rFonts w:ascii="Times New Roman" w:eastAsia="Calibri" w:hAnsi="Times New Roman" w:cs="Times New Roman"/>
          <w:sz w:val="24"/>
          <w:szCs w:val="24"/>
        </w:rPr>
        <w:t>Арендодатель гарантирует, что к моменту передачи Арендатору Помещения по Акту приема-передачи, в момент такой передачи и подписания Акта приема-передачи Объекта, а также в течение всего срока аренды Помещение будет обеспечен коммунальными услугами:</w:t>
      </w:r>
    </w:p>
    <w:p w:rsidR="008E2A69" w:rsidRPr="008E2A69" w:rsidRDefault="008E2A69" w:rsidP="008E2A69">
      <w:pPr>
        <w:numPr>
          <w:ilvl w:val="0"/>
          <w:numId w:val="47"/>
        </w:numPr>
        <w:snapToGrid w:val="0"/>
        <w:spacing w:after="0" w:line="240" w:lineRule="auto"/>
        <w:ind w:left="993" w:hanging="284"/>
        <w:contextualSpacing/>
        <w:jc w:val="both"/>
        <w:rPr>
          <w:rFonts w:ascii="Times New Roman" w:eastAsia="Calibri" w:hAnsi="Times New Roman" w:cs="Times New Roman"/>
          <w:sz w:val="24"/>
          <w:szCs w:val="24"/>
        </w:rPr>
      </w:pPr>
      <w:r w:rsidRPr="008E2A69">
        <w:rPr>
          <w:rFonts w:ascii="Times New Roman" w:eastAsia="Calibri" w:hAnsi="Times New Roman" w:cs="Times New Roman"/>
          <w:sz w:val="24"/>
          <w:szCs w:val="24"/>
          <w:highlight w:val="yellow"/>
        </w:rPr>
        <w:t xml:space="preserve">электроснабжением в объеме не менее - </w:t>
      </w:r>
      <w:r w:rsidR="001F55DA">
        <w:rPr>
          <w:rFonts w:ascii="Times New Roman" w:eastAsia="Calibri" w:hAnsi="Times New Roman" w:cs="Times New Roman"/>
          <w:sz w:val="24"/>
          <w:szCs w:val="24"/>
          <w:highlight w:val="yellow"/>
        </w:rPr>
        <w:t>50</w:t>
      </w:r>
      <w:r w:rsidRPr="008E2A69">
        <w:rPr>
          <w:rFonts w:ascii="Times New Roman" w:eastAsia="Calibri" w:hAnsi="Times New Roman" w:cs="Times New Roman"/>
          <w:sz w:val="24"/>
          <w:szCs w:val="24"/>
          <w:highlight w:val="yellow"/>
        </w:rPr>
        <w:t xml:space="preserve"> кВт, 2 категория</w:t>
      </w:r>
      <w:r w:rsidRPr="008E2A69">
        <w:rPr>
          <w:rFonts w:ascii="Times New Roman" w:eastAsia="Calibri" w:hAnsi="Times New Roman" w:cs="Times New Roman"/>
          <w:sz w:val="24"/>
          <w:szCs w:val="24"/>
        </w:rPr>
        <w:t>;</w:t>
      </w:r>
    </w:p>
    <w:p w:rsidR="008E2A69" w:rsidRPr="008E2A69" w:rsidRDefault="008E2A69" w:rsidP="008E2A69">
      <w:pPr>
        <w:numPr>
          <w:ilvl w:val="0"/>
          <w:numId w:val="47"/>
        </w:numPr>
        <w:snapToGrid w:val="0"/>
        <w:spacing w:after="0" w:line="240" w:lineRule="auto"/>
        <w:ind w:left="993" w:hanging="284"/>
        <w:contextualSpacing/>
        <w:jc w:val="both"/>
        <w:rPr>
          <w:rFonts w:ascii="Times New Roman" w:eastAsia="Calibri" w:hAnsi="Times New Roman" w:cs="Times New Roman"/>
          <w:sz w:val="24"/>
          <w:szCs w:val="24"/>
          <w:highlight w:val="yellow"/>
        </w:rPr>
      </w:pPr>
      <w:r w:rsidRPr="008E2A69">
        <w:rPr>
          <w:rFonts w:ascii="Times New Roman" w:eastAsia="Calibri" w:hAnsi="Times New Roman" w:cs="Times New Roman"/>
          <w:sz w:val="24"/>
          <w:szCs w:val="24"/>
          <w:highlight w:val="yellow"/>
        </w:rPr>
        <w:t>холодным водоснабжением;</w:t>
      </w:r>
    </w:p>
    <w:p w:rsidR="008E2A69" w:rsidRPr="008E2A69" w:rsidRDefault="008E2A69" w:rsidP="008E2A69">
      <w:pPr>
        <w:numPr>
          <w:ilvl w:val="0"/>
          <w:numId w:val="47"/>
        </w:numPr>
        <w:snapToGrid w:val="0"/>
        <w:spacing w:after="0" w:line="240" w:lineRule="auto"/>
        <w:ind w:left="993" w:hanging="284"/>
        <w:contextualSpacing/>
        <w:jc w:val="both"/>
        <w:rPr>
          <w:rFonts w:ascii="Times New Roman" w:eastAsia="Calibri" w:hAnsi="Times New Roman" w:cs="Times New Roman"/>
          <w:sz w:val="24"/>
          <w:szCs w:val="24"/>
          <w:highlight w:val="yellow"/>
        </w:rPr>
      </w:pPr>
      <w:r w:rsidRPr="008E2A69">
        <w:rPr>
          <w:rFonts w:ascii="Times New Roman" w:eastAsia="Calibri" w:hAnsi="Times New Roman" w:cs="Times New Roman"/>
          <w:sz w:val="24"/>
          <w:szCs w:val="24"/>
          <w:highlight w:val="yellow"/>
        </w:rPr>
        <w:t>водоотведением (канализацией).</w:t>
      </w:r>
    </w:p>
    <w:p w:rsidR="008E2A69" w:rsidRPr="008E2A69" w:rsidRDefault="008E2A69" w:rsidP="008E2A69">
      <w:pPr>
        <w:numPr>
          <w:ilvl w:val="2"/>
          <w:numId w:val="40"/>
        </w:numPr>
        <w:snapToGrid w:val="0"/>
        <w:spacing w:after="0" w:line="240" w:lineRule="auto"/>
        <w:ind w:left="0" w:firstLine="720"/>
        <w:contextualSpacing/>
        <w:jc w:val="both"/>
        <w:rPr>
          <w:rFonts w:ascii="Times New Roman" w:eastAsia="Calibri" w:hAnsi="Times New Roman" w:cs="Times New Roman"/>
          <w:sz w:val="24"/>
          <w:szCs w:val="24"/>
        </w:rPr>
      </w:pPr>
      <w:r w:rsidRPr="008E2A6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Обеспечить з</w:t>
      </w:r>
      <w:r w:rsidRPr="008E2A69">
        <w:rPr>
          <w:rFonts w:ascii="Times New Roman" w:eastAsia="Calibri" w:hAnsi="Times New Roman" w:cs="Times New Roman"/>
          <w:sz w:val="24"/>
          <w:szCs w:val="24"/>
        </w:rPr>
        <w:t>а свой счет содержание и обслуживание системы</w:t>
      </w:r>
      <w:r w:rsidRPr="008E2A69">
        <w:t xml:space="preserve"> </w:t>
      </w:r>
      <w:r w:rsidRPr="008E2A69">
        <w:rPr>
          <w:rFonts w:ascii="Times New Roman" w:eastAsia="Calibri" w:hAnsi="Times New Roman" w:cs="Times New Roman"/>
          <w:sz w:val="24"/>
          <w:szCs w:val="24"/>
        </w:rPr>
        <w:t>вентиляции, техническое обслуживание систем теплоснабжения, энергоснабжения, холодного водоснабжения, водоотведения, систем освещения, системы водопроводно-канализационного хозяйства, фасада Здания, прилегающей к Зданию территории и парковки, систем сигнализации и оповещения о пожаре, дератизацию и дезинсекцию Помещения, уборку снега в зимнее время, уборку прилегающей территории, убору мест общего пользования.</w:t>
      </w:r>
    </w:p>
    <w:p w:rsidR="008E2A69" w:rsidRPr="008E2A69" w:rsidRDefault="008E2A69" w:rsidP="008E2A69">
      <w:pPr>
        <w:numPr>
          <w:ilvl w:val="2"/>
          <w:numId w:val="40"/>
        </w:numPr>
        <w:snapToGrid w:val="0"/>
        <w:spacing w:after="0" w:line="240" w:lineRule="auto"/>
        <w:ind w:left="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2A69">
        <w:rPr>
          <w:rFonts w:ascii="Times New Roman" w:eastAsia="Calibri" w:hAnsi="Times New Roman" w:cs="Times New Roman"/>
          <w:sz w:val="24"/>
          <w:szCs w:val="24"/>
        </w:rPr>
        <w:t>Предоставить Арендатору право размещения дополнительного оборудования (вентиляционного оборудования, наружных блоков систем кондиционирования и т.д.) на крыше, в технических помещениях Здания, предусмотренных для этих целей, в соответствии с согласованным Арендодателем проектом без взимания дополнительной стоимости. В течение 5 (Пяти) календарных дней с момента получения соответствующего запроса Арендатора согласовывать прокладку за счет Арендатора инженерных сетей от мест размещения такого оборудования до Помещения.</w:t>
      </w:r>
    </w:p>
    <w:p w:rsidR="008E2A69" w:rsidRPr="00AC61D8" w:rsidRDefault="008E2A69" w:rsidP="00AC61D8">
      <w:pPr>
        <w:pStyle w:val="ac"/>
        <w:numPr>
          <w:ilvl w:val="2"/>
          <w:numId w:val="40"/>
        </w:numPr>
        <w:snapToGrid w:val="0"/>
        <w:spacing w:after="0" w:line="240" w:lineRule="auto"/>
        <w:ind w:left="0" w:firstLine="709"/>
        <w:jc w:val="both"/>
        <w:rPr>
          <w:rFonts w:ascii="Times New Roman" w:hAnsi="Times New Roman"/>
          <w:sz w:val="24"/>
          <w:szCs w:val="24"/>
        </w:rPr>
      </w:pPr>
      <w:r w:rsidRPr="00AC61D8">
        <w:rPr>
          <w:rFonts w:ascii="Times New Roman" w:hAnsi="Times New Roman"/>
          <w:sz w:val="24"/>
          <w:szCs w:val="24"/>
        </w:rPr>
        <w:t xml:space="preserve"> Арендодатель обеспечивает противопожарную безопасность в Здании в соответствии с регламентирующими документами в этой области:</w:t>
      </w:r>
    </w:p>
    <w:p w:rsidR="008E2A69" w:rsidRPr="008E2A69" w:rsidRDefault="008E2A69" w:rsidP="008E2A69">
      <w:pPr>
        <w:numPr>
          <w:ilvl w:val="0"/>
          <w:numId w:val="46"/>
        </w:numPr>
        <w:tabs>
          <w:tab w:val="left" w:pos="993"/>
        </w:tabs>
        <w:snapToGrid w:val="0"/>
        <w:spacing w:after="0" w:line="240" w:lineRule="auto"/>
        <w:ind w:left="0" w:firstLine="720"/>
        <w:contextualSpacing/>
        <w:jc w:val="both"/>
        <w:rPr>
          <w:rFonts w:ascii="Times New Roman" w:eastAsia="Calibri" w:hAnsi="Times New Roman" w:cs="Times New Roman"/>
          <w:sz w:val="24"/>
          <w:szCs w:val="24"/>
        </w:rPr>
      </w:pPr>
      <w:r w:rsidRPr="008E2A69">
        <w:rPr>
          <w:rFonts w:ascii="Times New Roman" w:eastAsia="Calibri" w:hAnsi="Times New Roman" w:cs="Times New Roman"/>
          <w:sz w:val="24"/>
          <w:szCs w:val="24"/>
        </w:rPr>
        <w:t xml:space="preserve">обеспечивает наличие, исправность, своевременное обслуживание и ремонт в лицензированных организациях внутреннего противопожарного водопровода, наружных гидрантов, систем охранно-пожарной сигнализации, систем оповещения и управления эвакуацией при пожаре, противопожарных дверей (в том числе механизмов для самозакрывания дверей), систем пожаротушения, систем дымоудаления и противодымной вентиляции, огнезадерживающих клапанов, наружных пожарных лестниц и ограждений на крышах (покрытиях) зданий, фотолюминесцентных эвакуационных систем и обеспечивает укомплектованность пожарных шкафов на Объекте в соответствии с нормами Российского законодательства, производит своевременное техническое обслуживание вышеперечисленных систем, размещаемых в Арендуемых Помещениях, </w:t>
      </w:r>
    </w:p>
    <w:p w:rsidR="008E2A69" w:rsidRPr="008E2A69" w:rsidRDefault="008E2A69" w:rsidP="008E2A69">
      <w:pPr>
        <w:numPr>
          <w:ilvl w:val="0"/>
          <w:numId w:val="46"/>
        </w:numPr>
        <w:tabs>
          <w:tab w:val="left" w:pos="993"/>
        </w:tabs>
        <w:snapToGrid w:val="0"/>
        <w:spacing w:after="0" w:line="240" w:lineRule="auto"/>
        <w:ind w:left="0" w:firstLine="720"/>
        <w:contextualSpacing/>
        <w:jc w:val="both"/>
        <w:rPr>
          <w:rFonts w:ascii="Times New Roman" w:eastAsia="Calibri" w:hAnsi="Times New Roman" w:cs="Times New Roman"/>
          <w:sz w:val="24"/>
          <w:szCs w:val="24"/>
        </w:rPr>
      </w:pPr>
      <w:r w:rsidRPr="008E2A69">
        <w:rPr>
          <w:rFonts w:ascii="Times New Roman" w:eastAsia="Calibri" w:hAnsi="Times New Roman" w:cs="Times New Roman"/>
          <w:sz w:val="24"/>
          <w:szCs w:val="24"/>
        </w:rPr>
        <w:t>в случае окончания гарантированного срока   огнезащитной эффективности обработки строительных конструкций обеспечивает проведение повторной обработки,</w:t>
      </w:r>
    </w:p>
    <w:p w:rsidR="008E2A69" w:rsidRPr="008E2A69" w:rsidRDefault="008E2A69" w:rsidP="008E2A69">
      <w:pPr>
        <w:numPr>
          <w:ilvl w:val="0"/>
          <w:numId w:val="46"/>
        </w:numPr>
        <w:tabs>
          <w:tab w:val="left" w:pos="993"/>
        </w:tabs>
        <w:snapToGrid w:val="0"/>
        <w:spacing w:after="0" w:line="240" w:lineRule="auto"/>
        <w:ind w:left="0" w:firstLine="720"/>
        <w:contextualSpacing/>
        <w:jc w:val="both"/>
        <w:rPr>
          <w:rFonts w:ascii="Times New Roman" w:eastAsia="Calibri" w:hAnsi="Times New Roman" w:cs="Times New Roman"/>
          <w:sz w:val="24"/>
          <w:szCs w:val="24"/>
        </w:rPr>
      </w:pPr>
      <w:r w:rsidRPr="008E2A69">
        <w:rPr>
          <w:rFonts w:ascii="Times New Roman" w:eastAsia="Calibri" w:hAnsi="Times New Roman" w:cs="Times New Roman"/>
          <w:sz w:val="24"/>
          <w:szCs w:val="24"/>
        </w:rPr>
        <w:t xml:space="preserve">перед началом отопительного сезона осуществляет проверки и ремонт печей, котельных, теплогенераторных, калориферных установок и каминов, а также других отопительных приборов и систем Здания. </w:t>
      </w:r>
    </w:p>
    <w:p w:rsidR="00A27845" w:rsidRPr="008F21E0" w:rsidRDefault="00693575" w:rsidP="00A27845">
      <w:pPr>
        <w:pStyle w:val="ac"/>
        <w:numPr>
          <w:ilvl w:val="2"/>
          <w:numId w:val="40"/>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27845" w:rsidRPr="008F21E0">
        <w:rPr>
          <w:rFonts w:ascii="Times New Roman" w:hAnsi="Times New Roman"/>
          <w:sz w:val="24"/>
          <w:szCs w:val="24"/>
        </w:rPr>
        <w:t xml:space="preserve">До государственной регистрации Договора в </w:t>
      </w:r>
      <w:r w:rsidR="00A27845"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00A27845" w:rsidRPr="008F21E0">
        <w:rPr>
          <w:rFonts w:ascii="Times New Roman" w:hAnsi="Times New Roman"/>
          <w:sz w:val="24"/>
          <w:szCs w:val="24"/>
        </w:rPr>
        <w:t>недвижимое имущество и сделок с ним</w:t>
      </w:r>
      <w:r w:rsidR="00A27845" w:rsidRPr="008F21E0">
        <w:rPr>
          <w:rFonts w:ascii="Times New Roman" w:eastAsia="Times New Roman" w:hAnsi="Times New Roman"/>
          <w:sz w:val="24"/>
          <w:szCs w:val="24"/>
          <w:lang w:eastAsia="ru-RU"/>
        </w:rPr>
        <w:t xml:space="preserve">, </w:t>
      </w:r>
      <w:r w:rsidR="00A27845"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4"/>
      <w:bookmarkEnd w:id="35"/>
    </w:p>
    <w:p w:rsidR="00A27845" w:rsidRDefault="00A27845" w:rsidP="00A27845">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rsidR="00A27845" w:rsidRDefault="00A27845" w:rsidP="00A27845">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rsidR="00A27845" w:rsidRDefault="00A27845" w:rsidP="00A27845">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rsidR="00A27845"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Не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w:t>
      </w:r>
      <w:r>
        <w:rPr>
          <w:rFonts w:ascii="Times New Roman" w:hAnsi="Times New Roman"/>
          <w:sz w:val="24"/>
          <w:szCs w:val="24"/>
        </w:rPr>
        <w:t xml:space="preserve"> и о применяемой системе налогообложения</w:t>
      </w:r>
      <w:r w:rsidRPr="002A05AC">
        <w:rPr>
          <w:rFonts w:ascii="Times New Roman" w:hAnsi="Times New Roman"/>
          <w:sz w:val="24"/>
          <w:szCs w:val="24"/>
        </w:rPr>
        <w:t xml:space="preserve">; </w:t>
      </w:r>
      <w:r>
        <w:rPr>
          <w:rFonts w:ascii="Times New Roman" w:hAnsi="Times New Roman"/>
          <w:sz w:val="24"/>
          <w:szCs w:val="24"/>
        </w:rPr>
        <w:t xml:space="preserve">с приложением </w:t>
      </w:r>
      <w:r w:rsidRPr="002A05AC">
        <w:rPr>
          <w:rFonts w:ascii="Times New Roman" w:hAnsi="Times New Roman"/>
          <w:sz w:val="24"/>
          <w:szCs w:val="24"/>
        </w:rPr>
        <w:t>подтверждающ</w:t>
      </w:r>
      <w:r>
        <w:rPr>
          <w:rFonts w:ascii="Times New Roman" w:hAnsi="Times New Roman"/>
          <w:sz w:val="24"/>
          <w:szCs w:val="24"/>
        </w:rPr>
        <w:t>их документов</w:t>
      </w:r>
      <w:r w:rsidRPr="002A05AC">
        <w:rPr>
          <w:rFonts w:ascii="Times New Roman" w:hAnsi="Times New Roman"/>
          <w:sz w:val="24"/>
          <w:szCs w:val="24"/>
        </w:rPr>
        <w:t xml:space="preserve">. </w:t>
      </w:r>
      <w:bookmarkStart w:id="36" w:name="_Ref100327608"/>
    </w:p>
    <w:bookmarkEnd w:id="36"/>
    <w:p w:rsidR="00A27845"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006E5742">
        <w:rPr>
          <w:rFonts w:ascii="Times New Roman" w:hAnsi="Times New Roman"/>
          <w:sz w:val="24"/>
          <w:szCs w:val="24"/>
        </w:rPr>
        <w:t>5.3.7</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1F55DA" w:rsidRPr="001F55DA" w:rsidRDefault="001F55DA" w:rsidP="001F55D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themeColor="text1"/>
          <w:kern w:val="24"/>
          <w:sz w:val="24"/>
          <w:szCs w:val="24"/>
        </w:rPr>
        <w:t xml:space="preserve">5.1.22. </w:t>
      </w:r>
      <w:r w:rsidRPr="001F55DA">
        <w:rPr>
          <w:rFonts w:ascii="Times New Roman" w:eastAsia="Calibri" w:hAnsi="Times New Roman" w:cs="Times New Roman"/>
          <w:color w:val="000000" w:themeColor="text1"/>
          <w:kern w:val="24"/>
          <w:sz w:val="24"/>
          <w:szCs w:val="24"/>
        </w:rPr>
        <w:t xml:space="preserve">Арендодатель обеспечивает Арендатору беспрепятственный проезд специальных транспортных средств (далее – СТС) на прилегающую территорию и погрузку/разгрузку СТС на прилегающей территории, а также исключение доступа посторонних лиц к местам хранения СТС в нерабочее время </w:t>
      </w:r>
      <w:r w:rsidRPr="001F55DA">
        <w:rPr>
          <w:rFonts w:ascii="Times New Roman" w:eastAsia="Calibri" w:hAnsi="Times New Roman" w:cs="Times New Roman"/>
          <w:color w:val="000000"/>
          <w:sz w:val="24"/>
          <w:szCs w:val="24"/>
        </w:rPr>
        <w:t>без дополнительных затрат по расходам на аренду</w:t>
      </w:r>
      <w:r w:rsidRPr="001F55DA">
        <w:rPr>
          <w:rFonts w:ascii="Times New Roman" w:eastAsia="Times New Roman" w:hAnsi="Times New Roman" w:cs="Times New Roman"/>
          <w:sz w:val="24"/>
          <w:szCs w:val="24"/>
          <w:lang w:eastAsia="ru-RU"/>
        </w:rPr>
        <w:t xml:space="preserve">.  </w:t>
      </w:r>
    </w:p>
    <w:p w:rsidR="001F55DA" w:rsidRPr="001F55DA" w:rsidRDefault="001F55DA" w:rsidP="001F55D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themeColor="text1"/>
          <w:kern w:val="24"/>
          <w:sz w:val="24"/>
          <w:szCs w:val="24"/>
        </w:rPr>
        <w:t xml:space="preserve">5.1.23. </w:t>
      </w:r>
      <w:r w:rsidRPr="001F55DA">
        <w:rPr>
          <w:rFonts w:ascii="Times New Roman" w:eastAsia="Calibri" w:hAnsi="Times New Roman" w:cs="Times New Roman"/>
          <w:color w:val="000000" w:themeColor="text1"/>
          <w:kern w:val="24"/>
          <w:sz w:val="24"/>
          <w:szCs w:val="24"/>
        </w:rPr>
        <w:t>Арендодатель обеспечивает Арендатору возможность сохранения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rsidR="00A27845" w:rsidRPr="00EA4F5A" w:rsidRDefault="00A27845" w:rsidP="00A27845">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rsidR="00A27845" w:rsidRPr="00EA4F5A"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A27845" w:rsidRPr="00EA4F5A" w:rsidRDefault="00A27845" w:rsidP="00A27845">
      <w:pPr>
        <w:pStyle w:val="ac"/>
        <w:numPr>
          <w:ilvl w:val="2"/>
          <w:numId w:val="34"/>
        </w:numPr>
        <w:spacing w:after="0" w:line="240" w:lineRule="auto"/>
        <w:ind w:left="0" w:firstLine="709"/>
        <w:jc w:val="both"/>
        <w:rPr>
          <w:rFonts w:ascii="Times New Roman" w:hAnsi="Times New Roman"/>
          <w:sz w:val="24"/>
          <w:szCs w:val="24"/>
        </w:rPr>
      </w:pP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A27845" w:rsidRDefault="00A27845" w:rsidP="00A27845">
      <w:pPr>
        <w:pStyle w:val="ac"/>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A27845" w:rsidRPr="005E27EB" w:rsidRDefault="00A27845" w:rsidP="00A27845">
      <w:pPr>
        <w:pStyle w:val="ac"/>
        <w:spacing w:after="0" w:line="240" w:lineRule="auto"/>
        <w:ind w:left="0" w:firstLine="709"/>
        <w:jc w:val="both"/>
        <w:rPr>
          <w:rFonts w:ascii="Times New Roman" w:hAnsi="Times New Roman"/>
          <w:sz w:val="24"/>
          <w:szCs w:val="24"/>
        </w:rPr>
      </w:pPr>
    </w:p>
    <w:p w:rsidR="00A27845" w:rsidRPr="005E27EB" w:rsidRDefault="00A27845" w:rsidP="00A27845">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7" w:name="_Ref519254925"/>
      <w:r w:rsidRPr="005E27EB">
        <w:rPr>
          <w:rFonts w:ascii="Times New Roman" w:hAnsi="Times New Roman"/>
          <w:sz w:val="24"/>
          <w:szCs w:val="24"/>
        </w:rPr>
        <w:t xml:space="preserve">Принять Объект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6E5742">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37"/>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1.6</w:t>
      </w:r>
      <w:r>
        <w:rPr>
          <w:rFonts w:ascii="Times New Roman" w:hAnsi="Times New Roman"/>
          <w:sz w:val="24"/>
          <w:szCs w:val="24"/>
        </w:rPr>
        <w:fldChar w:fldCharType="end"/>
      </w:r>
      <w:r w:rsidR="00916271">
        <w:rPr>
          <w:rFonts w:ascii="Times New Roman" w:hAnsi="Times New Roman"/>
          <w:sz w:val="24"/>
          <w:szCs w:val="24"/>
        </w:rPr>
        <w:t>.</w:t>
      </w:r>
      <w:r w:rsidRPr="005E27EB">
        <w:rPr>
          <w:rFonts w:ascii="Times New Roman" w:hAnsi="Times New Roman"/>
          <w:sz w:val="24"/>
          <w:szCs w:val="24"/>
        </w:rPr>
        <w:t xml:space="preserve"> Договора.</w:t>
      </w:r>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8"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Объекта без предварительного письменного согласия Арендодателя</w:t>
      </w:r>
      <w:bookmarkEnd w:id="38"/>
      <w:r>
        <w:rPr>
          <w:rFonts w:ascii="Times New Roman" w:hAnsi="Times New Roman"/>
          <w:sz w:val="24"/>
          <w:szCs w:val="24"/>
        </w:rPr>
        <w:t>.</w:t>
      </w:r>
    </w:p>
    <w:p w:rsidR="00A27845" w:rsidRPr="005E27EB" w:rsidRDefault="00A27845" w:rsidP="00A27845">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fldChar w:fldCharType="separate"/>
      </w:r>
      <w:r w:rsidR="006E5742">
        <w:rPr>
          <w:rFonts w:ascii="Times New Roman" w:hAnsi="Times New Roman"/>
          <w:b/>
          <w:bCs/>
          <w:sz w:val="24"/>
          <w:szCs w:val="24"/>
        </w:rPr>
        <w:t>.</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rsidR="00A27845" w:rsidRPr="0064438F"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bookmarkStart w:id="39"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39"/>
    </w:p>
    <w:p w:rsidR="00A27845"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0"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40"/>
    </w:p>
    <w:p w:rsidR="00A27845"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41" w:name="_Ref100328705"/>
    </w:p>
    <w:p w:rsidR="00A27845" w:rsidRPr="00AD40A6"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006E5742">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1"/>
      <w:r w:rsidRPr="00AD40A6">
        <w:rPr>
          <w:rFonts w:ascii="Times New Roman" w:hAnsi="Times New Roman"/>
          <w:sz w:val="24"/>
          <w:szCs w:val="24"/>
        </w:rPr>
        <w:t xml:space="preserve"> </w:t>
      </w:r>
    </w:p>
    <w:p w:rsidR="00A27845" w:rsidRPr="00082318"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2" w:name="_Ref485824072"/>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письменному требованию Арендодателя предоставлять представителю Арендодателя доступ на Объект в присутствии представителей Арендатора (</w:t>
      </w:r>
      <w:r w:rsidR="00933B45" w:rsidRPr="00933B45">
        <w:rPr>
          <w:rFonts w:ascii="Times New Roman" w:hAnsi="Times New Roman"/>
          <w:sz w:val="24"/>
          <w:szCs w:val="24"/>
        </w:rPr>
        <w:t>не чаще чем 1 (Один) раз в месяц</w:t>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p>
    <w:p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A27845" w:rsidRPr="00C947A6"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bookmarkStart w:id="43"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43"/>
    </w:p>
    <w:p w:rsidR="00A27845" w:rsidRPr="005E27EB"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rsidR="00A27845" w:rsidRPr="005E27EB"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A27845"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Объект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sidR="006E5742">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rsidR="00A27845"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rsidR="00A27845"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A27845"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A27845"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A27845" w:rsidRDefault="00A27845" w:rsidP="00A27845">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732ED6" w:rsidRPr="00CB36EB" w:rsidRDefault="00732ED6" w:rsidP="00732ED6">
      <w:pPr>
        <w:pStyle w:val="Standard"/>
        <w:numPr>
          <w:ilvl w:val="2"/>
          <w:numId w:val="34"/>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Арендатор о</w:t>
      </w:r>
      <w:r w:rsidRPr="00CB36EB">
        <w:rPr>
          <w:rFonts w:ascii="Times New Roman" w:hAnsi="Times New Roman"/>
          <w:color w:val="000000" w:themeColor="text1"/>
          <w:sz w:val="24"/>
          <w:szCs w:val="24"/>
        </w:rPr>
        <w:t>бязуется заключить договор с региональным оператором на вывоз отходов из Объекта.</w:t>
      </w:r>
    </w:p>
    <w:p w:rsidR="00A27845" w:rsidRPr="005E27EB" w:rsidRDefault="00A27845" w:rsidP="00A27845">
      <w:pPr>
        <w:pStyle w:val="ac"/>
        <w:snapToGrid w:val="0"/>
        <w:spacing w:after="0" w:line="240" w:lineRule="auto"/>
        <w:ind w:left="0" w:firstLine="709"/>
        <w:jc w:val="both"/>
        <w:rPr>
          <w:rFonts w:ascii="Times New Roman" w:hAnsi="Times New Roman"/>
          <w:sz w:val="24"/>
          <w:szCs w:val="24"/>
        </w:rPr>
      </w:pPr>
    </w:p>
    <w:p w:rsidR="00A27845" w:rsidRPr="005E27EB" w:rsidRDefault="00A27845" w:rsidP="00A27845">
      <w:pPr>
        <w:pStyle w:val="ac"/>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bookmarkStart w:id="44"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44"/>
    </w:p>
    <w:p w:rsidR="00A27845" w:rsidRPr="005E27EB" w:rsidRDefault="00A27845" w:rsidP="006E1107">
      <w:pPr>
        <w:pStyle w:val="ac"/>
        <w:numPr>
          <w:ilvl w:val="3"/>
          <w:numId w:val="42"/>
        </w:numPr>
        <w:tabs>
          <w:tab w:val="left" w:pos="1560"/>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rsidR="00A27845" w:rsidRPr="005E27EB" w:rsidRDefault="00A27845" w:rsidP="006E1107">
      <w:pPr>
        <w:pStyle w:val="ac"/>
        <w:numPr>
          <w:ilvl w:val="3"/>
          <w:numId w:val="42"/>
        </w:numPr>
        <w:tabs>
          <w:tab w:val="left" w:pos="1560"/>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rsidR="00A27845" w:rsidRPr="005E27EB" w:rsidRDefault="00A27845" w:rsidP="006E1107">
      <w:pPr>
        <w:pStyle w:val="ac"/>
        <w:numPr>
          <w:ilvl w:val="3"/>
          <w:numId w:val="42"/>
        </w:numPr>
        <w:tabs>
          <w:tab w:val="left" w:pos="1560"/>
        </w:tabs>
        <w:snapToGrid w:val="0"/>
        <w:spacing w:after="0" w:line="240" w:lineRule="auto"/>
        <w:ind w:left="0" w:firstLine="709"/>
        <w:jc w:val="both"/>
        <w:rPr>
          <w:rFonts w:ascii="Times New Roman" w:hAnsi="Times New Roman"/>
          <w:sz w:val="24"/>
          <w:szCs w:val="24"/>
        </w:rPr>
      </w:pPr>
      <w:bookmarkStart w:id="45"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sz w:val="24"/>
          <w:szCs w:val="24"/>
        </w:rPr>
        <w:t>.</w:t>
      </w:r>
      <w:bookmarkEnd w:id="45"/>
    </w:p>
    <w:p w:rsidR="00A27845" w:rsidRPr="005E27EB" w:rsidRDefault="00A27845" w:rsidP="006E1107">
      <w:pPr>
        <w:pStyle w:val="ac"/>
        <w:numPr>
          <w:ilvl w:val="2"/>
          <w:numId w:val="42"/>
        </w:numPr>
        <w:tabs>
          <w:tab w:val="left" w:pos="1560"/>
        </w:tabs>
        <w:snapToGrid w:val="0"/>
        <w:spacing w:after="0" w:line="240" w:lineRule="auto"/>
        <w:ind w:left="0" w:firstLine="709"/>
        <w:jc w:val="both"/>
        <w:rPr>
          <w:rFonts w:ascii="Times New Roman" w:hAnsi="Times New Roman"/>
          <w:sz w:val="24"/>
          <w:szCs w:val="24"/>
        </w:rPr>
      </w:pPr>
      <w:bookmarkStart w:id="46"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6E5742">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6"/>
    </w:p>
    <w:p w:rsidR="00A27845" w:rsidRDefault="00A27845" w:rsidP="004A0427">
      <w:pPr>
        <w:pStyle w:val="ac"/>
        <w:numPr>
          <w:ilvl w:val="1"/>
          <w:numId w:val="42"/>
        </w:numPr>
        <w:tabs>
          <w:tab w:val="left" w:pos="-5387"/>
          <w:tab w:val="left" w:pos="1276"/>
        </w:tabs>
        <w:snapToGrid w:val="0"/>
        <w:spacing w:after="0" w:line="240" w:lineRule="auto"/>
        <w:ind w:left="0" w:firstLine="709"/>
        <w:jc w:val="both"/>
        <w:rPr>
          <w:rFonts w:ascii="Times New Roman" w:hAnsi="Times New Roman"/>
          <w:bCs/>
          <w:sz w:val="24"/>
          <w:szCs w:val="24"/>
        </w:rPr>
      </w:pPr>
      <w:bookmarkStart w:id="47" w:name="_Ref530045877"/>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 </w:t>
      </w:r>
      <w:r>
        <w:rPr>
          <w:rFonts w:ascii="Times New Roman" w:hAnsi="Times New Roman"/>
          <w:bCs/>
          <w:sz w:val="24"/>
          <w:szCs w:val="24"/>
        </w:rPr>
        <w:t>4</w:t>
      </w:r>
      <w:r w:rsidRPr="005E27EB">
        <w:rPr>
          <w:rFonts w:ascii="Times New Roman" w:hAnsi="Times New Roman"/>
          <w:bCs/>
          <w:sz w:val="24"/>
          <w:szCs w:val="24"/>
        </w:rPr>
        <w:t xml:space="preserve"> к Договору).</w:t>
      </w:r>
      <w:bookmarkEnd w:id="47"/>
    </w:p>
    <w:p w:rsidR="00A27845" w:rsidRPr="008E699B" w:rsidRDefault="00A27845" w:rsidP="004A0427">
      <w:pPr>
        <w:pStyle w:val="ac"/>
        <w:numPr>
          <w:ilvl w:val="1"/>
          <w:numId w:val="42"/>
        </w:numPr>
        <w:tabs>
          <w:tab w:val="left" w:pos="-5387"/>
          <w:tab w:val="left" w:pos="1276"/>
        </w:tabs>
        <w:snapToGrid w:val="0"/>
        <w:spacing w:after="0" w:line="240" w:lineRule="auto"/>
        <w:ind w:left="0" w:firstLine="709"/>
        <w:jc w:val="both"/>
        <w:rPr>
          <w:rFonts w:ascii="Times New Roman" w:hAnsi="Times New Roman"/>
          <w:bCs/>
          <w:sz w:val="24"/>
          <w:szCs w:val="24"/>
        </w:rPr>
      </w:pPr>
      <w:bookmarkStart w:id="48" w:name="_Ref94976299"/>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rsidR="00A27845" w:rsidRPr="008E699B" w:rsidRDefault="00A27845" w:rsidP="004A0427">
      <w:pPr>
        <w:pStyle w:val="ac"/>
        <w:numPr>
          <w:ilvl w:val="0"/>
          <w:numId w:val="48"/>
        </w:numPr>
        <w:tabs>
          <w:tab w:val="left" w:pos="-5387"/>
          <w:tab w:val="left" w:pos="993"/>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A27845" w:rsidRPr="008E699B" w:rsidRDefault="00A27845" w:rsidP="004A0427">
      <w:pPr>
        <w:pStyle w:val="ac"/>
        <w:numPr>
          <w:ilvl w:val="0"/>
          <w:numId w:val="48"/>
        </w:numPr>
        <w:tabs>
          <w:tab w:val="left" w:pos="-5387"/>
          <w:tab w:val="left" w:pos="993"/>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A27845" w:rsidRPr="004A0427" w:rsidRDefault="00A27845" w:rsidP="004A0427">
      <w:pPr>
        <w:pStyle w:val="ac"/>
        <w:numPr>
          <w:ilvl w:val="0"/>
          <w:numId w:val="48"/>
        </w:numPr>
        <w:tabs>
          <w:tab w:val="left" w:pos="-5387"/>
          <w:tab w:val="left" w:pos="993"/>
        </w:tabs>
        <w:snapToGrid w:val="0"/>
        <w:spacing w:after="0" w:line="240" w:lineRule="auto"/>
        <w:ind w:left="0" w:firstLine="709"/>
        <w:jc w:val="both"/>
        <w:rPr>
          <w:rFonts w:ascii="Times New Roman" w:hAnsi="Times New Roman"/>
          <w:bCs/>
          <w:sz w:val="24"/>
          <w:szCs w:val="24"/>
        </w:rPr>
      </w:pPr>
      <w:r w:rsidRPr="004A0427">
        <w:rPr>
          <w:rFonts w:ascii="Times New Roman" w:hAnsi="Times New Roman"/>
          <w:bCs/>
          <w:sz w:val="24"/>
          <w:szCs w:val="24"/>
        </w:rPr>
        <w:t>при заключении, исполнении и расторжении Договора подписывают документы в бумажном виде;</w:t>
      </w:r>
    </w:p>
    <w:p w:rsidR="00A27845" w:rsidRPr="004A0427" w:rsidRDefault="00A27845" w:rsidP="004A0427">
      <w:pPr>
        <w:pStyle w:val="ac"/>
        <w:numPr>
          <w:ilvl w:val="0"/>
          <w:numId w:val="48"/>
        </w:numPr>
        <w:tabs>
          <w:tab w:val="left" w:pos="-5387"/>
          <w:tab w:val="left" w:pos="993"/>
        </w:tabs>
        <w:snapToGrid w:val="0"/>
        <w:spacing w:after="0" w:line="240" w:lineRule="auto"/>
        <w:ind w:left="0" w:firstLine="709"/>
        <w:jc w:val="both"/>
        <w:rPr>
          <w:rFonts w:ascii="Times New Roman" w:hAnsi="Times New Roman"/>
          <w:bCs/>
          <w:sz w:val="24"/>
          <w:szCs w:val="24"/>
        </w:rPr>
      </w:pPr>
      <w:r w:rsidRPr="004A0427">
        <w:rPr>
          <w:rFonts w:ascii="Times New Roman" w:hAnsi="Times New Roman"/>
          <w:bCs/>
          <w:sz w:val="24"/>
          <w:szCs w:val="24"/>
        </w:rPr>
        <w:t xml:space="preserve">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ЭДО со своей стороны. </w:t>
      </w:r>
    </w:p>
    <w:p w:rsidR="00A27845" w:rsidRPr="008E699B" w:rsidRDefault="00A27845" w:rsidP="004A0427">
      <w:pPr>
        <w:pStyle w:val="ac"/>
        <w:tabs>
          <w:tab w:val="left" w:pos="-5387"/>
          <w:tab w:val="left" w:pos="993"/>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rsidR="00A27845" w:rsidRPr="008E699B" w:rsidRDefault="00A27845" w:rsidP="004A0427">
      <w:pPr>
        <w:pStyle w:val="ac"/>
        <w:numPr>
          <w:ilvl w:val="0"/>
          <w:numId w:val="48"/>
        </w:numPr>
        <w:tabs>
          <w:tab w:val="left" w:pos="-5387"/>
          <w:tab w:val="left" w:pos="993"/>
        </w:tabs>
        <w:snapToGrid w:val="0"/>
        <w:spacing w:after="0" w:line="240" w:lineRule="auto"/>
        <w:ind w:left="0" w:firstLine="709"/>
        <w:jc w:val="both"/>
        <w:rPr>
          <w:rFonts w:ascii="Times New Roman" w:hAnsi="Times New Roman"/>
          <w:bCs/>
          <w:sz w:val="24"/>
          <w:szCs w:val="24"/>
        </w:rPr>
      </w:pP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A27845" w:rsidRPr="008E699B" w:rsidRDefault="00A27845" w:rsidP="004A0427">
      <w:pPr>
        <w:pStyle w:val="ac"/>
        <w:numPr>
          <w:ilvl w:val="0"/>
          <w:numId w:val="48"/>
        </w:numPr>
        <w:tabs>
          <w:tab w:val="left" w:pos="-5387"/>
          <w:tab w:val="left" w:pos="993"/>
        </w:tabs>
        <w:snapToGrid w:val="0"/>
        <w:spacing w:after="0" w:line="240" w:lineRule="auto"/>
        <w:ind w:left="0" w:firstLine="709"/>
        <w:jc w:val="both"/>
        <w:rPr>
          <w:rFonts w:ascii="Times New Roman" w:hAnsi="Times New Roman"/>
          <w:bCs/>
          <w:sz w:val="24"/>
          <w:szCs w:val="24"/>
        </w:rPr>
      </w:pP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rsidR="00A27845" w:rsidRPr="008E699B" w:rsidRDefault="00A27845" w:rsidP="004A0427">
      <w:pPr>
        <w:pStyle w:val="ac"/>
        <w:numPr>
          <w:ilvl w:val="0"/>
          <w:numId w:val="48"/>
        </w:numPr>
        <w:tabs>
          <w:tab w:val="left" w:pos="-5387"/>
          <w:tab w:val="left" w:pos="993"/>
        </w:tabs>
        <w:snapToGrid w:val="0"/>
        <w:spacing w:after="0" w:line="240" w:lineRule="auto"/>
        <w:ind w:left="0" w:firstLine="709"/>
        <w:jc w:val="both"/>
        <w:rPr>
          <w:rFonts w:ascii="Times New Roman" w:hAnsi="Times New Roman"/>
          <w:bCs/>
          <w:sz w:val="24"/>
          <w:szCs w:val="24"/>
        </w:rPr>
      </w:pPr>
      <w:r w:rsidRPr="008E699B">
        <w:rPr>
          <w:rFonts w:ascii="Times New Roman" w:hAnsi="Times New Roman"/>
          <w:bCs/>
          <w:sz w:val="24"/>
          <w:szCs w:val="24"/>
        </w:rPr>
        <w:t>через сервис «СФЕРА Курьер»;</w:t>
      </w:r>
    </w:p>
    <w:p w:rsidR="00A27845" w:rsidRPr="008E699B" w:rsidRDefault="00A27845" w:rsidP="004A0427">
      <w:pPr>
        <w:pStyle w:val="ac"/>
        <w:numPr>
          <w:ilvl w:val="0"/>
          <w:numId w:val="48"/>
        </w:numPr>
        <w:tabs>
          <w:tab w:val="left" w:pos="-5387"/>
          <w:tab w:val="left" w:pos="993"/>
        </w:tabs>
        <w:snapToGrid w:val="0"/>
        <w:spacing w:after="0" w:line="240" w:lineRule="auto"/>
        <w:ind w:left="0" w:firstLine="709"/>
        <w:jc w:val="both"/>
        <w:rPr>
          <w:rFonts w:ascii="Times New Roman" w:hAnsi="Times New Roman"/>
          <w:bCs/>
          <w:sz w:val="24"/>
          <w:szCs w:val="24"/>
        </w:rPr>
      </w:pPr>
      <w:r w:rsidRPr="008E699B">
        <w:rPr>
          <w:rFonts w:ascii="Times New Roman" w:hAnsi="Times New Roman"/>
          <w:bCs/>
          <w:sz w:val="24"/>
          <w:szCs w:val="24"/>
        </w:rPr>
        <w:t>по технологии «Роуминг» (между Корус и системой другого оператора ЭДО).</w:t>
      </w:r>
    </w:p>
    <w:bookmarkEnd w:id="48"/>
    <w:p w:rsidR="00A27845" w:rsidRPr="00D741AC" w:rsidRDefault="00A27845" w:rsidP="00A27845">
      <w:pPr>
        <w:pStyle w:val="ac"/>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A27845" w:rsidRPr="00DF1FB7" w:rsidRDefault="00A27845" w:rsidP="00A27845">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r w:rsidRPr="00DF1FB7">
        <w:rPr>
          <w:rFonts w:ascii="Times New Roman" w:hAnsi="Times New Roman"/>
          <w:sz w:val="24"/>
          <w:szCs w:val="24"/>
        </w:rPr>
        <w:t xml:space="preserve">Передавать Объект или его часть в субаренду или иное владение и/или пользование третьим лицам </w:t>
      </w:r>
      <w:r w:rsidR="00381ECA" w:rsidRPr="00381ECA">
        <w:rPr>
          <w:rFonts w:ascii="Times New Roman" w:hAnsi="Times New Roman"/>
          <w:sz w:val="24"/>
          <w:szCs w:val="24"/>
        </w:rPr>
        <w:t>с предварительного письменного согласия Арендодателя</w:t>
      </w:r>
      <w:r w:rsidRPr="00DF1FB7">
        <w:rPr>
          <w:rFonts w:ascii="Times New Roman" w:hAnsi="Times New Roman"/>
          <w:sz w:val="24"/>
          <w:szCs w:val="24"/>
        </w:rPr>
        <w:t>, а также регистрировать юридические лица, филиалы юридического лица по адресу Здания.</w:t>
      </w:r>
    </w:p>
    <w:bookmarkEnd w:id="20"/>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2C2ACF" w:rsidRPr="005E27EB" w:rsidRDefault="002C2ACF" w:rsidP="002C2ACF">
      <w:pPr>
        <w:pStyle w:val="ac"/>
        <w:spacing w:after="0" w:line="240" w:lineRule="auto"/>
        <w:ind w:left="0" w:firstLine="709"/>
        <w:rPr>
          <w:rFonts w:ascii="Times New Roman" w:hAnsi="Times New Roman"/>
          <w:sz w:val="24"/>
          <w:szCs w:val="24"/>
        </w:rPr>
      </w:pPr>
    </w:p>
    <w:p w:rsidR="002C2ACF" w:rsidRPr="005E27EB"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49"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xml:space="preserve">, включая НДС,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49"/>
    </w:p>
    <w:p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6E5742">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rsidR="002C2ACF" w:rsidRPr="002D652E"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6E5742">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sidRPr="002D652E">
        <w:rPr>
          <w:rFonts w:ascii="Times New Roman" w:hAnsi="Times New Roman"/>
          <w:sz w:val="24"/>
          <w:szCs w:val="24"/>
        </w:rPr>
        <w:t xml:space="preserve"> от суммы 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2C2ACF" w:rsidRDefault="002C2ACF" w:rsidP="002C2ACF">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0099102B">
        <w:rPr>
          <w:rFonts w:ascii="Times New Roman" w:eastAsia="Times New Roman" w:hAnsi="Times New Roman"/>
          <w:sz w:val="24"/>
          <w:szCs w:val="24"/>
          <w:lang w:eastAsia="ru-RU"/>
        </w:rPr>
        <w:t xml:space="preserve"> </w:t>
      </w:r>
      <w:r w:rsidRPr="002D652E">
        <w:rPr>
          <w:rFonts w:ascii="Times New Roman" w:hAnsi="Times New Roman"/>
          <w:sz w:val="24"/>
          <w:szCs w:val="24"/>
        </w:rPr>
        <w:t xml:space="preserve">% от суммы 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6E5742">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6E5742">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6E5742">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6E5742">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6E5742">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6E5742">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6E5742">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6E5742">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2C2ACF" w:rsidRPr="00B4503E"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5.1.15</w:t>
      </w:r>
      <w:r>
        <w:rPr>
          <w:rFonts w:ascii="Times New Roman" w:hAnsi="Times New Roman"/>
          <w:sz w:val="24"/>
          <w:szCs w:val="24"/>
        </w:rPr>
        <w:fldChar w:fldCharType="end"/>
      </w:r>
      <w:r w:rsidR="00766C96">
        <w:rPr>
          <w:rFonts w:ascii="Times New Roman" w:hAnsi="Times New Roman"/>
          <w:sz w:val="24"/>
          <w:szCs w:val="24"/>
        </w:rPr>
        <w:t>, 5.1.21, 5.1.22</w:t>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2C2ACF" w:rsidRPr="00E57680" w:rsidRDefault="002C2ACF" w:rsidP="002C2ACF">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sidR="006E5742">
        <w:rPr>
          <w:rFonts w:ascii="Times New Roman" w:eastAsia="Times New Roman" w:hAnsi="Times New Roman"/>
          <w:sz w:val="24"/>
          <w:szCs w:val="24"/>
          <w:lang w:eastAsia="ru-RU"/>
        </w:rPr>
        <w:t>5.1.20</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930D39" w:rsidRPr="00A01495" w:rsidRDefault="00930D39" w:rsidP="00930D39">
      <w:pPr>
        <w:pStyle w:val="ac"/>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930D39" w:rsidRPr="005E27EB" w:rsidRDefault="00930D39" w:rsidP="00930D39">
      <w:pPr>
        <w:pStyle w:val="ac"/>
        <w:spacing w:after="0" w:line="240" w:lineRule="auto"/>
        <w:ind w:left="0" w:firstLine="709"/>
        <w:rPr>
          <w:rFonts w:ascii="Times New Roman" w:hAnsi="Times New Roman"/>
          <w:sz w:val="24"/>
          <w:szCs w:val="24"/>
        </w:rPr>
      </w:pPr>
    </w:p>
    <w:p w:rsidR="002C2ACF" w:rsidRDefault="002C2ACF" w:rsidP="002C2ACF">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2C2ACF" w:rsidRPr="00387F09" w:rsidRDefault="002C2ACF" w:rsidP="002C2ACF">
      <w:pPr>
        <w:pStyle w:val="ac"/>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w:t>
      </w:r>
      <w:r w:rsidR="00FB5D1E">
        <w:rPr>
          <w:rFonts w:ascii="Times New Roman" w:hAnsi="Times New Roman"/>
          <w:sz w:val="24"/>
          <w:szCs w:val="24"/>
        </w:rPr>
        <w:t>6.</w:t>
      </w:r>
      <w:r w:rsidRPr="00387F09">
        <w:rPr>
          <w:rFonts w:ascii="Times New Roman" w:hAnsi="Times New Roman"/>
          <w:sz w:val="24"/>
          <w:szCs w:val="24"/>
        </w:rPr>
        <w:t xml:space="preserve"> Договора.</w:t>
      </w:r>
    </w:p>
    <w:p w:rsidR="002C2ACF" w:rsidRPr="00EA5BD4" w:rsidRDefault="002C2ACF" w:rsidP="002C2ACF">
      <w:pPr>
        <w:pStyle w:val="ac"/>
        <w:numPr>
          <w:ilvl w:val="1"/>
          <w:numId w:val="35"/>
        </w:numPr>
        <w:spacing w:after="0" w:line="240" w:lineRule="auto"/>
        <w:ind w:left="0" w:firstLine="709"/>
        <w:jc w:val="both"/>
        <w:rPr>
          <w:rFonts w:ascii="Times New Roman" w:hAnsi="Times New Roman"/>
          <w:sz w:val="24"/>
          <w:szCs w:val="24"/>
        </w:rPr>
      </w:pPr>
      <w:bookmarkStart w:id="50"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0"/>
    </w:p>
    <w:p w:rsidR="002C2ACF" w:rsidRPr="005E27EB"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1.6</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2C2ACF" w:rsidRPr="009C68F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2C2AC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2C2ACF" w:rsidRPr="0065564F" w:rsidRDefault="002C2ACF" w:rsidP="002C2ACF">
      <w:pPr>
        <w:pStyle w:val="ac"/>
        <w:numPr>
          <w:ilvl w:val="1"/>
          <w:numId w:val="35"/>
        </w:numPr>
        <w:spacing w:after="0" w:line="240" w:lineRule="auto"/>
        <w:ind w:left="0" w:firstLine="709"/>
        <w:jc w:val="both"/>
        <w:rPr>
          <w:rFonts w:ascii="Times New Roman" w:hAnsi="Times New Roman"/>
          <w:sz w:val="24"/>
          <w:szCs w:val="24"/>
        </w:rPr>
      </w:pPr>
      <w:bookmarkStart w:id="51"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1"/>
    </w:p>
    <w:p w:rsidR="002C2ACF" w:rsidRPr="0065564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sidR="006E5742">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2C2ACF" w:rsidRPr="0065564F" w:rsidRDefault="002C2ACF" w:rsidP="002C2ACF">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2C2ACF" w:rsidRPr="0065564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C2AC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2C2ACF" w:rsidRDefault="002C2ACF" w:rsidP="002C2ACF">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2C2ACF" w:rsidRPr="00F83C3B" w:rsidRDefault="002C2ACF" w:rsidP="002C2ACF">
      <w:pPr>
        <w:pStyle w:val="ac"/>
        <w:numPr>
          <w:ilvl w:val="1"/>
          <w:numId w:val="35"/>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7.4</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rPr>
        <w:t>не позднее чем за 30 (тридцать</w:t>
      </w:r>
      <w:r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rPr>
        <w:t xml:space="preserve">(Арендодателю) </w:t>
      </w:r>
      <w:r w:rsidRPr="005E27EB">
        <w:rPr>
          <w:rStyle w:val="blk3"/>
          <w:rFonts w:ascii="Times New Roman" w:hAnsi="Times New Roman"/>
          <w:color w:val="000000"/>
          <w:sz w:val="24"/>
        </w:rPr>
        <w:t xml:space="preserve">письменное уведомление по адресу, указанному в разделе </w:t>
      </w:r>
      <w:r w:rsidRPr="00F83C3B">
        <w:rPr>
          <w:rStyle w:val="blk3"/>
          <w:rFonts w:ascii="Times New Roman" w:hAnsi="Times New Roman"/>
          <w:color w:val="000000"/>
          <w:sz w:val="24"/>
          <w:specVanish w:val="0"/>
        </w:rPr>
        <w:fldChar w:fldCharType="begin"/>
      </w:r>
      <w:r w:rsidRPr="005E27EB">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006E5742">
        <w:rPr>
          <w:rStyle w:val="blk3"/>
          <w:rFonts w:ascii="Times New Roman" w:hAnsi="Times New Roman"/>
          <w:color w:val="000000"/>
          <w:sz w:val="24"/>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rPr>
        <w:t xml:space="preserve"> Договора.</w:t>
      </w:r>
    </w:p>
    <w:p w:rsidR="002C2ACF" w:rsidRPr="00AA648A" w:rsidRDefault="002C2ACF" w:rsidP="002C2ACF">
      <w:pPr>
        <w:pStyle w:val="ac"/>
        <w:numPr>
          <w:ilvl w:val="1"/>
          <w:numId w:val="35"/>
        </w:numPr>
        <w:spacing w:after="0" w:line="240" w:lineRule="auto"/>
        <w:ind w:left="0" w:firstLine="709"/>
        <w:jc w:val="both"/>
        <w:rPr>
          <w:rFonts w:ascii="Times New Roman" w:hAnsi="Times New Roman"/>
          <w:sz w:val="24"/>
          <w:szCs w:val="24"/>
        </w:rPr>
      </w:pPr>
      <w:bookmarkStart w:id="52"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2"/>
    </w:p>
    <w:p w:rsidR="002C2ACF" w:rsidRPr="0001270A" w:rsidRDefault="002C2ACF" w:rsidP="002C2ACF">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2C2ACF" w:rsidRDefault="002C2ACF" w:rsidP="002C2ACF">
      <w:pPr>
        <w:pStyle w:val="ac"/>
        <w:numPr>
          <w:ilvl w:val="1"/>
          <w:numId w:val="35"/>
        </w:numPr>
        <w:snapToGrid w:val="0"/>
        <w:spacing w:after="0" w:line="240" w:lineRule="auto"/>
        <w:ind w:left="0" w:firstLine="709"/>
        <w:jc w:val="both"/>
        <w:rPr>
          <w:rFonts w:ascii="Times New Roman" w:hAnsi="Times New Roman"/>
          <w:sz w:val="24"/>
          <w:szCs w:val="24"/>
        </w:rPr>
      </w:pPr>
      <w:bookmarkStart w:id="53"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sidR="006E5742">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3"/>
    </w:p>
    <w:p w:rsidR="002C2ACF" w:rsidRPr="006E2C35" w:rsidRDefault="002C2ACF" w:rsidP="002C2ACF">
      <w:pPr>
        <w:pStyle w:val="ac"/>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rPr>
        <w:t>не позднее чем за 2</w:t>
      </w:r>
      <w:r>
        <w:rPr>
          <w:rStyle w:val="blk3"/>
          <w:rFonts w:ascii="Times New Roman" w:hAnsi="Times New Roman"/>
          <w:color w:val="000000"/>
          <w:sz w:val="24"/>
        </w:rPr>
        <w:t> </w:t>
      </w:r>
      <w:r w:rsidRPr="00F83C3B">
        <w:rPr>
          <w:rStyle w:val="blk3"/>
          <w:rFonts w:ascii="Times New Roman" w:hAnsi="Times New Roman"/>
          <w:color w:val="000000"/>
          <w:sz w:val="24"/>
        </w:rPr>
        <w:t>(</w:t>
      </w:r>
      <w:r w:rsidRPr="008A79EB">
        <w:rPr>
          <w:rStyle w:val="blk3"/>
          <w:rFonts w:ascii="Times New Roman" w:hAnsi="Times New Roman"/>
          <w:color w:val="000000"/>
          <w:sz w:val="24"/>
        </w:rPr>
        <w:t>два) месяца</w:t>
      </w:r>
      <w:r w:rsidRPr="006E2C35">
        <w:rPr>
          <w:rStyle w:val="blk3"/>
          <w:rFonts w:ascii="Times New Roman" w:hAnsi="Times New Roman"/>
          <w:color w:val="000000"/>
          <w:sz w:val="24"/>
        </w:rPr>
        <w:t xml:space="preserve"> до предполагаемой даты измене</w:t>
      </w:r>
      <w:r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Объекта </w:t>
      </w:r>
      <w:r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Pr="00583DF4">
        <w:rPr>
          <w:rStyle w:val="blk3"/>
          <w:rFonts w:ascii="Times New Roman" w:hAnsi="Times New Roman"/>
          <w:color w:val="000000"/>
          <w:sz w:val="24"/>
        </w:rPr>
        <w:t xml:space="preserve"> письменное уведом</w:t>
      </w:r>
      <w:r w:rsidRPr="00257E85">
        <w:rPr>
          <w:rStyle w:val="blk3"/>
          <w:rFonts w:ascii="Times New Roman" w:hAnsi="Times New Roman"/>
          <w:color w:val="000000"/>
          <w:sz w:val="24"/>
        </w:rPr>
        <w:t xml:space="preserve">ление по адресу, указанному в разделе </w:t>
      </w:r>
      <w:r w:rsidRPr="00F83C3B">
        <w:rPr>
          <w:rStyle w:val="blk3"/>
          <w:rFonts w:ascii="Times New Roman" w:hAnsi="Times New Roman"/>
          <w:color w:val="000000"/>
          <w:sz w:val="24"/>
          <w:specVanish w:val="0"/>
        </w:rPr>
        <w:fldChar w:fldCharType="begin"/>
      </w:r>
      <w:r w:rsidRPr="006A0EC0">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006E5742">
        <w:rPr>
          <w:rStyle w:val="blk3"/>
          <w:rFonts w:ascii="Times New Roman" w:hAnsi="Times New Roman"/>
          <w:color w:val="000000"/>
          <w:sz w:val="24"/>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Объекта.</w:t>
      </w:r>
    </w:p>
    <w:p w:rsidR="002C2ACF" w:rsidRDefault="002C2ACF" w:rsidP="002C2ACF">
      <w:pPr>
        <w:pStyle w:val="ac"/>
        <w:snapToGrid w:val="0"/>
        <w:spacing w:after="0" w:line="240" w:lineRule="auto"/>
        <w:ind w:left="0" w:firstLine="709"/>
        <w:jc w:val="both"/>
        <w:rPr>
          <w:rStyle w:val="blk3"/>
          <w:rFonts w:ascii="Times New Roman" w:hAnsi="Times New Roman"/>
          <w:color w:val="000000"/>
          <w:sz w:val="24"/>
        </w:rPr>
      </w:pPr>
      <w:r>
        <w:rPr>
          <w:rStyle w:val="blk3"/>
          <w:rFonts w:ascii="Times New Roman" w:hAnsi="Times New Roman"/>
          <w:color w:val="000000"/>
          <w:sz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766C96" w:rsidRPr="00583DF4" w:rsidRDefault="00766C96" w:rsidP="00766C96">
      <w:pPr>
        <w:pStyle w:val="ac"/>
        <w:snapToGrid w:val="0"/>
        <w:spacing w:after="0" w:line="240" w:lineRule="auto"/>
        <w:ind w:left="1391"/>
        <w:jc w:val="both"/>
        <w:rPr>
          <w:rFonts w:ascii="Times New Roman" w:hAnsi="Times New Roman"/>
          <w:sz w:val="24"/>
          <w:szCs w:val="24"/>
        </w:rPr>
      </w:pPr>
    </w:p>
    <w:p w:rsidR="00930D39" w:rsidRPr="005E27EB" w:rsidRDefault="00930D39" w:rsidP="00930D39">
      <w:pPr>
        <w:pStyle w:val="ac"/>
        <w:snapToGrid w:val="0"/>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30D39" w:rsidRPr="005E27EB" w:rsidRDefault="00930D39" w:rsidP="00930D39">
      <w:pPr>
        <w:pStyle w:val="ac"/>
        <w:spacing w:after="0" w:line="240" w:lineRule="auto"/>
        <w:ind w:left="0" w:firstLine="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30D39" w:rsidRPr="005E27EB" w:rsidRDefault="00930D39" w:rsidP="00930D3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930D39" w:rsidRPr="005E27EB" w:rsidRDefault="00930D39" w:rsidP="00930D3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930D39" w:rsidRDefault="00930D39" w:rsidP="00930D39">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930D39" w:rsidRPr="00156EEF" w:rsidRDefault="00930D39" w:rsidP="00930D39">
      <w:pPr>
        <w:keepLines/>
        <w:suppressAutoHyphens/>
        <w:spacing w:after="0" w:line="240" w:lineRule="auto"/>
        <w:ind w:firstLine="709"/>
        <w:jc w:val="both"/>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Default="00930D39" w:rsidP="00930D39">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54"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4"/>
    </w:p>
    <w:p w:rsidR="0060286C" w:rsidRPr="00B740EC" w:rsidRDefault="0060286C" w:rsidP="0060286C">
      <w:pPr>
        <w:pStyle w:val="Standard"/>
        <w:numPr>
          <w:ilvl w:val="1"/>
          <w:numId w:val="35"/>
        </w:numPr>
        <w:spacing w:after="0" w:line="240" w:lineRule="auto"/>
        <w:ind w:left="0" w:firstLine="709"/>
        <w:jc w:val="both"/>
        <w:rPr>
          <w:rFonts w:ascii="Times New Roman" w:eastAsia="Times New Roman" w:hAnsi="Times New Roman" w:cs="Times New Roman"/>
          <w:sz w:val="24"/>
          <w:szCs w:val="24"/>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sidR="006E5742">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r w:rsidRPr="00B740EC">
        <w:rPr>
          <w:rFonts w:ascii="Times New Roman" w:eastAsia="Times New Roman" w:hAnsi="Times New Roman" w:cs="Times New Roman"/>
          <w:color w:val="000000"/>
          <w:sz w:val="24"/>
          <w:szCs w:val="24"/>
        </w:rPr>
        <w:t>в суд</w:t>
      </w:r>
      <w:r w:rsidRPr="00B740EC">
        <w:rPr>
          <w:rFonts w:ascii="Times New Roman" w:eastAsia="Times New Roman" w:hAnsi="Times New Roman" w:cs="Times New Roman"/>
          <w:sz w:val="24"/>
          <w:szCs w:val="24"/>
        </w:rPr>
        <w:t xml:space="preserve"> Санкт-Петербурга и Ленинградской области.</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F655AC" w:rsidRDefault="00F655AC" w:rsidP="00F655AC">
      <w:pPr>
        <w:numPr>
          <w:ilvl w:val="1"/>
          <w:numId w:val="35"/>
        </w:numPr>
        <w:tabs>
          <w:tab w:val="left" w:pos="-1985"/>
          <w:tab w:val="left" w:pos="993"/>
          <w:tab w:val="left" w:pos="1134"/>
        </w:tabs>
        <w:snapToGrid w:val="0"/>
        <w:spacing w:after="0" w:line="240" w:lineRule="auto"/>
        <w:ind w:left="0" w:firstLine="709"/>
        <w:contextualSpacing/>
        <w:jc w:val="both"/>
        <w:rPr>
          <w:rFonts w:ascii="Times New Roman" w:eastAsia="Calibri" w:hAnsi="Times New Roman" w:cs="Times New Roman"/>
          <w:sz w:val="24"/>
          <w:szCs w:val="24"/>
        </w:rPr>
      </w:pPr>
      <w:bookmarkStart w:id="55" w:name="_Ref55556347"/>
      <w:r w:rsidRPr="006E1107">
        <w:rPr>
          <w:rFonts w:ascii="Times New Roman" w:eastAsia="Times New Roman" w:hAnsi="Times New Roman" w:cs="Times New Roman"/>
          <w:sz w:val="24"/>
          <w:szCs w:val="24"/>
          <w:lang w:eastAsia="ru-RU"/>
        </w:rPr>
        <w:t>Для целей государственной регистрации настоящего Договора, как Договора долгосрочной аренды, недвижимого имущества Арендатор обязуется в срок не позднее _________________ выполнить работы (при необходимости) по обособлению объекта аренды (ремонтные работы, в том числе с созданием неотделимых улучшений, работы по</w:t>
      </w:r>
      <w:r>
        <w:rPr>
          <w:rFonts w:ascii="Times New Roman" w:eastAsia="Times New Roman" w:hAnsi="Times New Roman" w:cs="Times New Roman"/>
          <w:sz w:val="24"/>
          <w:szCs w:val="24"/>
          <w:lang w:eastAsia="ru-RU"/>
        </w:rPr>
        <w:t xml:space="preserve"> изготовлению технического плана с указанием границ и площади объекта аренды), на что Арендодатель подписанием настоящего Договора дает свое согласие.</w:t>
      </w:r>
    </w:p>
    <w:p w:rsidR="00F655AC" w:rsidRDefault="00F655AC" w:rsidP="00F655AC">
      <w:pPr>
        <w:pStyle w:val="ac"/>
        <w:suppressAutoHyphens/>
        <w:autoSpaceDE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течение 10 (Десяти) рабочих дней с даты завершения Арендатором работ по обособлению объекта аренды Стороны при необходимости (для целей регистрации настоящего Договора как договора долгосрочной аренды недвижимого имущества) подписывают Дополнительное соглашение к настоящему Договору об уточнении характеристик объекта аренды в соответствии с данными технического плана. В случае уточнения площади Объекта аренды (в сравнении с той, которая указана в разделе 1 Договора) арендная плата за пользование Объектом аренды подлежит пропорциональному изменению.</w:t>
      </w:r>
    </w:p>
    <w:p w:rsidR="00930D39" w:rsidRDefault="00930D39" w:rsidP="00930D3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 xml:space="preserve">законодательства Российской Федерации в течение 10 (десяти) рабочих дней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sidR="006E5742">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5"/>
    </w:p>
    <w:p w:rsidR="00930D39" w:rsidRPr="009C5B4E" w:rsidRDefault="00930D39" w:rsidP="00930D3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bookmarkStart w:id="56"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6E5742">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5E27EB">
        <w:rPr>
          <w:rFonts w:ascii="Times New Roman" w:hAnsi="Times New Roman"/>
          <w:sz w:val="24"/>
          <w:szCs w:val="24"/>
        </w:rPr>
        <w:t xml:space="preserve"> </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930D39" w:rsidRDefault="00930D39" w:rsidP="00930D39">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930D39" w:rsidRPr="00340BF5"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sidR="006E5742">
        <w:rPr>
          <w:rFonts w:ascii="Times New Roman" w:hAnsi="Times New Roman"/>
          <w:sz w:val="24"/>
          <w:szCs w:val="24"/>
        </w:rPr>
        <w:t>11.5</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930D39" w:rsidRPr="00303DD7"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930D39" w:rsidRDefault="00930D39" w:rsidP="00930D39">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930D39" w:rsidRPr="00772C8E" w:rsidRDefault="00930D39" w:rsidP="00930D39">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930D39"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930D39"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930D39" w:rsidRPr="0035618A"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w:t>
      </w:r>
      <w:r w:rsidR="00F655AC">
        <w:rPr>
          <w:rFonts w:ascii="Times New Roman" w:eastAsia="Times New Roman" w:hAnsi="Times New Roman"/>
          <w:bCs/>
          <w:sz w:val="24"/>
          <w:szCs w:val="24"/>
        </w:rPr>
        <w:t>6</w:t>
      </w:r>
      <w:r w:rsidRPr="0035618A">
        <w:rPr>
          <w:rFonts w:ascii="Times New Roman" w:hAnsi="Times New Roman"/>
          <w:bCs/>
          <w:sz w:val="24"/>
          <w:szCs w:val="24"/>
        </w:rPr>
        <w:t xml:space="preserve"> к Договору).</w:t>
      </w:r>
    </w:p>
    <w:p w:rsidR="00930D39" w:rsidRPr="0035618A"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rsidR="00930D39" w:rsidRPr="00CC0290" w:rsidRDefault="00930D39" w:rsidP="00930D39">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930D39" w:rsidRPr="00434E96"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930D39" w:rsidRPr="008701E1" w:rsidRDefault="00930D39" w:rsidP="00930D39">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930D39" w:rsidRDefault="00930D39" w:rsidP="00930D39">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930D39"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5068CF" w:rsidRDefault="005068CF" w:rsidP="005068CF">
      <w:pPr>
        <w:tabs>
          <w:tab w:val="left" w:pos="-5387"/>
        </w:tabs>
        <w:snapToGrid w:val="0"/>
        <w:spacing w:after="0" w:line="240" w:lineRule="auto"/>
        <w:jc w:val="both"/>
        <w:rPr>
          <w:rFonts w:ascii="Times New Roman" w:hAnsi="Times New Roman"/>
          <w:sz w:val="24"/>
          <w:szCs w:val="24"/>
        </w:rPr>
      </w:pPr>
    </w:p>
    <w:p w:rsidR="005068CF" w:rsidRPr="005068CF" w:rsidRDefault="005068CF" w:rsidP="005068CF">
      <w:pPr>
        <w:tabs>
          <w:tab w:val="left" w:pos="-5387"/>
        </w:tabs>
        <w:snapToGrid w:val="0"/>
        <w:spacing w:after="0" w:line="240" w:lineRule="auto"/>
        <w:jc w:val="both"/>
        <w:rPr>
          <w:rFonts w:ascii="Times New Roman" w:hAnsi="Times New Roman"/>
          <w:sz w:val="24"/>
          <w:szCs w:val="24"/>
        </w:rPr>
      </w:pP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Default="00930D39" w:rsidP="00930D39">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930D39" w:rsidRPr="005E27EB" w:rsidRDefault="00930D39" w:rsidP="00930D39">
      <w:pPr>
        <w:pStyle w:val="ac"/>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000E3AAE">
        <w:rPr>
          <w:rFonts w:ascii="Times New Roman" w:hAnsi="Times New Roman"/>
          <w:bCs/>
          <w:sz w:val="24"/>
          <w:szCs w:val="24"/>
        </w:rPr>
        <w:t xml:space="preserve">2 </w:t>
      </w:r>
      <w:r w:rsidRPr="005E27EB">
        <w:rPr>
          <w:rFonts w:ascii="Times New Roman" w:hAnsi="Times New Roman"/>
          <w:sz w:val="24"/>
          <w:szCs w:val="24"/>
        </w:rPr>
        <w:t>листах.</w:t>
      </w:r>
    </w:p>
    <w:p w:rsidR="00930D39" w:rsidRPr="00632665"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004F1A2D">
        <w:rPr>
          <w:rFonts w:ascii="Times New Roman" w:hAnsi="Times New Roman"/>
          <w:bCs/>
          <w:sz w:val="24"/>
          <w:szCs w:val="24"/>
        </w:rPr>
        <w:t>2</w:t>
      </w:r>
      <w:r w:rsidRPr="00632665">
        <w:rPr>
          <w:rFonts w:ascii="Times New Roman" w:hAnsi="Times New Roman"/>
          <w:sz w:val="24"/>
          <w:szCs w:val="24"/>
        </w:rPr>
        <w:t xml:space="preserve"> листах.</w:t>
      </w:r>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bookmarkStart w:id="57"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004F1A2D">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57"/>
    </w:p>
    <w:p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4F1A2D">
        <w:rPr>
          <w:rFonts w:ascii="Times New Roman" w:hAnsi="Times New Roman"/>
          <w:sz w:val="24"/>
          <w:szCs w:val="24"/>
        </w:rPr>
        <w:t>5</w:t>
      </w:r>
      <w:r>
        <w:rPr>
          <w:rFonts w:ascii="Times New Roman" w:hAnsi="Times New Roman"/>
          <w:sz w:val="24"/>
          <w:szCs w:val="24"/>
        </w:rPr>
        <w:t xml:space="preserve">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004F1A2D">
        <w:rPr>
          <w:rFonts w:ascii="Times New Roman" w:hAnsi="Times New Roman"/>
          <w:bCs/>
          <w:sz w:val="24"/>
          <w:szCs w:val="24"/>
        </w:rPr>
        <w:t>2</w:t>
      </w:r>
      <w:r w:rsidRPr="005E27EB">
        <w:rPr>
          <w:rFonts w:ascii="Times New Roman" w:hAnsi="Times New Roman"/>
          <w:sz w:val="24"/>
          <w:szCs w:val="24"/>
        </w:rPr>
        <w:t xml:space="preserve"> листах</w:t>
      </w:r>
      <w:r>
        <w:rPr>
          <w:rFonts w:ascii="Times New Roman" w:hAnsi="Times New Roman"/>
          <w:sz w:val="24"/>
          <w:szCs w:val="24"/>
        </w:rPr>
        <w:t>.</w:t>
      </w:r>
    </w:p>
    <w:p w:rsidR="00930D39" w:rsidRPr="005E27EB" w:rsidRDefault="00930D39" w:rsidP="00930D39">
      <w:pPr>
        <w:pStyle w:val="ac"/>
        <w:spacing w:after="0" w:line="240" w:lineRule="auto"/>
        <w:ind w:left="0" w:firstLine="709"/>
        <w:rPr>
          <w:rFonts w:ascii="Times New Roman" w:hAnsi="Times New Roman"/>
          <w:sz w:val="24"/>
          <w:szCs w:val="24"/>
        </w:rPr>
      </w:pPr>
    </w:p>
    <w:p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bookmarkStart w:id="58" w:name="_Ref486335588"/>
      <w:r w:rsidRPr="005E27EB">
        <w:rPr>
          <w:rFonts w:ascii="Times New Roman" w:hAnsi="Times New Roman"/>
          <w:b/>
          <w:sz w:val="24"/>
          <w:szCs w:val="24"/>
        </w:rPr>
        <w:t>Реквизиты и подписи Сторон</w:t>
      </w:r>
      <w:bookmarkEnd w:id="58"/>
    </w:p>
    <w:p w:rsidR="00930D39" w:rsidRDefault="00930D39" w:rsidP="00930D39">
      <w:pPr>
        <w:snapToGrid w:val="0"/>
        <w:ind w:firstLine="360"/>
        <w:contextualSpacing/>
        <w:jc w:val="both"/>
        <w:rPr>
          <w:rFonts w:ascii="Times New Roman" w:hAnsi="Times New Roman"/>
          <w:b/>
          <w:sz w:val="24"/>
          <w:szCs w:val="24"/>
        </w:rPr>
      </w:pP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p>
    <w:p w:rsidR="00930D39" w:rsidRPr="005E27EB" w:rsidRDefault="00930D39" w:rsidP="00930D39">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930D39"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930D39" w:rsidRPr="00FE1712" w:rsidRDefault="00930D39" w:rsidP="00930D39">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930D39" w:rsidRPr="005E27EB" w:rsidRDefault="00930D39" w:rsidP="00930D39">
      <w:pPr>
        <w:snapToGrid w:val="0"/>
        <w:ind w:firstLine="360"/>
        <w:contextualSpacing/>
        <w:jc w:val="both"/>
        <w:rPr>
          <w:rFonts w:ascii="Times New Roman" w:hAnsi="Times New Roman"/>
          <w:b/>
          <w:sz w:val="24"/>
          <w:szCs w:val="24"/>
        </w:rPr>
      </w:pPr>
    </w:p>
    <w:p w:rsidR="00930D39" w:rsidRPr="005E27EB" w:rsidRDefault="00930D39" w:rsidP="00930D39">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ПАО Сбербанк</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Местонахождение: 117997, г. Москва, ул. Вавилова, д.19,</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Почтовый адрес: 191124, г. Санкт-Петербург, ул. Красного Текстильщика, д.2,</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 xml:space="preserve">ИНН 7707083893, </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К/С 30101810500000000653 Северо-Западное ГУ Банка России,</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БИК 044030653,</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ОКВЭД 64.19,</w:t>
      </w:r>
      <w:r w:rsidR="000E3AAE">
        <w:rPr>
          <w:rFonts w:ascii="Times New Roman" w:eastAsia="Calibri" w:hAnsi="Times New Roman" w:cs="Times New Roman"/>
          <w:sz w:val="24"/>
          <w:szCs w:val="24"/>
        </w:rPr>
        <w:t xml:space="preserve"> </w:t>
      </w:r>
      <w:r w:rsidRPr="006F2752">
        <w:rPr>
          <w:rFonts w:ascii="Times New Roman" w:eastAsia="Calibri" w:hAnsi="Times New Roman" w:cs="Times New Roman"/>
          <w:sz w:val="24"/>
          <w:szCs w:val="24"/>
        </w:rPr>
        <w:t>ОКПО 09171401</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КПП 784243001,</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 xml:space="preserve">ОГРН 1027700132195, </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lang w:val="en-US"/>
        </w:rPr>
      </w:pPr>
      <w:r w:rsidRPr="006F2752">
        <w:rPr>
          <w:rFonts w:ascii="Times New Roman" w:eastAsia="Calibri" w:hAnsi="Times New Roman" w:cs="Times New Roman"/>
          <w:sz w:val="24"/>
          <w:szCs w:val="24"/>
          <w:lang w:val="en-US"/>
        </w:rPr>
        <w:t xml:space="preserve">e-mail: </w:t>
      </w:r>
      <w:hyperlink r:id="rId7" w:history="1">
        <w:r w:rsidRPr="006F2752">
          <w:rPr>
            <w:rFonts w:ascii="Times New Roman" w:eastAsia="Calibri" w:hAnsi="Times New Roman" w:cs="Times New Roman"/>
            <w:color w:val="0000FF"/>
            <w:sz w:val="24"/>
            <w:szCs w:val="24"/>
            <w:u w:val="single"/>
            <w:lang w:val="en-US"/>
          </w:rPr>
          <w:t>AU.GOLO-szb@sberbank.ru</w:t>
        </w:r>
      </w:hyperlink>
      <w:r w:rsidRPr="006F2752">
        <w:rPr>
          <w:rFonts w:ascii="Times New Roman" w:eastAsia="Calibri" w:hAnsi="Times New Roman" w:cs="Times New Roman"/>
          <w:sz w:val="24"/>
          <w:szCs w:val="24"/>
          <w:lang w:val="en-US"/>
        </w:rPr>
        <w:t xml:space="preserve">, </w:t>
      </w:r>
    </w:p>
    <w:p w:rsidR="006F2752" w:rsidRPr="006F2752" w:rsidRDefault="006F2752" w:rsidP="006F2752">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6F2752">
        <w:rPr>
          <w:rFonts w:ascii="Times New Roman" w:eastAsia="Calibri" w:hAnsi="Times New Roman" w:cs="Times New Roman"/>
          <w:sz w:val="24"/>
          <w:szCs w:val="24"/>
        </w:rPr>
        <w:t>Телефон: 8 (800) 707 00 70, доб. 6099-7009,</w:t>
      </w:r>
      <w:r>
        <w:rPr>
          <w:rFonts w:ascii="Times New Roman" w:eastAsia="Calibri" w:hAnsi="Times New Roman" w:cs="Times New Roman"/>
          <w:sz w:val="24"/>
          <w:szCs w:val="24"/>
        </w:rPr>
        <w:t xml:space="preserve"> </w:t>
      </w:r>
      <w:r w:rsidRPr="006F2752">
        <w:rPr>
          <w:rFonts w:ascii="Times New Roman" w:eastAsia="Calibri" w:hAnsi="Times New Roman" w:cs="Times New Roman"/>
          <w:sz w:val="24"/>
          <w:szCs w:val="24"/>
        </w:rPr>
        <w:t xml:space="preserve">+7 981 101 86 47.    </w:t>
      </w:r>
    </w:p>
    <w:p w:rsidR="00930D39" w:rsidRPr="005E27EB" w:rsidRDefault="00930D39" w:rsidP="00930D39">
      <w:pPr>
        <w:snapToGrid w:val="0"/>
        <w:ind w:firstLine="360"/>
        <w:contextualSpacing/>
        <w:jc w:val="both"/>
        <w:rPr>
          <w:rFonts w:ascii="Times New Roman" w:hAnsi="Times New Roman"/>
          <w:sz w:val="24"/>
          <w:szCs w:val="24"/>
        </w:rPr>
      </w:pPr>
    </w:p>
    <w:tbl>
      <w:tblPr>
        <w:tblW w:w="9639" w:type="dxa"/>
        <w:tblLook w:val="00A0" w:firstRow="1" w:lastRow="0" w:firstColumn="1" w:lastColumn="0" w:noHBand="0" w:noVBand="0"/>
      </w:tblPr>
      <w:tblGrid>
        <w:gridCol w:w="4111"/>
        <w:gridCol w:w="851"/>
        <w:gridCol w:w="4677"/>
      </w:tblGrid>
      <w:tr w:rsidR="00930D39" w:rsidRPr="00EF557D" w:rsidTr="006F2752">
        <w:tc>
          <w:tcPr>
            <w:tcW w:w="4111"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851"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4677" w:type="dxa"/>
            <w:shd w:val="clear" w:color="auto" w:fill="auto"/>
          </w:tcPr>
          <w:p w:rsidR="00930D39" w:rsidRPr="00EF557D" w:rsidRDefault="00930D39" w:rsidP="006F2752">
            <w:pPr>
              <w:tabs>
                <w:tab w:val="left" w:pos="2835"/>
              </w:tabs>
              <w:snapToGrid w:val="0"/>
              <w:ind w:hanging="5"/>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6F2752">
        <w:tc>
          <w:tcPr>
            <w:tcW w:w="4111"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851"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4677" w:type="dxa"/>
            <w:shd w:val="clear" w:color="auto" w:fill="auto"/>
          </w:tcPr>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r w:rsidRPr="006F2752">
              <w:rPr>
                <w:rFonts w:ascii="Times New Roman" w:eastAsia="Times New Roman" w:hAnsi="Times New Roman" w:cs="Times New Roman"/>
                <w:sz w:val="24"/>
                <w:szCs w:val="24"/>
                <w:lang w:eastAsia="ar-SA"/>
              </w:rPr>
              <w:t xml:space="preserve">Заместитель директора Головного отделения по Ленинградской области Северо-Западного банка Сбербанка России </w:t>
            </w:r>
          </w:p>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p>
          <w:p w:rsidR="006F2752" w:rsidRPr="006F2752" w:rsidRDefault="006F2752" w:rsidP="006F2752">
            <w:pPr>
              <w:suppressAutoHyphens/>
              <w:autoSpaceDE w:val="0"/>
              <w:spacing w:after="0" w:line="240" w:lineRule="auto"/>
              <w:jc w:val="both"/>
              <w:rPr>
                <w:rFonts w:ascii="Times New Roman" w:eastAsia="Times New Roman" w:hAnsi="Times New Roman" w:cs="Times New Roman"/>
                <w:b/>
                <w:sz w:val="24"/>
                <w:szCs w:val="24"/>
                <w:lang w:eastAsia="ar-SA"/>
              </w:rPr>
            </w:pPr>
            <w:r w:rsidRPr="006F2752">
              <w:rPr>
                <w:rFonts w:ascii="Times New Roman" w:eastAsia="Times New Roman" w:hAnsi="Times New Roman" w:cs="Times New Roman"/>
                <w:sz w:val="24"/>
                <w:szCs w:val="24"/>
                <w:lang w:eastAsia="ar-SA"/>
              </w:rPr>
              <w:t>_______________ М.А. Гоменюк</w:t>
            </w:r>
            <w:r w:rsidRPr="006F2752">
              <w:rPr>
                <w:rFonts w:ascii="Times New Roman" w:eastAsia="Times New Roman" w:hAnsi="Times New Roman" w:cs="Times New Roman"/>
                <w:b/>
                <w:sz w:val="24"/>
                <w:szCs w:val="24"/>
                <w:lang w:eastAsia="ar-SA"/>
              </w:rPr>
              <w:t xml:space="preserve"> </w:t>
            </w:r>
          </w:p>
          <w:p w:rsidR="00930D39" w:rsidRPr="00EF557D" w:rsidRDefault="006F2752" w:rsidP="006F2752">
            <w:pPr>
              <w:tabs>
                <w:tab w:val="left" w:pos="2835"/>
              </w:tabs>
              <w:snapToGrid w:val="0"/>
              <w:contextualSpacing/>
              <w:rPr>
                <w:rFonts w:ascii="Times New Roman" w:hAnsi="Times New Roman"/>
                <w:sz w:val="24"/>
                <w:szCs w:val="24"/>
              </w:rPr>
            </w:pPr>
            <w:r w:rsidRPr="006F2752">
              <w:rPr>
                <w:rFonts w:ascii="Times New Roman" w:eastAsia="Calibri" w:hAnsi="Times New Roman" w:cs="Times New Roman"/>
                <w:sz w:val="24"/>
                <w:szCs w:val="24"/>
              </w:rPr>
              <w:t>м.п.</w:t>
            </w:r>
          </w:p>
        </w:tc>
      </w:tr>
    </w:tbl>
    <w:p w:rsidR="00930D39" w:rsidRPr="00BD225C" w:rsidRDefault="00930D39" w:rsidP="000E3AAE">
      <w:pPr>
        <w:spacing w:after="0" w:line="240" w:lineRule="auto"/>
        <w:jc w:val="right"/>
        <w:rPr>
          <w:rFonts w:ascii="Times New Roman" w:hAnsi="Times New Roman"/>
          <w:b/>
          <w:sz w:val="24"/>
          <w:szCs w:val="24"/>
        </w:rPr>
      </w:pPr>
      <w:r w:rsidRPr="00B51F68">
        <w:rPr>
          <w:rFonts w:ascii="Times New Roman" w:hAnsi="Times New Roman"/>
          <w:sz w:val="24"/>
        </w:rPr>
        <w:br w:type="page"/>
      </w:r>
      <w:r w:rsidRPr="00BD225C">
        <w:rPr>
          <w:rFonts w:ascii="Times New Roman" w:hAnsi="Times New Roman"/>
          <w:b/>
          <w:sz w:val="24"/>
          <w:szCs w:val="24"/>
        </w:rPr>
        <w:t>Приложение № 1</w:t>
      </w:r>
    </w:p>
    <w:p w:rsidR="00930D39" w:rsidRPr="00B51F68" w:rsidRDefault="00930D39" w:rsidP="000E3AA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930D39" w:rsidRPr="00B51F68" w:rsidRDefault="00930D39" w:rsidP="000E3AA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930D39" w:rsidRDefault="00930D39" w:rsidP="00930D39">
      <w:pPr>
        <w:spacing w:after="0" w:line="240" w:lineRule="auto"/>
        <w:ind w:firstLine="426"/>
        <w:rPr>
          <w:rFonts w:ascii="Times New Roman" w:hAnsi="Times New Roman"/>
          <w:sz w:val="24"/>
          <w:szCs w:val="24"/>
        </w:rPr>
      </w:pPr>
    </w:p>
    <w:p w:rsidR="000E3AAE" w:rsidRDefault="000E3AAE" w:rsidP="00930D39">
      <w:pPr>
        <w:snapToGrid w:val="0"/>
        <w:spacing w:after="0" w:line="240" w:lineRule="auto"/>
        <w:ind w:firstLine="426"/>
        <w:contextualSpacing/>
        <w:jc w:val="center"/>
        <w:rPr>
          <w:rFonts w:ascii="Times New Roman" w:eastAsia="Times New Roman" w:hAnsi="Times New Roman"/>
          <w:b/>
          <w:sz w:val="24"/>
          <w:szCs w:val="24"/>
          <w:lang w:eastAsia="ru-RU"/>
        </w:rPr>
      </w:pPr>
    </w:p>
    <w:p w:rsidR="00930D39" w:rsidRPr="00B51F68" w:rsidRDefault="00930D39" w:rsidP="00930D39">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930D39" w:rsidRPr="00B51F68" w:rsidRDefault="00930D39" w:rsidP="00930D39">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930D39" w:rsidRPr="00EF557D" w:rsidTr="00B622A3">
        <w:tc>
          <w:tcPr>
            <w:tcW w:w="4248"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930D39" w:rsidRPr="00EF557D" w:rsidTr="00B622A3">
        <w:tc>
          <w:tcPr>
            <w:tcW w:w="4248"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930D39" w:rsidRPr="00AA0EB7" w:rsidRDefault="00930D39" w:rsidP="00B622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r w:rsidRPr="006F2752">
              <w:rPr>
                <w:rFonts w:ascii="Times New Roman" w:eastAsia="Times New Roman" w:hAnsi="Times New Roman" w:cs="Times New Roman"/>
                <w:sz w:val="24"/>
                <w:szCs w:val="24"/>
                <w:lang w:eastAsia="ar-SA"/>
              </w:rPr>
              <w:t xml:space="preserve">Заместитель директора Головного отделения по Ленинградской области Северо-Западного банка Сбербанка России </w:t>
            </w:r>
          </w:p>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p>
          <w:p w:rsidR="006F2752" w:rsidRPr="006F2752" w:rsidRDefault="006F2752" w:rsidP="006F2752">
            <w:pPr>
              <w:suppressAutoHyphens/>
              <w:autoSpaceDE w:val="0"/>
              <w:spacing w:after="0" w:line="240" w:lineRule="auto"/>
              <w:jc w:val="both"/>
              <w:rPr>
                <w:rFonts w:ascii="Times New Roman" w:eastAsia="Times New Roman" w:hAnsi="Times New Roman" w:cs="Times New Roman"/>
                <w:b/>
                <w:sz w:val="24"/>
                <w:szCs w:val="24"/>
                <w:lang w:eastAsia="ar-SA"/>
              </w:rPr>
            </w:pPr>
            <w:r w:rsidRPr="006F2752">
              <w:rPr>
                <w:rFonts w:ascii="Times New Roman" w:eastAsia="Times New Roman" w:hAnsi="Times New Roman" w:cs="Times New Roman"/>
                <w:sz w:val="24"/>
                <w:szCs w:val="24"/>
                <w:lang w:eastAsia="ar-SA"/>
              </w:rPr>
              <w:t>_______________ М.А. Гоменюк</w:t>
            </w:r>
            <w:r w:rsidRPr="006F2752">
              <w:rPr>
                <w:rFonts w:ascii="Times New Roman" w:eastAsia="Times New Roman" w:hAnsi="Times New Roman" w:cs="Times New Roman"/>
                <w:b/>
                <w:sz w:val="24"/>
                <w:szCs w:val="24"/>
                <w:lang w:eastAsia="ar-SA"/>
              </w:rPr>
              <w:t xml:space="preserve"> </w:t>
            </w:r>
          </w:p>
          <w:p w:rsidR="00930D39" w:rsidRPr="00AA0EB7" w:rsidRDefault="006F2752" w:rsidP="006F2752">
            <w:pPr>
              <w:snapToGrid w:val="0"/>
              <w:spacing w:after="0" w:line="240" w:lineRule="auto"/>
              <w:contextualSpacing/>
              <w:rPr>
                <w:rFonts w:ascii="Times New Roman" w:eastAsia="Times New Roman" w:hAnsi="Times New Roman"/>
                <w:b/>
                <w:sz w:val="24"/>
                <w:szCs w:val="24"/>
                <w:lang w:eastAsia="ru-RU"/>
              </w:rPr>
            </w:pPr>
            <w:r w:rsidRPr="006F2752">
              <w:rPr>
                <w:rFonts w:ascii="Times New Roman" w:eastAsia="Calibri" w:hAnsi="Times New Roman" w:cs="Times New Roman"/>
                <w:sz w:val="24"/>
                <w:szCs w:val="24"/>
              </w:rPr>
              <w:t>м.п.</w:t>
            </w:r>
          </w:p>
        </w:tc>
      </w:tr>
    </w:tbl>
    <w:p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p>
    <w:p w:rsidR="00930D39" w:rsidRDefault="00930D39" w:rsidP="00930D39">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930D39" w:rsidRPr="00AA0EB7" w:rsidRDefault="00930D39" w:rsidP="00930D39">
      <w:pPr>
        <w:pStyle w:val="ac"/>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t>Приложение № 2</w:t>
      </w:r>
    </w:p>
    <w:p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AA0EB7" w:rsidRDefault="00930D39" w:rsidP="00930D39">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AA0EB7"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rsidR="00930D39" w:rsidRPr="00AA0EB7" w:rsidRDefault="00930D39" w:rsidP="00930D3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930D39" w:rsidRPr="00AA0EB7" w:rsidRDefault="00930D39" w:rsidP="00930D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930D39" w:rsidRPr="00AA0EB7" w:rsidRDefault="00930D39" w:rsidP="00930D39">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30D39" w:rsidRPr="00AA0EB7" w:rsidRDefault="00930D39" w:rsidP="00930D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rsidR="00930D39" w:rsidRPr="00AA0EB7" w:rsidRDefault="00930D39" w:rsidP="00930D3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87"/>
        <w:gridCol w:w="2998"/>
        <w:gridCol w:w="2821"/>
      </w:tblGrid>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930D39" w:rsidRPr="00EF557D" w:rsidTr="00B622A3">
        <w:tc>
          <w:tcPr>
            <w:tcW w:w="1154"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0D39" w:rsidRPr="00AA0EB7" w:rsidRDefault="00930D39" w:rsidP="00B622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rsidR="00930D39" w:rsidRPr="00AA0EB7" w:rsidRDefault="00930D39" w:rsidP="00930D39">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395"/>
        <w:gridCol w:w="360"/>
        <w:gridCol w:w="4601"/>
      </w:tblGrid>
      <w:tr w:rsidR="00930D39" w:rsidRPr="00EF557D" w:rsidTr="006F2752">
        <w:tc>
          <w:tcPr>
            <w:tcW w:w="4395"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4601" w:type="dxa"/>
            <w:shd w:val="clear" w:color="auto" w:fill="auto"/>
          </w:tcPr>
          <w:p w:rsidR="00930D39" w:rsidRPr="00EF557D" w:rsidRDefault="00930D39" w:rsidP="006F2752">
            <w:pPr>
              <w:tabs>
                <w:tab w:val="left" w:pos="2835"/>
              </w:tabs>
              <w:snapToGrid w:val="0"/>
              <w:ind w:hanging="5"/>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6F2752">
        <w:tc>
          <w:tcPr>
            <w:tcW w:w="4395"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4601" w:type="dxa"/>
            <w:shd w:val="clear" w:color="auto" w:fill="auto"/>
          </w:tcPr>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r w:rsidRPr="006F2752">
              <w:rPr>
                <w:rFonts w:ascii="Times New Roman" w:eastAsia="Times New Roman" w:hAnsi="Times New Roman" w:cs="Times New Roman"/>
                <w:sz w:val="24"/>
                <w:szCs w:val="24"/>
                <w:lang w:eastAsia="ar-SA"/>
              </w:rPr>
              <w:t xml:space="preserve">Заместитель директора Головного отделения по Ленинградской области Северо-Западного банка Сбербанка России </w:t>
            </w:r>
          </w:p>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p>
          <w:p w:rsidR="006F2752" w:rsidRPr="006F2752" w:rsidRDefault="006F2752" w:rsidP="006F2752">
            <w:pPr>
              <w:suppressAutoHyphens/>
              <w:autoSpaceDE w:val="0"/>
              <w:spacing w:after="0" w:line="240" w:lineRule="auto"/>
              <w:jc w:val="both"/>
              <w:rPr>
                <w:rFonts w:ascii="Times New Roman" w:eastAsia="Times New Roman" w:hAnsi="Times New Roman" w:cs="Times New Roman"/>
                <w:b/>
                <w:sz w:val="24"/>
                <w:szCs w:val="24"/>
                <w:lang w:eastAsia="ar-SA"/>
              </w:rPr>
            </w:pPr>
            <w:r w:rsidRPr="006F2752">
              <w:rPr>
                <w:rFonts w:ascii="Times New Roman" w:eastAsia="Times New Roman" w:hAnsi="Times New Roman" w:cs="Times New Roman"/>
                <w:sz w:val="24"/>
                <w:szCs w:val="24"/>
                <w:lang w:eastAsia="ar-SA"/>
              </w:rPr>
              <w:t>_______________ М.А. Гоменюк</w:t>
            </w:r>
            <w:r w:rsidRPr="006F2752">
              <w:rPr>
                <w:rFonts w:ascii="Times New Roman" w:eastAsia="Times New Roman" w:hAnsi="Times New Roman" w:cs="Times New Roman"/>
                <w:b/>
                <w:sz w:val="24"/>
                <w:szCs w:val="24"/>
                <w:lang w:eastAsia="ar-SA"/>
              </w:rPr>
              <w:t xml:space="preserve"> </w:t>
            </w:r>
          </w:p>
          <w:p w:rsidR="00930D39" w:rsidRPr="00EF557D" w:rsidRDefault="006F2752" w:rsidP="006F2752">
            <w:pPr>
              <w:tabs>
                <w:tab w:val="left" w:pos="2835"/>
              </w:tabs>
              <w:snapToGrid w:val="0"/>
              <w:contextualSpacing/>
              <w:rPr>
                <w:rFonts w:ascii="Times New Roman" w:hAnsi="Times New Roman"/>
                <w:sz w:val="24"/>
                <w:szCs w:val="24"/>
              </w:rPr>
            </w:pPr>
            <w:r w:rsidRPr="006F2752">
              <w:rPr>
                <w:rFonts w:ascii="Times New Roman" w:eastAsia="Calibri" w:hAnsi="Times New Roman" w:cs="Times New Roman"/>
                <w:sz w:val="24"/>
                <w:szCs w:val="24"/>
              </w:rPr>
              <w:t>м.п.</w:t>
            </w:r>
          </w:p>
        </w:tc>
      </w:tr>
    </w:tbl>
    <w:p w:rsidR="00930D39" w:rsidRPr="00AA0EB7" w:rsidRDefault="00930D39" w:rsidP="00930D39">
      <w:pPr>
        <w:widowControl w:val="0"/>
        <w:autoSpaceDE w:val="0"/>
        <w:autoSpaceDN w:val="0"/>
        <w:adjustRightInd w:val="0"/>
        <w:spacing w:after="0" w:line="240" w:lineRule="auto"/>
        <w:rPr>
          <w:rFonts w:ascii="Times New Roman" w:eastAsia="Times New Roman" w:hAnsi="Times New Roman"/>
          <w:sz w:val="20"/>
          <w:szCs w:val="20"/>
          <w:lang w:eastAsia="ru-RU"/>
        </w:rPr>
      </w:pPr>
    </w:p>
    <w:p w:rsidR="00930D39" w:rsidRPr="00AA0EB7" w:rsidRDefault="00930D39" w:rsidP="00930D39">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930D39" w:rsidRPr="00AA0EB7" w:rsidRDefault="00930D39" w:rsidP="00930D39">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t xml:space="preserve">Приложение № </w:t>
      </w:r>
      <w:r>
        <w:rPr>
          <w:rFonts w:ascii="Times New Roman" w:hAnsi="Times New Roman"/>
          <w:b/>
          <w:sz w:val="24"/>
          <w:szCs w:val="24"/>
        </w:rPr>
        <w:t>3</w:t>
      </w:r>
    </w:p>
    <w:p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CF507B" w:rsidRDefault="00930D39" w:rsidP="00930D39">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rsidR="00930D39" w:rsidRPr="00CF507B"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rsidR="00930D39" w:rsidRPr="005E27E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xml:space="preserve">, в лице ______________, действующего на основании _____________________, с одной стороны, и </w:t>
      </w:r>
    </w:p>
    <w:p w:rsidR="00930D39" w:rsidRPr="00CF507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_____________________, действующего на основании ____________________________,</w:t>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930D39" w:rsidRPr="0001270A" w:rsidRDefault="00930D39" w:rsidP="00930D39">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01270A">
        <w:rPr>
          <w:rFonts w:ascii="Times New Roman" w:eastAsia="Times New Roman" w:hAnsi="Times New Roman"/>
          <w:bCs/>
          <w:sz w:val="24"/>
          <w:szCs w:val="24"/>
          <w:lang w:eastAsia="ru-RU"/>
        </w:rPr>
        <w:t xml:space="preserve">), являющуюся частью ___________________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rsidR="00930D39" w:rsidRPr="00CF507B"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p>
    <w:p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 Объект со следующими показаниями индивидуальных приборов учета:</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 ключи от замка двери Объекта в количестве _________.</w:t>
      </w:r>
    </w:p>
    <w:p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tbl>
      <w:tblPr>
        <w:tblW w:w="0" w:type="auto"/>
        <w:tblLook w:val="00A0" w:firstRow="1" w:lastRow="0" w:firstColumn="1" w:lastColumn="0" w:noHBand="0" w:noVBand="0"/>
      </w:tblPr>
      <w:tblGrid>
        <w:gridCol w:w="4395"/>
        <w:gridCol w:w="360"/>
        <w:gridCol w:w="4743"/>
      </w:tblGrid>
      <w:tr w:rsidR="00930D39" w:rsidRPr="00EF557D" w:rsidTr="006F2752">
        <w:tc>
          <w:tcPr>
            <w:tcW w:w="4395" w:type="dxa"/>
            <w:shd w:val="clear" w:color="auto" w:fill="auto"/>
          </w:tcPr>
          <w:p w:rsidR="00044ABC" w:rsidRDefault="00044ABC" w:rsidP="00B622A3">
            <w:pPr>
              <w:tabs>
                <w:tab w:val="left" w:pos="2835"/>
              </w:tabs>
              <w:snapToGrid w:val="0"/>
              <w:ind w:firstLine="360"/>
              <w:contextualSpacing/>
              <w:jc w:val="both"/>
              <w:rPr>
                <w:rFonts w:ascii="Times New Roman" w:hAnsi="Times New Roman"/>
                <w:b/>
                <w:sz w:val="24"/>
                <w:szCs w:val="24"/>
              </w:rPr>
            </w:pPr>
          </w:p>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4743" w:type="dxa"/>
            <w:shd w:val="clear" w:color="auto" w:fill="auto"/>
          </w:tcPr>
          <w:p w:rsidR="006F2752" w:rsidRDefault="006F2752" w:rsidP="00B622A3">
            <w:pPr>
              <w:tabs>
                <w:tab w:val="left" w:pos="2835"/>
              </w:tabs>
              <w:snapToGrid w:val="0"/>
              <w:ind w:firstLine="360"/>
              <w:contextualSpacing/>
              <w:rPr>
                <w:rFonts w:ascii="Times New Roman" w:hAnsi="Times New Roman"/>
                <w:b/>
                <w:sz w:val="24"/>
                <w:szCs w:val="24"/>
              </w:rPr>
            </w:pPr>
          </w:p>
          <w:p w:rsidR="00930D39" w:rsidRPr="00EF557D" w:rsidRDefault="00930D39" w:rsidP="006F2752">
            <w:pPr>
              <w:tabs>
                <w:tab w:val="left" w:pos="2835"/>
              </w:tabs>
              <w:snapToGrid w:val="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6F2752">
        <w:tc>
          <w:tcPr>
            <w:tcW w:w="4395"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4743" w:type="dxa"/>
            <w:shd w:val="clear" w:color="auto" w:fill="auto"/>
          </w:tcPr>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r w:rsidRPr="006F2752">
              <w:rPr>
                <w:rFonts w:ascii="Times New Roman" w:eastAsia="Times New Roman" w:hAnsi="Times New Roman" w:cs="Times New Roman"/>
                <w:sz w:val="24"/>
                <w:szCs w:val="24"/>
                <w:lang w:eastAsia="ar-SA"/>
              </w:rPr>
              <w:t xml:space="preserve">Заместитель директора Головного отделения по Ленинградской области Северо-Западного банка Сбербанка России </w:t>
            </w:r>
          </w:p>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p>
          <w:p w:rsidR="006F2752" w:rsidRPr="006F2752" w:rsidRDefault="006F2752" w:rsidP="006F2752">
            <w:pPr>
              <w:suppressAutoHyphens/>
              <w:autoSpaceDE w:val="0"/>
              <w:spacing w:after="0" w:line="240" w:lineRule="auto"/>
              <w:jc w:val="both"/>
              <w:rPr>
                <w:rFonts w:ascii="Times New Roman" w:eastAsia="Times New Roman" w:hAnsi="Times New Roman" w:cs="Times New Roman"/>
                <w:b/>
                <w:sz w:val="24"/>
                <w:szCs w:val="24"/>
                <w:lang w:eastAsia="ar-SA"/>
              </w:rPr>
            </w:pPr>
            <w:r w:rsidRPr="006F2752">
              <w:rPr>
                <w:rFonts w:ascii="Times New Roman" w:eastAsia="Times New Roman" w:hAnsi="Times New Roman" w:cs="Times New Roman"/>
                <w:sz w:val="24"/>
                <w:szCs w:val="24"/>
                <w:lang w:eastAsia="ar-SA"/>
              </w:rPr>
              <w:t>_______________ М.А. Гоменюк</w:t>
            </w:r>
            <w:r w:rsidRPr="006F2752">
              <w:rPr>
                <w:rFonts w:ascii="Times New Roman" w:eastAsia="Times New Roman" w:hAnsi="Times New Roman" w:cs="Times New Roman"/>
                <w:b/>
                <w:sz w:val="24"/>
                <w:szCs w:val="24"/>
                <w:lang w:eastAsia="ar-SA"/>
              </w:rPr>
              <w:t xml:space="preserve"> </w:t>
            </w:r>
          </w:p>
          <w:p w:rsidR="00930D39" w:rsidRPr="00EF557D" w:rsidRDefault="006F2752" w:rsidP="006F2752">
            <w:pPr>
              <w:tabs>
                <w:tab w:val="left" w:pos="2835"/>
              </w:tabs>
              <w:snapToGrid w:val="0"/>
              <w:contextualSpacing/>
              <w:rPr>
                <w:rFonts w:ascii="Times New Roman" w:hAnsi="Times New Roman"/>
                <w:sz w:val="24"/>
                <w:szCs w:val="24"/>
              </w:rPr>
            </w:pPr>
            <w:r w:rsidRPr="006F2752">
              <w:rPr>
                <w:rFonts w:ascii="Times New Roman" w:eastAsia="Calibri" w:hAnsi="Times New Roman" w:cs="Times New Roman"/>
                <w:sz w:val="24"/>
                <w:szCs w:val="24"/>
              </w:rPr>
              <w:t>м.п.</w:t>
            </w:r>
          </w:p>
        </w:tc>
      </w:tr>
    </w:tbl>
    <w:p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rsidR="00930D39" w:rsidRPr="00AA0EB7" w:rsidRDefault="00930D39" w:rsidP="00930D39">
      <w:pPr>
        <w:widowControl w:val="0"/>
        <w:autoSpaceDE w:val="0"/>
        <w:autoSpaceDN w:val="0"/>
        <w:adjustRightInd w:val="0"/>
        <w:spacing w:after="0" w:line="240" w:lineRule="auto"/>
        <w:rPr>
          <w:rFonts w:ascii="Times New Roman" w:eastAsia="Times New Roman" w:hAnsi="Times New Roman"/>
          <w:sz w:val="24"/>
          <w:szCs w:val="20"/>
          <w:lang w:eastAsia="ru-RU"/>
        </w:rPr>
      </w:pPr>
    </w:p>
    <w:p w:rsidR="00930D39" w:rsidRPr="00AA0EB7" w:rsidRDefault="00930D39" w:rsidP="00930D39">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rsidR="00930D39" w:rsidRPr="00BD225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 xml:space="preserve">Приложение № </w:t>
      </w:r>
      <w:r>
        <w:rPr>
          <w:rFonts w:ascii="Times New Roman" w:hAnsi="Times New Roman"/>
          <w:b/>
          <w:sz w:val="24"/>
          <w:szCs w:val="24"/>
        </w:rPr>
        <w:t>4</w:t>
      </w:r>
    </w:p>
    <w:p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930D39" w:rsidRPr="00B51F68" w:rsidRDefault="00930D39" w:rsidP="00930D39">
      <w:pPr>
        <w:ind w:left="360"/>
        <w:rPr>
          <w:rFonts w:ascii="Times New Roman" w:hAnsi="Times New Roman"/>
          <w:b/>
          <w:sz w:val="24"/>
          <w:szCs w:val="24"/>
        </w:rPr>
      </w:pPr>
    </w:p>
    <w:p w:rsidR="00930D39" w:rsidRPr="00B51F68" w:rsidRDefault="00930D39" w:rsidP="00930D39">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2"/>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3"/>
      </w:r>
      <w:r w:rsidRPr="00F0621D">
        <w:rPr>
          <w:rFonts w:ascii="Times New Roman" w:eastAsia="Times New Roman" w:hAnsi="Times New Roman"/>
          <w:iCs/>
          <w:sz w:val="24"/>
          <w:szCs w:val="24"/>
          <w:lang w:eastAsia="ru-RU"/>
        </w:rPr>
        <w:t>.</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4"/>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30D39" w:rsidRPr="001E0678" w:rsidRDefault="00930D39" w:rsidP="00930D39">
      <w:pPr>
        <w:autoSpaceDE w:val="0"/>
        <w:autoSpaceDN w:val="0"/>
        <w:spacing w:after="0" w:line="240" w:lineRule="auto"/>
        <w:rPr>
          <w:rFonts w:ascii="Times New Roman" w:eastAsia="Times New Roman" w:hAnsi="Times New Roman"/>
          <w:sz w:val="24"/>
          <w:szCs w:val="24"/>
          <w:lang w:eastAsia="ru-RU"/>
        </w:rPr>
      </w:pPr>
    </w:p>
    <w:p w:rsidR="00930D39" w:rsidRPr="001E0678" w:rsidRDefault="00930D39" w:rsidP="00930D39">
      <w:pPr>
        <w:autoSpaceDE w:val="0"/>
        <w:autoSpaceDN w:val="0"/>
        <w:spacing w:after="0" w:line="240" w:lineRule="auto"/>
        <w:jc w:val="both"/>
        <w:rPr>
          <w:rFonts w:ascii="Times New Roman" w:eastAsia="Times New Roman" w:hAnsi="Times New Roman"/>
          <w:iCs/>
          <w:sz w:val="24"/>
          <w:szCs w:val="24"/>
          <w:lang w:eastAsia="ru-RU"/>
        </w:rPr>
      </w:pPr>
    </w:p>
    <w:p w:rsidR="00930D39" w:rsidRPr="00140C09" w:rsidRDefault="00930D39" w:rsidP="00930D39">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930D39" w:rsidRPr="00B51F68" w:rsidRDefault="00930D39" w:rsidP="00930D39">
      <w:pPr>
        <w:pStyle w:val="11"/>
        <w:ind w:left="0"/>
        <w:jc w:val="both"/>
        <w:rPr>
          <w:sz w:val="24"/>
        </w:rPr>
      </w:pPr>
    </w:p>
    <w:tbl>
      <w:tblPr>
        <w:tblW w:w="9498" w:type="dxa"/>
        <w:tblLook w:val="00A0" w:firstRow="1" w:lastRow="0" w:firstColumn="1" w:lastColumn="0" w:noHBand="0" w:noVBand="0"/>
      </w:tblPr>
      <w:tblGrid>
        <w:gridCol w:w="4395"/>
        <w:gridCol w:w="360"/>
        <w:gridCol w:w="4743"/>
      </w:tblGrid>
      <w:tr w:rsidR="00930D39" w:rsidRPr="00EF557D" w:rsidTr="006F2752">
        <w:tc>
          <w:tcPr>
            <w:tcW w:w="4395"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4743" w:type="dxa"/>
            <w:shd w:val="clear" w:color="auto" w:fill="auto"/>
          </w:tcPr>
          <w:p w:rsidR="00930D39" w:rsidRPr="00EF557D" w:rsidRDefault="00930D39" w:rsidP="006F2752">
            <w:pPr>
              <w:tabs>
                <w:tab w:val="left" w:pos="2835"/>
              </w:tabs>
              <w:snapToGrid w:val="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rsidTr="006F2752">
        <w:tc>
          <w:tcPr>
            <w:tcW w:w="4395" w:type="dxa"/>
            <w:shd w:val="clear" w:color="auto" w:fill="auto"/>
          </w:tcPr>
          <w:p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930D39" w:rsidRPr="00EF557D" w:rsidRDefault="00930D39" w:rsidP="00B622A3">
            <w:pPr>
              <w:tabs>
                <w:tab w:val="left" w:pos="2835"/>
              </w:tabs>
              <w:snapToGrid w:val="0"/>
              <w:ind w:firstLine="360"/>
              <w:contextualSpacing/>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4743" w:type="dxa"/>
            <w:shd w:val="clear" w:color="auto" w:fill="auto"/>
          </w:tcPr>
          <w:p w:rsidR="006F2752" w:rsidRPr="006F2752" w:rsidRDefault="006F2752" w:rsidP="006F2752">
            <w:pPr>
              <w:tabs>
                <w:tab w:val="left" w:pos="2835"/>
              </w:tabs>
              <w:snapToGrid w:val="0"/>
              <w:contextualSpacing/>
              <w:rPr>
                <w:rFonts w:ascii="Times New Roman" w:hAnsi="Times New Roman"/>
                <w:sz w:val="24"/>
                <w:szCs w:val="24"/>
              </w:rPr>
            </w:pPr>
            <w:r w:rsidRPr="006F2752">
              <w:rPr>
                <w:rFonts w:ascii="Times New Roman" w:hAnsi="Times New Roman"/>
                <w:sz w:val="24"/>
                <w:szCs w:val="24"/>
              </w:rPr>
              <w:t xml:space="preserve">Заместитель директора Головного отделения по Ленинградской области Северо-Западного банка Сбербанка России </w:t>
            </w:r>
          </w:p>
          <w:p w:rsidR="006F2752" w:rsidRPr="006F2752" w:rsidRDefault="006F2752" w:rsidP="006F2752">
            <w:pPr>
              <w:tabs>
                <w:tab w:val="left" w:pos="2835"/>
              </w:tabs>
              <w:snapToGrid w:val="0"/>
              <w:ind w:firstLine="360"/>
              <w:contextualSpacing/>
              <w:rPr>
                <w:rFonts w:ascii="Times New Roman" w:hAnsi="Times New Roman"/>
                <w:sz w:val="24"/>
                <w:szCs w:val="24"/>
              </w:rPr>
            </w:pPr>
          </w:p>
          <w:p w:rsidR="006F2752" w:rsidRPr="006F2752" w:rsidRDefault="006F2752" w:rsidP="006F2752">
            <w:pPr>
              <w:tabs>
                <w:tab w:val="left" w:pos="2835"/>
              </w:tabs>
              <w:snapToGrid w:val="0"/>
              <w:contextualSpacing/>
              <w:rPr>
                <w:rFonts w:ascii="Times New Roman" w:hAnsi="Times New Roman"/>
                <w:b/>
                <w:sz w:val="24"/>
                <w:szCs w:val="24"/>
              </w:rPr>
            </w:pPr>
            <w:r w:rsidRPr="006F2752">
              <w:rPr>
                <w:rFonts w:ascii="Times New Roman" w:hAnsi="Times New Roman"/>
                <w:sz w:val="24"/>
                <w:szCs w:val="24"/>
              </w:rPr>
              <w:t>_______________ М.А. Гоменюк</w:t>
            </w:r>
            <w:r w:rsidRPr="006F2752">
              <w:rPr>
                <w:rFonts w:ascii="Times New Roman" w:hAnsi="Times New Roman"/>
                <w:b/>
                <w:sz w:val="24"/>
                <w:szCs w:val="24"/>
              </w:rPr>
              <w:t xml:space="preserve"> </w:t>
            </w:r>
          </w:p>
          <w:p w:rsidR="00930D39" w:rsidRPr="00EF557D" w:rsidRDefault="006F2752" w:rsidP="006F2752">
            <w:pPr>
              <w:tabs>
                <w:tab w:val="left" w:pos="2835"/>
              </w:tabs>
              <w:snapToGrid w:val="0"/>
              <w:contextualSpacing/>
              <w:jc w:val="both"/>
              <w:rPr>
                <w:rFonts w:ascii="Times New Roman" w:hAnsi="Times New Roman"/>
                <w:sz w:val="24"/>
                <w:szCs w:val="24"/>
              </w:rPr>
            </w:pPr>
            <w:r w:rsidRPr="006F2752">
              <w:rPr>
                <w:rFonts w:ascii="Times New Roman" w:hAnsi="Times New Roman"/>
                <w:sz w:val="24"/>
                <w:szCs w:val="24"/>
              </w:rPr>
              <w:t>м.п.</w:t>
            </w:r>
          </w:p>
          <w:p w:rsidR="00930D39" w:rsidRPr="00EF557D" w:rsidRDefault="00930D39" w:rsidP="00B622A3">
            <w:pPr>
              <w:tabs>
                <w:tab w:val="left" w:pos="2835"/>
              </w:tabs>
              <w:snapToGrid w:val="0"/>
              <w:ind w:firstLine="360"/>
              <w:contextualSpacing/>
              <w:rPr>
                <w:rFonts w:ascii="Times New Roman" w:hAnsi="Times New Roman"/>
                <w:sz w:val="24"/>
                <w:szCs w:val="24"/>
              </w:rPr>
            </w:pPr>
          </w:p>
        </w:tc>
      </w:tr>
    </w:tbl>
    <w:p w:rsidR="00930D39" w:rsidRPr="00B51F68" w:rsidRDefault="00930D39" w:rsidP="00930D39">
      <w:pPr>
        <w:spacing w:after="0" w:line="240" w:lineRule="auto"/>
        <w:ind w:firstLine="709"/>
        <w:jc w:val="both"/>
        <w:rPr>
          <w:rFonts w:ascii="Times New Roman" w:eastAsia="Times New Roman" w:hAnsi="Times New Roman"/>
          <w:sz w:val="24"/>
          <w:szCs w:val="24"/>
          <w:lang w:eastAsia="ru-RU"/>
        </w:rPr>
      </w:pPr>
    </w:p>
    <w:p w:rsidR="00930D39" w:rsidRDefault="00930D39" w:rsidP="00930D39">
      <w:pPr>
        <w:rPr>
          <w:rFonts w:ascii="Times New Roman" w:hAnsi="Times New Roman"/>
          <w:sz w:val="24"/>
        </w:rPr>
      </w:pPr>
      <w:r w:rsidRPr="00B51F68">
        <w:rPr>
          <w:rFonts w:ascii="Times New Roman" w:hAnsi="Times New Roman"/>
          <w:sz w:val="24"/>
        </w:rPr>
        <w:br w:type="page"/>
      </w:r>
    </w:p>
    <w:p w:rsidR="00930D39" w:rsidRPr="00BD225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 xml:space="preserve">е № </w:t>
      </w:r>
      <w:r w:rsidR="00996D19">
        <w:rPr>
          <w:rFonts w:ascii="Times New Roman" w:hAnsi="Times New Roman"/>
          <w:b/>
          <w:sz w:val="24"/>
          <w:szCs w:val="24"/>
        </w:rPr>
        <w:t>5</w:t>
      </w:r>
    </w:p>
    <w:p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930D39" w:rsidRDefault="00930D39" w:rsidP="00930D39">
      <w:pPr>
        <w:spacing w:after="0" w:line="240" w:lineRule="auto"/>
        <w:ind w:firstLine="426"/>
        <w:jc w:val="center"/>
        <w:rPr>
          <w:rFonts w:ascii="Times New Roman" w:hAnsi="Times New Roman"/>
          <w:b/>
          <w:sz w:val="24"/>
          <w:szCs w:val="24"/>
        </w:rPr>
      </w:pPr>
    </w:p>
    <w:p w:rsidR="00930D39" w:rsidRPr="00CF1323" w:rsidRDefault="00930D39" w:rsidP="00930D39">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930D39" w:rsidRPr="00CF1323" w:rsidRDefault="00930D39" w:rsidP="00930D39">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930D39" w:rsidRPr="00CF1323" w:rsidRDefault="00930D39" w:rsidP="00930D39">
      <w:pPr>
        <w:spacing w:after="0" w:line="20" w:lineRule="atLeast"/>
        <w:jc w:val="both"/>
        <w:rPr>
          <w:rFonts w:ascii="Times New Roman" w:hAnsi="Times New Roman"/>
          <w:b/>
          <w:bCs/>
          <w:sz w:val="24"/>
          <w:szCs w:val="24"/>
        </w:rPr>
      </w:pPr>
    </w:p>
    <w:p w:rsidR="00930D39" w:rsidRPr="00696095" w:rsidRDefault="00930D39" w:rsidP="00930D39">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5"/>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930D39" w:rsidRPr="00B812C7" w:rsidRDefault="00930D39" w:rsidP="00930D39">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930D39" w:rsidRPr="00B812C7" w:rsidRDefault="00930D39" w:rsidP="00930D39">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930D39"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6"/>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930D39"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30D39" w:rsidRPr="00696095" w:rsidRDefault="00930D39" w:rsidP="00930D39">
      <w:pPr>
        <w:spacing w:after="0" w:line="240" w:lineRule="auto"/>
        <w:ind w:firstLine="709"/>
        <w:jc w:val="both"/>
      </w:pPr>
      <w:r w:rsidRPr="00B812C7">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930D39" w:rsidRPr="00B812C7" w:rsidRDefault="00930D39" w:rsidP="00930D39">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930D39" w:rsidRDefault="00930D39" w:rsidP="00930D39">
      <w:pPr>
        <w:spacing w:after="0" w:line="240" w:lineRule="auto"/>
        <w:ind w:firstLine="709"/>
        <w:jc w:val="both"/>
        <w:rPr>
          <w:rFonts w:ascii="Times New Roman" w:hAnsi="Times New Roman"/>
          <w:b/>
          <w:bCs/>
          <w:sz w:val="24"/>
          <w:szCs w:val="24"/>
        </w:rPr>
      </w:pPr>
    </w:p>
    <w:p w:rsidR="00930D39" w:rsidRPr="006F19DB" w:rsidRDefault="00930D39" w:rsidP="00930D39">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930D39" w:rsidRPr="006F19DB" w:rsidRDefault="00930D39" w:rsidP="00930D39">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30D39" w:rsidRPr="006F19DB" w:rsidRDefault="00930D39" w:rsidP="00930D39">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930D39" w:rsidRPr="009224E3" w:rsidRDefault="00930D39" w:rsidP="00930D39">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930D39" w:rsidRDefault="00930D39" w:rsidP="00930D39">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930D39" w:rsidRDefault="00930D39" w:rsidP="00930D39">
      <w:pPr>
        <w:spacing w:after="0" w:line="240" w:lineRule="auto"/>
        <w:ind w:firstLine="709"/>
        <w:jc w:val="both"/>
        <w:rPr>
          <w:rFonts w:ascii="Times New Roman" w:hAnsi="Times New Roman"/>
          <w:bCs/>
          <w:sz w:val="24"/>
          <w:szCs w:val="24"/>
        </w:rPr>
      </w:pPr>
    </w:p>
    <w:p w:rsidR="00930D39" w:rsidRPr="00696095" w:rsidRDefault="00930D39" w:rsidP="00930D39">
      <w:pPr>
        <w:spacing w:after="0" w:line="240" w:lineRule="auto"/>
        <w:ind w:firstLine="709"/>
        <w:jc w:val="both"/>
        <w:rPr>
          <w:rFonts w:ascii="Times New Roman" w:hAnsi="Times New Roman"/>
          <w:sz w:val="24"/>
          <w:szCs w:val="24"/>
        </w:rPr>
      </w:pPr>
    </w:p>
    <w:p w:rsidR="00930D39" w:rsidRPr="00696095" w:rsidRDefault="00930D39" w:rsidP="00930D39">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930D39" w:rsidRPr="00696095" w:rsidRDefault="00930D39" w:rsidP="00930D39">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930D39" w:rsidRPr="00696095" w:rsidRDefault="00930D39" w:rsidP="00930D39">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930D39" w:rsidRDefault="00930D39" w:rsidP="00930D39">
      <w:pPr>
        <w:spacing w:after="0" w:line="20" w:lineRule="atLeast"/>
        <w:jc w:val="center"/>
        <w:rPr>
          <w:rFonts w:ascii="Times New Roman" w:hAnsi="Times New Roman"/>
          <w:b/>
          <w:bCs/>
          <w:sz w:val="24"/>
          <w:szCs w:val="24"/>
        </w:rPr>
      </w:pPr>
    </w:p>
    <w:p w:rsidR="00930D39" w:rsidRDefault="00930D39" w:rsidP="00930D39">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930D39" w:rsidRPr="00900808" w:rsidRDefault="00930D39" w:rsidP="00930D39">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08"/>
        <w:gridCol w:w="4829"/>
      </w:tblGrid>
      <w:tr w:rsidR="00930D39" w:rsidRPr="00EF557D" w:rsidTr="00B622A3">
        <w:trPr>
          <w:jc w:val="center"/>
        </w:trPr>
        <w:tc>
          <w:tcPr>
            <w:tcW w:w="5069" w:type="dxa"/>
            <w:tcMar>
              <w:top w:w="0" w:type="dxa"/>
              <w:left w:w="108" w:type="dxa"/>
              <w:bottom w:w="0" w:type="dxa"/>
              <w:right w:w="108" w:type="dxa"/>
            </w:tcMar>
          </w:tcPr>
          <w:p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930D39" w:rsidRPr="00EF557D" w:rsidRDefault="00930D39" w:rsidP="00B622A3">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r w:rsidRPr="006F2752">
              <w:rPr>
                <w:rFonts w:ascii="Times New Roman" w:eastAsia="Times New Roman" w:hAnsi="Times New Roman" w:cs="Times New Roman"/>
                <w:sz w:val="24"/>
                <w:szCs w:val="24"/>
                <w:lang w:eastAsia="ar-SA"/>
              </w:rPr>
              <w:t xml:space="preserve">Заместитель директора Головного отделения по Ленинградской области Северо-Западного банка Сбербанка России </w:t>
            </w:r>
          </w:p>
          <w:p w:rsidR="006F2752" w:rsidRPr="006F2752" w:rsidRDefault="006F2752" w:rsidP="006F2752">
            <w:pPr>
              <w:suppressAutoHyphens/>
              <w:autoSpaceDE w:val="0"/>
              <w:spacing w:after="0" w:line="240" w:lineRule="auto"/>
              <w:jc w:val="both"/>
              <w:rPr>
                <w:rFonts w:ascii="Times New Roman" w:eastAsia="Times New Roman" w:hAnsi="Times New Roman" w:cs="Times New Roman"/>
                <w:sz w:val="24"/>
                <w:szCs w:val="24"/>
                <w:lang w:eastAsia="ar-SA"/>
              </w:rPr>
            </w:pPr>
          </w:p>
          <w:p w:rsidR="006F2752" w:rsidRPr="006F2752" w:rsidRDefault="006F2752" w:rsidP="006F2752">
            <w:pPr>
              <w:suppressAutoHyphens/>
              <w:autoSpaceDE w:val="0"/>
              <w:spacing w:after="0" w:line="240" w:lineRule="auto"/>
              <w:jc w:val="both"/>
              <w:rPr>
                <w:rFonts w:ascii="Times New Roman" w:eastAsia="Times New Roman" w:hAnsi="Times New Roman" w:cs="Times New Roman"/>
                <w:b/>
                <w:sz w:val="24"/>
                <w:szCs w:val="24"/>
                <w:lang w:eastAsia="ar-SA"/>
              </w:rPr>
            </w:pPr>
            <w:r w:rsidRPr="006F2752">
              <w:rPr>
                <w:rFonts w:ascii="Times New Roman" w:eastAsia="Times New Roman" w:hAnsi="Times New Roman" w:cs="Times New Roman"/>
                <w:sz w:val="24"/>
                <w:szCs w:val="24"/>
                <w:lang w:eastAsia="ar-SA"/>
              </w:rPr>
              <w:t>_______________ М.А. Гоменюк</w:t>
            </w:r>
            <w:r w:rsidRPr="006F2752">
              <w:rPr>
                <w:rFonts w:ascii="Times New Roman" w:eastAsia="Times New Roman" w:hAnsi="Times New Roman" w:cs="Times New Roman"/>
                <w:b/>
                <w:sz w:val="24"/>
                <w:szCs w:val="24"/>
                <w:lang w:eastAsia="ar-SA"/>
              </w:rPr>
              <w:t xml:space="preserve"> </w:t>
            </w:r>
          </w:p>
          <w:p w:rsidR="00930D39" w:rsidRPr="00EF557D" w:rsidRDefault="006F2752" w:rsidP="006F2752">
            <w:pPr>
              <w:spacing w:after="0" w:line="240" w:lineRule="auto"/>
              <w:jc w:val="both"/>
              <w:rPr>
                <w:rFonts w:ascii="Times New Roman" w:hAnsi="Times New Roman"/>
                <w:b/>
                <w:bCs/>
                <w:sz w:val="24"/>
                <w:szCs w:val="24"/>
              </w:rPr>
            </w:pPr>
            <w:r w:rsidRPr="006F2752">
              <w:rPr>
                <w:rFonts w:ascii="Times New Roman" w:eastAsia="Calibri" w:hAnsi="Times New Roman" w:cs="Times New Roman"/>
                <w:sz w:val="24"/>
                <w:szCs w:val="24"/>
              </w:rPr>
              <w:t>м.п.</w:t>
            </w:r>
          </w:p>
        </w:tc>
      </w:tr>
    </w:tbl>
    <w:p w:rsidR="00930D39" w:rsidRPr="00900808" w:rsidRDefault="00930D39" w:rsidP="00044ABC">
      <w:pPr>
        <w:spacing w:after="0" w:line="240" w:lineRule="auto"/>
        <w:jc w:val="both"/>
        <w:rPr>
          <w:rFonts w:ascii="Times New Roman" w:hAnsi="Times New Roman"/>
          <w:sz w:val="24"/>
          <w:szCs w:val="24"/>
        </w:rPr>
      </w:pPr>
    </w:p>
    <w:sectPr w:rsidR="00930D39" w:rsidRPr="00900808" w:rsidSect="008B14D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A6" w:rsidRDefault="003765A6" w:rsidP="00930D39">
      <w:pPr>
        <w:spacing w:after="0" w:line="240" w:lineRule="auto"/>
      </w:pPr>
      <w:r>
        <w:separator/>
      </w:r>
    </w:p>
  </w:endnote>
  <w:endnote w:type="continuationSeparator" w:id="0">
    <w:p w:rsidR="003765A6" w:rsidRDefault="003765A6" w:rsidP="0093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Arial">
    <w:altName w:val="Arial"/>
    <w:charset w:val="00"/>
    <w:family w:val="swiss"/>
    <w:pitch w:val="variable"/>
  </w:font>
  <w:font w:name="Arial Unicode MS">
    <w:panose1 w:val="020B0604020202020204"/>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08" w:rsidRDefault="003F47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08" w:rsidRDefault="003F4708">
    <w:pPr>
      <w:pStyle w:val="a6"/>
      <w:jc w:val="right"/>
    </w:pPr>
    <w:sdt>
      <w:sdtPr>
        <w:id w:val="1176612734"/>
        <w:docPartObj>
          <w:docPartGallery w:val="Page Numbers (Bottom of Page)"/>
          <w:docPartUnique/>
        </w:docPartObj>
      </w:sdtPr>
      <w:sdtContent>
        <w:r>
          <w:fldChar w:fldCharType="begin"/>
        </w:r>
        <w:r>
          <w:instrText>PAGE   \* MERGEFORMAT</w:instrText>
        </w:r>
        <w:r>
          <w:fldChar w:fldCharType="separate"/>
        </w:r>
        <w:r w:rsidR="00F12735">
          <w:rPr>
            <w:noProof/>
          </w:rPr>
          <w:t>4</w:t>
        </w:r>
        <w:r>
          <w:fldChar w:fldCharType="end"/>
        </w:r>
      </w:sdtContent>
    </w:sdt>
  </w:p>
  <w:p w:rsidR="003F4708" w:rsidRDefault="003F47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08" w:rsidRDefault="003F47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A6" w:rsidRDefault="003765A6" w:rsidP="00930D39">
      <w:pPr>
        <w:spacing w:after="0" w:line="240" w:lineRule="auto"/>
      </w:pPr>
      <w:r>
        <w:separator/>
      </w:r>
    </w:p>
  </w:footnote>
  <w:footnote w:type="continuationSeparator" w:id="0">
    <w:p w:rsidR="003765A6" w:rsidRDefault="003765A6" w:rsidP="00930D39">
      <w:pPr>
        <w:spacing w:after="0" w:line="240" w:lineRule="auto"/>
      </w:pPr>
      <w:r>
        <w:continuationSeparator/>
      </w:r>
    </w:p>
  </w:footnote>
  <w:footnote w:id="1">
    <w:p w:rsidR="003F4708" w:rsidRPr="00DF1FB7" w:rsidRDefault="003F4708"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
    <w:p w:rsidR="003F4708" w:rsidRPr="00DF1FB7" w:rsidRDefault="003F4708"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3">
    <w:p w:rsidR="003F4708" w:rsidRPr="00DF1FB7" w:rsidRDefault="003F4708"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4">
    <w:p w:rsidR="003F4708" w:rsidRPr="00DF1FB7" w:rsidRDefault="003F4708"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
    <w:p w:rsidR="003F4708" w:rsidRPr="00DF1FB7" w:rsidRDefault="003F4708"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6">
    <w:p w:rsidR="003F4708" w:rsidRPr="00DF1FB7" w:rsidRDefault="003F4708"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08" w:rsidRDefault="003F47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08" w:rsidRDefault="003F47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08" w:rsidRDefault="003F47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72B3"/>
    <w:multiLevelType w:val="hybridMultilevel"/>
    <w:tmpl w:val="1AC67BB8"/>
    <w:lvl w:ilvl="0" w:tplc="8A14B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4ED711B"/>
    <w:multiLevelType w:val="multilevel"/>
    <w:tmpl w:val="F6A4779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0D7ADA"/>
    <w:multiLevelType w:val="hybridMultilevel"/>
    <w:tmpl w:val="8848B51C"/>
    <w:lvl w:ilvl="0" w:tplc="644413F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9" w15:restartNumberingAfterBreak="0">
    <w:nsid w:val="769E6DFA"/>
    <w:multiLevelType w:val="hybridMultilevel"/>
    <w:tmpl w:val="CEC01074"/>
    <w:lvl w:ilvl="0" w:tplc="8A14B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A9D360C"/>
    <w:multiLevelType w:val="multilevel"/>
    <w:tmpl w:val="30BE30C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5"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5"/>
  </w:num>
  <w:num w:numId="4">
    <w:abstractNumId w:val="17"/>
  </w:num>
  <w:num w:numId="5">
    <w:abstractNumId w:val="16"/>
  </w:num>
  <w:num w:numId="6">
    <w:abstractNumId w:val="37"/>
  </w:num>
  <w:num w:numId="7">
    <w:abstractNumId w:val="40"/>
  </w:num>
  <w:num w:numId="8">
    <w:abstractNumId w:val="7"/>
  </w:num>
  <w:num w:numId="9">
    <w:abstractNumId w:val="18"/>
  </w:num>
  <w:num w:numId="10">
    <w:abstractNumId w:val="38"/>
  </w:num>
  <w:num w:numId="11">
    <w:abstractNumId w:val="4"/>
  </w:num>
  <w:num w:numId="12">
    <w:abstractNumId w:val="27"/>
  </w:num>
  <w:num w:numId="13">
    <w:abstractNumId w:val="3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0"/>
  </w:num>
  <w:num w:numId="17">
    <w:abstractNumId w:val="2"/>
  </w:num>
  <w:num w:numId="18">
    <w:abstractNumId w:val="8"/>
  </w:num>
  <w:num w:numId="19">
    <w:abstractNumId w:val="0"/>
  </w:num>
  <w:num w:numId="20">
    <w:abstractNumId w:val="11"/>
  </w:num>
  <w:num w:numId="21">
    <w:abstractNumId w:val="35"/>
  </w:num>
  <w:num w:numId="22">
    <w:abstractNumId w:val="41"/>
  </w:num>
  <w:num w:numId="23">
    <w:abstractNumId w:val="23"/>
  </w:num>
  <w:num w:numId="24">
    <w:abstractNumId w:val="34"/>
  </w:num>
  <w:num w:numId="25">
    <w:abstractNumId w:val="21"/>
  </w:num>
  <w:num w:numId="26">
    <w:abstractNumId w:val="22"/>
  </w:num>
  <w:num w:numId="27">
    <w:abstractNumId w:val="45"/>
  </w:num>
  <w:num w:numId="28">
    <w:abstractNumId w:val="33"/>
  </w:num>
  <w:num w:numId="29">
    <w:abstractNumId w:val="14"/>
  </w:num>
  <w:num w:numId="30">
    <w:abstractNumId w:val="31"/>
  </w:num>
  <w:num w:numId="31">
    <w:abstractNumId w:val="32"/>
  </w:num>
  <w:num w:numId="32">
    <w:abstractNumId w:val="3"/>
  </w:num>
  <w:num w:numId="33">
    <w:abstractNumId w:val="20"/>
  </w:num>
  <w:num w:numId="34">
    <w:abstractNumId w:val="29"/>
  </w:num>
  <w:num w:numId="35">
    <w:abstractNumId w:val="44"/>
  </w:num>
  <w:num w:numId="36">
    <w:abstractNumId w:val="13"/>
  </w:num>
  <w:num w:numId="37">
    <w:abstractNumId w:val="26"/>
  </w:num>
  <w:num w:numId="38">
    <w:abstractNumId w:val="46"/>
  </w:num>
  <w:num w:numId="39">
    <w:abstractNumId w:val="36"/>
  </w:num>
  <w:num w:numId="40">
    <w:abstractNumId w:val="12"/>
  </w:num>
  <w:num w:numId="41">
    <w:abstractNumId w:val="42"/>
  </w:num>
  <w:num w:numId="42">
    <w:abstractNumId w:val="1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3"/>
  </w:num>
  <w:num w:numId="46">
    <w:abstractNumId w:val="9"/>
  </w:num>
  <w:num w:numId="47">
    <w:abstractNumId w:val="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9"/>
    <w:rsid w:val="000128E2"/>
    <w:rsid w:val="000437F9"/>
    <w:rsid w:val="00044ABC"/>
    <w:rsid w:val="000E3AAE"/>
    <w:rsid w:val="00146600"/>
    <w:rsid w:val="00146A7C"/>
    <w:rsid w:val="001B290F"/>
    <w:rsid w:val="001F55DA"/>
    <w:rsid w:val="001F7EE9"/>
    <w:rsid w:val="00210A56"/>
    <w:rsid w:val="00236190"/>
    <w:rsid w:val="002B139F"/>
    <w:rsid w:val="002B60EC"/>
    <w:rsid w:val="002C2ACF"/>
    <w:rsid w:val="002D1E42"/>
    <w:rsid w:val="002D4A8F"/>
    <w:rsid w:val="002E6CCF"/>
    <w:rsid w:val="00373562"/>
    <w:rsid w:val="003765A6"/>
    <w:rsid w:val="00381ECA"/>
    <w:rsid w:val="003A3674"/>
    <w:rsid w:val="003C524A"/>
    <w:rsid w:val="003F4708"/>
    <w:rsid w:val="00434197"/>
    <w:rsid w:val="00435026"/>
    <w:rsid w:val="00462790"/>
    <w:rsid w:val="004670CC"/>
    <w:rsid w:val="004675E8"/>
    <w:rsid w:val="004A0427"/>
    <w:rsid w:val="004C58C9"/>
    <w:rsid w:val="004F1A2D"/>
    <w:rsid w:val="004F6DD9"/>
    <w:rsid w:val="005068CF"/>
    <w:rsid w:val="00531627"/>
    <w:rsid w:val="00536C5C"/>
    <w:rsid w:val="005E20A4"/>
    <w:rsid w:val="0060286C"/>
    <w:rsid w:val="00624A84"/>
    <w:rsid w:val="00672914"/>
    <w:rsid w:val="00693575"/>
    <w:rsid w:val="006E1107"/>
    <w:rsid w:val="006E21F2"/>
    <w:rsid w:val="006E5742"/>
    <w:rsid w:val="006F2752"/>
    <w:rsid w:val="00724C80"/>
    <w:rsid w:val="00732ED6"/>
    <w:rsid w:val="00766C96"/>
    <w:rsid w:val="00767C53"/>
    <w:rsid w:val="007C3512"/>
    <w:rsid w:val="007E166E"/>
    <w:rsid w:val="007F4582"/>
    <w:rsid w:val="00852B2A"/>
    <w:rsid w:val="00880C88"/>
    <w:rsid w:val="008B14DC"/>
    <w:rsid w:val="008B22CC"/>
    <w:rsid w:val="008E2A69"/>
    <w:rsid w:val="00905EC3"/>
    <w:rsid w:val="00916271"/>
    <w:rsid w:val="00930A8B"/>
    <w:rsid w:val="00930D39"/>
    <w:rsid w:val="00933B45"/>
    <w:rsid w:val="009427FB"/>
    <w:rsid w:val="00951871"/>
    <w:rsid w:val="00972F8D"/>
    <w:rsid w:val="0099102B"/>
    <w:rsid w:val="00996D19"/>
    <w:rsid w:val="009F2981"/>
    <w:rsid w:val="00A27845"/>
    <w:rsid w:val="00A50ED3"/>
    <w:rsid w:val="00A568EF"/>
    <w:rsid w:val="00AA3E8E"/>
    <w:rsid w:val="00AC61D8"/>
    <w:rsid w:val="00B622A3"/>
    <w:rsid w:val="00B929D6"/>
    <w:rsid w:val="00C00284"/>
    <w:rsid w:val="00C04997"/>
    <w:rsid w:val="00C1242F"/>
    <w:rsid w:val="00C631C3"/>
    <w:rsid w:val="00C825F6"/>
    <w:rsid w:val="00CD585F"/>
    <w:rsid w:val="00D25F42"/>
    <w:rsid w:val="00D26AD9"/>
    <w:rsid w:val="00D95CFA"/>
    <w:rsid w:val="00DF4AB5"/>
    <w:rsid w:val="00E11B6A"/>
    <w:rsid w:val="00E141E7"/>
    <w:rsid w:val="00E5786E"/>
    <w:rsid w:val="00E67052"/>
    <w:rsid w:val="00E87E4F"/>
    <w:rsid w:val="00F12735"/>
    <w:rsid w:val="00F133A9"/>
    <w:rsid w:val="00F2028D"/>
    <w:rsid w:val="00F655AC"/>
    <w:rsid w:val="00FB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1A7F5"/>
  <w15:chartTrackingRefBased/>
  <w15:docId w15:val="{5BDB93C9-F8C7-4A85-9073-04859958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30D3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30D3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30D39"/>
  </w:style>
  <w:style w:type="paragraph" w:styleId="a6">
    <w:name w:val="footer"/>
    <w:basedOn w:val="a0"/>
    <w:link w:val="a7"/>
    <w:uiPriority w:val="99"/>
    <w:unhideWhenUsed/>
    <w:rsid w:val="00930D3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30D39"/>
  </w:style>
  <w:style w:type="character" w:customStyle="1" w:styleId="10">
    <w:name w:val="Заголовок 1 Знак"/>
    <w:basedOn w:val="a1"/>
    <w:link w:val="1"/>
    <w:uiPriority w:val="9"/>
    <w:rsid w:val="00930D39"/>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930D39"/>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30D39"/>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930D39"/>
    <w:rPr>
      <w:rFonts w:cs="Times New Roman"/>
      <w:vertAlign w:val="superscript"/>
    </w:rPr>
  </w:style>
  <w:style w:type="paragraph" w:customStyle="1" w:styleId="11">
    <w:name w:val="Абзац списка1"/>
    <w:basedOn w:val="a0"/>
    <w:rsid w:val="00930D39"/>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930D39"/>
    <w:rPr>
      <w:color w:val="0000FF"/>
      <w:u w:val="single"/>
    </w:rPr>
  </w:style>
  <w:style w:type="paragraph" w:styleId="ac">
    <w:name w:val="List Paragraph"/>
    <w:aliases w:val="1,UL,Абзац маркированнный,Bullet Number"/>
    <w:basedOn w:val="a0"/>
    <w:link w:val="ad"/>
    <w:uiPriority w:val="34"/>
    <w:qFormat/>
    <w:rsid w:val="00930D39"/>
    <w:pPr>
      <w:spacing w:after="200" w:line="276" w:lineRule="auto"/>
      <w:ind w:left="720"/>
      <w:contextualSpacing/>
    </w:pPr>
    <w:rPr>
      <w:rFonts w:ascii="Calibri" w:eastAsia="Calibri" w:hAnsi="Calibri" w:cs="Times New Roman"/>
    </w:rPr>
  </w:style>
  <w:style w:type="table" w:styleId="ae">
    <w:name w:val="Table Grid"/>
    <w:basedOn w:val="a2"/>
    <w:uiPriority w:val="59"/>
    <w:rsid w:val="00930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930D39"/>
    <w:rPr>
      <w:sz w:val="16"/>
      <w:szCs w:val="16"/>
    </w:rPr>
  </w:style>
  <w:style w:type="paragraph" w:styleId="af0">
    <w:name w:val="annotation text"/>
    <w:basedOn w:val="a0"/>
    <w:link w:val="af1"/>
    <w:uiPriority w:val="99"/>
    <w:unhideWhenUsed/>
    <w:rsid w:val="00930D39"/>
    <w:pPr>
      <w:spacing w:after="200" w:line="240" w:lineRule="auto"/>
    </w:pPr>
    <w:rPr>
      <w:rFonts w:ascii="Calibri" w:eastAsia="Calibri" w:hAnsi="Calibri" w:cs="Times New Roman"/>
      <w:sz w:val="20"/>
      <w:szCs w:val="20"/>
    </w:rPr>
  </w:style>
  <w:style w:type="character" w:customStyle="1" w:styleId="af1">
    <w:name w:val="Текст примечания Знак"/>
    <w:basedOn w:val="a1"/>
    <w:link w:val="af0"/>
    <w:uiPriority w:val="99"/>
    <w:rsid w:val="00930D39"/>
    <w:rPr>
      <w:rFonts w:ascii="Calibri" w:eastAsia="Calibri" w:hAnsi="Calibri" w:cs="Times New Roman"/>
      <w:sz w:val="20"/>
      <w:szCs w:val="20"/>
    </w:rPr>
  </w:style>
  <w:style w:type="paragraph" w:styleId="af2">
    <w:name w:val="Balloon Text"/>
    <w:basedOn w:val="a0"/>
    <w:link w:val="af3"/>
    <w:uiPriority w:val="99"/>
    <w:semiHidden/>
    <w:unhideWhenUsed/>
    <w:rsid w:val="00930D39"/>
    <w:pPr>
      <w:spacing w:after="0" w:line="240" w:lineRule="auto"/>
    </w:pPr>
    <w:rPr>
      <w:rFonts w:ascii="Tahoma" w:eastAsia="Calibri" w:hAnsi="Tahoma" w:cs="Tahoma"/>
      <w:sz w:val="16"/>
      <w:szCs w:val="16"/>
    </w:rPr>
  </w:style>
  <w:style w:type="character" w:customStyle="1" w:styleId="af3">
    <w:name w:val="Текст выноски Знак"/>
    <w:basedOn w:val="a1"/>
    <w:link w:val="af2"/>
    <w:uiPriority w:val="99"/>
    <w:semiHidden/>
    <w:rsid w:val="00930D39"/>
    <w:rPr>
      <w:rFonts w:ascii="Tahoma" w:eastAsia="Calibri" w:hAnsi="Tahoma" w:cs="Tahoma"/>
      <w:sz w:val="16"/>
      <w:szCs w:val="16"/>
    </w:rPr>
  </w:style>
  <w:style w:type="character" w:customStyle="1" w:styleId="blk3">
    <w:name w:val="blk3"/>
    <w:rsid w:val="00930D39"/>
    <w:rPr>
      <w:vanish w:val="0"/>
      <w:webHidden w:val="0"/>
      <w:specVanish w:val="0"/>
    </w:rPr>
  </w:style>
  <w:style w:type="paragraph" w:styleId="af4">
    <w:name w:val="annotation subject"/>
    <w:basedOn w:val="af0"/>
    <w:next w:val="af0"/>
    <w:link w:val="af5"/>
    <w:uiPriority w:val="99"/>
    <w:semiHidden/>
    <w:unhideWhenUsed/>
    <w:rsid w:val="00930D39"/>
    <w:rPr>
      <w:b/>
      <w:bCs/>
    </w:rPr>
  </w:style>
  <w:style w:type="character" w:customStyle="1" w:styleId="af5">
    <w:name w:val="Тема примечания Знак"/>
    <w:basedOn w:val="af1"/>
    <w:link w:val="af4"/>
    <w:uiPriority w:val="99"/>
    <w:semiHidden/>
    <w:rsid w:val="00930D39"/>
    <w:rPr>
      <w:rFonts w:ascii="Calibri" w:eastAsia="Calibri" w:hAnsi="Calibri" w:cs="Times New Roman"/>
      <w:b/>
      <w:bCs/>
      <w:sz w:val="20"/>
      <w:szCs w:val="20"/>
    </w:rPr>
  </w:style>
  <w:style w:type="paragraph" w:styleId="af6">
    <w:name w:val="Revision"/>
    <w:hidden/>
    <w:uiPriority w:val="99"/>
    <w:semiHidden/>
    <w:rsid w:val="00930D39"/>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930D39"/>
  </w:style>
  <w:style w:type="table" w:customStyle="1" w:styleId="13">
    <w:name w:val="Сетка таблицы1"/>
    <w:basedOn w:val="a2"/>
    <w:next w:val="ae"/>
    <w:rsid w:val="00930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930D39"/>
    <w:rPr>
      <w:vanish w:val="0"/>
      <w:webHidden w:val="0"/>
      <w:specVanish w:val="0"/>
    </w:rPr>
  </w:style>
  <w:style w:type="paragraph" w:styleId="3">
    <w:name w:val="Body Text 3"/>
    <w:basedOn w:val="af7"/>
    <w:link w:val="30"/>
    <w:unhideWhenUsed/>
    <w:rsid w:val="00930D39"/>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930D39"/>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930D39"/>
    <w:pPr>
      <w:spacing w:after="120" w:line="276" w:lineRule="auto"/>
    </w:pPr>
    <w:rPr>
      <w:rFonts w:ascii="Calibri" w:eastAsia="Calibri" w:hAnsi="Calibri" w:cs="Times New Roman"/>
    </w:rPr>
  </w:style>
  <w:style w:type="character" w:customStyle="1" w:styleId="af8">
    <w:name w:val="Основной текст Знак"/>
    <w:basedOn w:val="a1"/>
    <w:link w:val="af7"/>
    <w:uiPriority w:val="99"/>
    <w:semiHidden/>
    <w:rsid w:val="00930D39"/>
    <w:rPr>
      <w:rFonts w:ascii="Calibri" w:eastAsia="Calibri" w:hAnsi="Calibri" w:cs="Times New Roman"/>
    </w:rPr>
  </w:style>
  <w:style w:type="table" w:customStyle="1" w:styleId="110">
    <w:name w:val="Сетка таблицы11"/>
    <w:basedOn w:val="a2"/>
    <w:next w:val="ae"/>
    <w:uiPriority w:val="59"/>
    <w:rsid w:val="00930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930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930D39"/>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930D39"/>
    <w:rPr>
      <w:rFonts w:ascii="Calibri" w:eastAsia="Calibri" w:hAnsi="Calibri" w:cs="Times New Roman"/>
    </w:rPr>
  </w:style>
  <w:style w:type="character" w:customStyle="1" w:styleId="FontStyle16">
    <w:name w:val="Font Style16"/>
    <w:rsid w:val="00930D39"/>
    <w:rPr>
      <w:rFonts w:ascii="Times New Roman" w:hAnsi="Times New Roman" w:cs="Times New Roman" w:hint="default"/>
    </w:rPr>
  </w:style>
  <w:style w:type="paragraph" w:styleId="a">
    <w:name w:val="List Bullet"/>
    <w:basedOn w:val="a0"/>
    <w:uiPriority w:val="99"/>
    <w:unhideWhenUsed/>
    <w:rsid w:val="00930D39"/>
    <w:pPr>
      <w:numPr>
        <w:numId w:val="19"/>
      </w:numPr>
      <w:spacing w:after="200" w:line="276" w:lineRule="auto"/>
      <w:contextualSpacing/>
    </w:pPr>
    <w:rPr>
      <w:rFonts w:ascii="Calibri" w:eastAsia="Calibri" w:hAnsi="Calibri" w:cs="Times New Roman"/>
    </w:rPr>
  </w:style>
  <w:style w:type="table" w:customStyle="1" w:styleId="21">
    <w:name w:val="Сетка таблицы21"/>
    <w:basedOn w:val="a2"/>
    <w:next w:val="ae"/>
    <w:uiPriority w:val="39"/>
    <w:rsid w:val="00930D3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930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930D39"/>
    <w:pPr>
      <w:spacing w:after="0" w:line="240" w:lineRule="auto"/>
    </w:pPr>
    <w:rPr>
      <w:rFonts w:ascii="Calibri" w:eastAsia="Calibri" w:hAnsi="Calibri" w:cs="Times New Roman"/>
      <w:sz w:val="20"/>
      <w:szCs w:val="20"/>
    </w:rPr>
  </w:style>
  <w:style w:type="character" w:customStyle="1" w:styleId="afa">
    <w:name w:val="Текст концевой сноски Знак"/>
    <w:basedOn w:val="a1"/>
    <w:link w:val="af9"/>
    <w:uiPriority w:val="99"/>
    <w:semiHidden/>
    <w:rsid w:val="00930D39"/>
    <w:rPr>
      <w:rFonts w:ascii="Calibri" w:eastAsia="Calibri" w:hAnsi="Calibri" w:cs="Times New Roman"/>
      <w:sz w:val="20"/>
      <w:szCs w:val="20"/>
    </w:rPr>
  </w:style>
  <w:style w:type="character" w:styleId="afb">
    <w:name w:val="endnote reference"/>
    <w:uiPriority w:val="99"/>
    <w:semiHidden/>
    <w:unhideWhenUsed/>
    <w:rsid w:val="00930D39"/>
    <w:rPr>
      <w:vertAlign w:val="superscript"/>
    </w:rPr>
  </w:style>
  <w:style w:type="paragraph" w:customStyle="1" w:styleId="ConsPlusNormal">
    <w:name w:val="ConsPlusNormal"/>
    <w:rsid w:val="00930D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930D39"/>
    <w:pPr>
      <w:spacing w:after="0" w:line="240" w:lineRule="auto"/>
    </w:pPr>
    <w:rPr>
      <w:rFonts w:ascii="Calibri" w:eastAsia="Calibri" w:hAnsi="Calibri" w:cs="Times New Roman"/>
    </w:rPr>
  </w:style>
  <w:style w:type="paragraph" w:customStyle="1" w:styleId="Standard">
    <w:name w:val="Standard"/>
    <w:rsid w:val="0060286C"/>
    <w:pPr>
      <w:suppressAutoHyphens/>
      <w:autoSpaceDN w:val="0"/>
      <w:spacing w:after="200" w:line="276" w:lineRule="auto"/>
      <w:textAlignment w:val="baseline"/>
    </w:pPr>
    <w:rPr>
      <w:rFonts w:ascii="Calibri, Arial" w:eastAsia="Arial Unicode MS" w:hAnsi="Calibri, Arial" w:cs="Calibri, Arial"/>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27000">
      <w:bodyDiv w:val="1"/>
      <w:marLeft w:val="0"/>
      <w:marRight w:val="0"/>
      <w:marTop w:val="0"/>
      <w:marBottom w:val="0"/>
      <w:divBdr>
        <w:top w:val="none" w:sz="0" w:space="0" w:color="auto"/>
        <w:left w:val="none" w:sz="0" w:space="0" w:color="auto"/>
        <w:bottom w:val="none" w:sz="0" w:space="0" w:color="auto"/>
        <w:right w:val="none" w:sz="0" w:space="0" w:color="auto"/>
      </w:divBdr>
    </w:div>
    <w:div w:id="938101560">
      <w:bodyDiv w:val="1"/>
      <w:marLeft w:val="0"/>
      <w:marRight w:val="0"/>
      <w:marTop w:val="0"/>
      <w:marBottom w:val="0"/>
      <w:divBdr>
        <w:top w:val="none" w:sz="0" w:space="0" w:color="auto"/>
        <w:left w:val="none" w:sz="0" w:space="0" w:color="auto"/>
        <w:bottom w:val="none" w:sz="0" w:space="0" w:color="auto"/>
        <w:right w:val="none" w:sz="0" w:space="0" w:color="auto"/>
      </w:divBdr>
    </w:div>
    <w:div w:id="1186865063">
      <w:bodyDiv w:val="1"/>
      <w:marLeft w:val="0"/>
      <w:marRight w:val="0"/>
      <w:marTop w:val="0"/>
      <w:marBottom w:val="0"/>
      <w:divBdr>
        <w:top w:val="none" w:sz="0" w:space="0" w:color="auto"/>
        <w:left w:val="none" w:sz="0" w:space="0" w:color="auto"/>
        <w:bottom w:val="none" w:sz="0" w:space="0" w:color="auto"/>
        <w:right w:val="none" w:sz="0" w:space="0" w:color="auto"/>
      </w:divBdr>
    </w:div>
    <w:div w:id="16600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U.GOLO-szb@sberban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8800</Words>
  <Characters>64420</Characters>
  <Application>Microsoft Office Word</Application>
  <DocSecurity>0</DocSecurity>
  <Lines>1400</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Сидорова Эльвира Сергеевна</cp:lastModifiedBy>
  <cp:revision>58</cp:revision>
  <cp:lastPrinted>2023-04-06T13:29:00Z</cp:lastPrinted>
  <dcterms:created xsi:type="dcterms:W3CDTF">2022-11-30T14:01:00Z</dcterms:created>
  <dcterms:modified xsi:type="dcterms:W3CDTF">2023-04-06T14:14:00Z</dcterms:modified>
</cp:coreProperties>
</file>