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75E7276" w:rsidR="00950CC9" w:rsidRPr="0037642D" w:rsidRDefault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8347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E83474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5B7348" w14:textId="2FAAA429" w:rsidR="00E83474" w:rsidRPr="00E83474" w:rsidRDefault="007649B8" w:rsidP="003F0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47F17BE6" w14:textId="1DF81B91" w:rsidR="00E83474" w:rsidRPr="00E83474" w:rsidRDefault="003F07A5" w:rsidP="003F0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- 1 462 +/- 13 кв. м, адрес: Саратовская область, р-н Базарно-</w:t>
      </w:r>
      <w:proofErr w:type="spellStart"/>
      <w:r w:rsidRPr="003F07A5">
        <w:rPr>
          <w:rFonts w:ascii="Times New Roman" w:hAnsi="Times New Roman" w:cs="Times New Roman"/>
          <w:color w:val="000000"/>
          <w:sz w:val="24"/>
          <w:szCs w:val="24"/>
        </w:rPr>
        <w:t>Карабулакский</w:t>
      </w:r>
      <w:proofErr w:type="spellEnd"/>
      <w:r w:rsidRPr="003F07A5">
        <w:rPr>
          <w:rFonts w:ascii="Times New Roman" w:hAnsi="Times New Roman" w:cs="Times New Roman"/>
          <w:color w:val="000000"/>
          <w:sz w:val="24"/>
          <w:szCs w:val="24"/>
        </w:rPr>
        <w:t>, с/</w:t>
      </w:r>
      <w:proofErr w:type="spellStart"/>
      <w:r w:rsidRPr="003F07A5">
        <w:rPr>
          <w:rFonts w:ascii="Times New Roman" w:hAnsi="Times New Roman" w:cs="Times New Roman"/>
          <w:color w:val="000000"/>
          <w:sz w:val="24"/>
          <w:szCs w:val="24"/>
        </w:rPr>
        <w:t>мо</w:t>
      </w:r>
      <w:proofErr w:type="spellEnd"/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Алексеевское, </w:t>
      </w:r>
      <w:proofErr w:type="gramStart"/>
      <w:r w:rsidRPr="003F07A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F07A5">
        <w:rPr>
          <w:rFonts w:ascii="Times New Roman" w:hAnsi="Times New Roman" w:cs="Times New Roman"/>
          <w:color w:val="000000"/>
          <w:sz w:val="24"/>
          <w:szCs w:val="24"/>
        </w:rPr>
        <w:t>Ивановка</w:t>
      </w:r>
      <w:proofErr w:type="gramEnd"/>
      <w:r w:rsidRPr="003F07A5">
        <w:rPr>
          <w:rFonts w:ascii="Times New Roman" w:hAnsi="Times New Roman" w:cs="Times New Roman"/>
          <w:color w:val="000000"/>
          <w:sz w:val="24"/>
          <w:szCs w:val="24"/>
        </w:rPr>
        <w:t>, северо-западнее ул. Ленина, д. 58, кадастровый номер 64:04:030101:1444, земли населенных пунктов - для ведения огородничества - 251 090,00 руб.;</w:t>
      </w:r>
    </w:p>
    <w:p w14:paraId="28F63070" w14:textId="14BFED31" w:rsidR="00D74052" w:rsidRPr="00D65721" w:rsidRDefault="00E83474" w:rsidP="003F0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  <w:r w:rsidR="00B308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4416D1BE" w14:textId="77777777" w:rsidR="003F07A5" w:rsidRPr="003F07A5" w:rsidRDefault="003F07A5" w:rsidP="003F0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07A5">
        <w:rPr>
          <w:color w:val="000000"/>
        </w:rPr>
        <w:t>Лот 2 - ИП Щукин Александр Иванович, ИНН 232505387132, солидарно с Удовиченко Сергеем Ивановичем, КД 28/МСБ/КРД от 12.04.2013, решение Апшеронского районного суда Краснодарского края от 23.11.2016 по делу 2-1447/16, заочное решение Апшеронского районного суда Краснодарского края от 19.10.2022 по делу 2-1591/2022, решение Апшеронского районного суда Краснодарского края от 14.07.2021 по делу 2-882/2021 (4 748 379,33 руб</w:t>
      </w:r>
      <w:proofErr w:type="gramEnd"/>
      <w:r w:rsidRPr="003F07A5">
        <w:rPr>
          <w:color w:val="000000"/>
        </w:rPr>
        <w:t>.) - 4 748 379,33 руб.;</w:t>
      </w:r>
    </w:p>
    <w:p w14:paraId="3A7949E7" w14:textId="77777777" w:rsidR="003F07A5" w:rsidRPr="003F07A5" w:rsidRDefault="003F07A5" w:rsidP="003F0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7A5">
        <w:rPr>
          <w:color w:val="000000"/>
        </w:rPr>
        <w:t xml:space="preserve">Лот 3 - </w:t>
      </w:r>
      <w:proofErr w:type="spellStart"/>
      <w:r w:rsidRPr="003F07A5">
        <w:rPr>
          <w:color w:val="000000"/>
        </w:rPr>
        <w:t>Шеремет</w:t>
      </w:r>
      <w:proofErr w:type="spellEnd"/>
      <w:r w:rsidRPr="003F07A5">
        <w:rPr>
          <w:color w:val="000000"/>
        </w:rPr>
        <w:t xml:space="preserve"> Виталий Ефимович (поручитель ООО «Тайм», ИНН 2315132942, исключено из ЕГРЮЛ), КД 119/НФ от 05.06.2008, определение АС Краснодарского края от 15.07.2021 по делу А32-54961/2020-74/466-Б-2УТ о включении в РТК третьей очереди, находится в процедуре банкротства (2 046 821,84 руб.) - 2 046 821,84 руб.;</w:t>
      </w:r>
    </w:p>
    <w:p w14:paraId="5A1501A0" w14:textId="77777777" w:rsidR="003F07A5" w:rsidRPr="003F07A5" w:rsidRDefault="003F07A5" w:rsidP="003F0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07A5">
        <w:rPr>
          <w:color w:val="000000"/>
        </w:rPr>
        <w:t xml:space="preserve">Лот 4 - Карташов Владимир </w:t>
      </w:r>
      <w:proofErr w:type="spellStart"/>
      <w:r w:rsidRPr="003F07A5">
        <w:rPr>
          <w:color w:val="000000"/>
        </w:rPr>
        <w:t>Ревальдович</w:t>
      </w:r>
      <w:proofErr w:type="spellEnd"/>
      <w:r w:rsidRPr="003F07A5">
        <w:rPr>
          <w:color w:val="000000"/>
        </w:rPr>
        <w:t>, КД 9/ФЛ/ПДЛ от 26.08.2011, решение Гагаринского районного суда г. Москвы от 21.12.2016 по делу 2-7889/2016, определение АС г. Москвы от 10.08.2020 по делу А40-153102/16-71-211 Ф, процедура банкротства завершена, должник не освобожден от дальнейшего исполнения обязательств перед кредитором ОАО КБ «</w:t>
      </w:r>
      <w:proofErr w:type="spellStart"/>
      <w:r w:rsidRPr="003F07A5">
        <w:rPr>
          <w:color w:val="000000"/>
        </w:rPr>
        <w:t>Стройкредит</w:t>
      </w:r>
      <w:proofErr w:type="spellEnd"/>
      <w:r w:rsidRPr="003F07A5">
        <w:rPr>
          <w:color w:val="000000"/>
        </w:rPr>
        <w:t>» (2 185 211,06 руб.) - 2 185 211,06 руб.;</w:t>
      </w:r>
      <w:proofErr w:type="gramEnd"/>
    </w:p>
    <w:p w14:paraId="72EC47BD" w14:textId="77777777" w:rsidR="003F07A5" w:rsidRPr="003F07A5" w:rsidRDefault="003F07A5" w:rsidP="003F0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07A5">
        <w:rPr>
          <w:color w:val="000000"/>
        </w:rPr>
        <w:t xml:space="preserve">Лот 5 - </w:t>
      </w:r>
      <w:proofErr w:type="spellStart"/>
      <w:r w:rsidRPr="003F07A5">
        <w:rPr>
          <w:color w:val="000000"/>
        </w:rPr>
        <w:t>Кулаев</w:t>
      </w:r>
      <w:proofErr w:type="spellEnd"/>
      <w:r w:rsidRPr="003F07A5">
        <w:rPr>
          <w:color w:val="000000"/>
        </w:rPr>
        <w:t xml:space="preserve"> Андрей Витальевич солидарно с </w:t>
      </w:r>
      <w:proofErr w:type="spellStart"/>
      <w:r w:rsidRPr="003F07A5">
        <w:rPr>
          <w:color w:val="000000"/>
        </w:rPr>
        <w:t>Каряминым</w:t>
      </w:r>
      <w:proofErr w:type="spellEnd"/>
      <w:r w:rsidRPr="003F07A5">
        <w:rPr>
          <w:color w:val="000000"/>
        </w:rPr>
        <w:t xml:space="preserve"> Николаем Александровичем (поручители ООО «</w:t>
      </w:r>
      <w:proofErr w:type="spellStart"/>
      <w:r w:rsidRPr="003F07A5">
        <w:rPr>
          <w:color w:val="000000"/>
        </w:rPr>
        <w:t>МирАвто</w:t>
      </w:r>
      <w:proofErr w:type="spellEnd"/>
      <w:r w:rsidRPr="003F07A5">
        <w:rPr>
          <w:color w:val="000000"/>
        </w:rPr>
        <w:t xml:space="preserve">», ИНН 4401138236, исключено из ЕГРЮЛ), КД 10/МСБ/КСТ/13 от 02.09.2013, КД 9/МСБ/КСТ/13 от 05.08.2013, решение Таганского районного суда г. Москвы от 07.12.2016 по делу 2-5145/2016, решение АС Ярославской области от 11.08.2019 по делу А82-20510/2018, </w:t>
      </w:r>
      <w:proofErr w:type="spellStart"/>
      <w:r w:rsidRPr="003F07A5">
        <w:rPr>
          <w:color w:val="000000"/>
        </w:rPr>
        <w:t>Карямин</w:t>
      </w:r>
      <w:proofErr w:type="spellEnd"/>
      <w:r w:rsidRPr="003F07A5">
        <w:rPr>
          <w:color w:val="000000"/>
        </w:rPr>
        <w:t xml:space="preserve"> Н.А. отвечает только в</w:t>
      </w:r>
      <w:proofErr w:type="gramEnd"/>
      <w:r w:rsidRPr="003F07A5">
        <w:rPr>
          <w:color w:val="000000"/>
        </w:rPr>
        <w:t xml:space="preserve"> </w:t>
      </w:r>
      <w:proofErr w:type="gramStart"/>
      <w:r w:rsidRPr="003F07A5">
        <w:rPr>
          <w:color w:val="000000"/>
        </w:rPr>
        <w:t>рамках</w:t>
      </w:r>
      <w:proofErr w:type="gramEnd"/>
      <w:r w:rsidRPr="003F07A5">
        <w:rPr>
          <w:color w:val="000000"/>
        </w:rPr>
        <w:t xml:space="preserve"> КД 10/МСБ/КСТ/13 на сумму 3 372 113,97 руб. (10 601 320,83 руб.) - 10 601 320,83 руб.;</w:t>
      </w:r>
    </w:p>
    <w:p w14:paraId="6D891E16" w14:textId="77777777" w:rsidR="003F07A5" w:rsidRPr="003F07A5" w:rsidRDefault="003F07A5" w:rsidP="003F0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7A5">
        <w:rPr>
          <w:color w:val="000000"/>
        </w:rPr>
        <w:t>Лот 6 - Наумова Наталия Владимировна (поручитель ООО «</w:t>
      </w:r>
      <w:proofErr w:type="spellStart"/>
      <w:r w:rsidRPr="003F07A5">
        <w:rPr>
          <w:color w:val="000000"/>
        </w:rPr>
        <w:t>СтройКомплект</w:t>
      </w:r>
      <w:proofErr w:type="spellEnd"/>
      <w:r w:rsidRPr="003F07A5">
        <w:rPr>
          <w:color w:val="000000"/>
        </w:rPr>
        <w:t>», ИНН 6672324293, исключено из ЕГРЮЛ), КД 3/12</w:t>
      </w:r>
      <w:proofErr w:type="gramStart"/>
      <w:r w:rsidRPr="003F07A5">
        <w:rPr>
          <w:color w:val="000000"/>
        </w:rPr>
        <w:t xml:space="preserve"> К</w:t>
      </w:r>
      <w:proofErr w:type="gramEnd"/>
      <w:r w:rsidRPr="003F07A5">
        <w:rPr>
          <w:color w:val="000000"/>
        </w:rPr>
        <w:t>/Д от 25.01.2012, решение Октябрьского районного суда г. Екатеринбурга от 12.02.2014 по делу 2-130/14 (3 637 762,79 руб.) - 3 650 220,60 руб.;</w:t>
      </w:r>
    </w:p>
    <w:p w14:paraId="21FB2241" w14:textId="78CB1D2C" w:rsidR="00E83474" w:rsidRDefault="003F07A5" w:rsidP="003F0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07A5">
        <w:rPr>
          <w:color w:val="000000"/>
        </w:rPr>
        <w:t>Лот 7 - Бородин Александр Владимирович, КД 11-0004/КЛПК от 15.09.2011, решение Ленинского районного суда г. Тюмени от 22.01.2018 по делу 2-920/2018, Трофимов Игорь Николаевич, КД 456550 от 15.11.2007, Давыдова Наталья Валерьевна, КД Ф042-07-ОВ-СБ от 24.05.2007, г. Москва, Трофимов И.Н., Давыдова Н.В. пропущен срок исковой давности, отсутствует кредитно-судебная документация (307</w:t>
      </w:r>
      <w:r>
        <w:rPr>
          <w:color w:val="000000"/>
        </w:rPr>
        <w:t> 330,70 руб.) - 307 330,70 руб.</w:t>
      </w:r>
      <w:proofErr w:type="gramEnd"/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63DDD7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D865F9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83474"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308A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AAE100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0D410D9" w14:textId="77777777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7C46554" w14:textId="080F9541" w:rsidR="00E83474" w:rsidRPr="00E83A1A" w:rsidRDefault="00E83474" w:rsidP="00E834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02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</w:t>
      </w:r>
      <w:r>
        <w:rPr>
          <w:b/>
          <w:bCs/>
          <w:color w:val="000000"/>
        </w:rPr>
        <w:t xml:space="preserve">ября 2023 г. по </w:t>
      </w:r>
      <w:r>
        <w:rPr>
          <w:b/>
          <w:bCs/>
          <w:color w:val="000000"/>
        </w:rPr>
        <w:t>0</w:t>
      </w:r>
      <w:r w:rsidR="003F07A5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</w:t>
      </w:r>
      <w:r>
        <w:rPr>
          <w:b/>
          <w:bCs/>
          <w:color w:val="000000"/>
        </w:rPr>
        <w:t>бря 2023 г.</w:t>
      </w:r>
      <w:r>
        <w:rPr>
          <w:b/>
          <w:bCs/>
          <w:color w:val="000000"/>
        </w:rPr>
        <w:t>;</w:t>
      </w:r>
    </w:p>
    <w:p w14:paraId="32970157" w14:textId="471AAF73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E83474">
        <w:rPr>
          <w:b/>
          <w:bCs/>
          <w:color w:val="000000"/>
        </w:rPr>
        <w:t>2-7</w:t>
      </w:r>
      <w:r>
        <w:rPr>
          <w:b/>
          <w:bCs/>
          <w:color w:val="000000"/>
        </w:rPr>
        <w:t xml:space="preserve"> - </w:t>
      </w:r>
      <w:r w:rsidR="00E83474" w:rsidRPr="00E83474">
        <w:rPr>
          <w:b/>
          <w:bCs/>
          <w:color w:val="000000"/>
        </w:rPr>
        <w:t>с 02 ноябр</w:t>
      </w:r>
      <w:r w:rsidR="00E83474">
        <w:rPr>
          <w:b/>
          <w:bCs/>
          <w:color w:val="000000"/>
        </w:rPr>
        <w:t>я 2023 г. по 0</w:t>
      </w:r>
      <w:r w:rsidR="003F07A5">
        <w:rPr>
          <w:b/>
          <w:bCs/>
          <w:color w:val="000000"/>
        </w:rPr>
        <w:t>4</w:t>
      </w:r>
      <w:r w:rsidR="00E83474">
        <w:rPr>
          <w:b/>
          <w:bCs/>
          <w:color w:val="000000"/>
        </w:rPr>
        <w:t xml:space="preserve"> декабря 2023 г.</w:t>
      </w:r>
    </w:p>
    <w:p w14:paraId="11692C3C" w14:textId="779DA34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5DB9015" w14:textId="06FE9308" w:rsidR="00B308A6" w:rsidRDefault="00B308A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8A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30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7676C912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начальной цены продажи лота;</w:t>
      </w:r>
    </w:p>
    <w:p w14:paraId="460CBDF6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91,42% от начальной цены продажи лота;</w:t>
      </w:r>
    </w:p>
    <w:p w14:paraId="71E05B1C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82,84% от начальной цены продажи лота;</w:t>
      </w:r>
    </w:p>
    <w:p w14:paraId="47142BB8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74,26% от начальной цены продажи лота;</w:t>
      </w:r>
    </w:p>
    <w:p w14:paraId="6BDE1712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65,68% от начальной цены продажи лота;</w:t>
      </w:r>
    </w:p>
    <w:p w14:paraId="4227F697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57,10% от начальной цены продажи лота;</w:t>
      </w:r>
    </w:p>
    <w:p w14:paraId="122BCBCF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48,52% от начальной цены продажи лота;</w:t>
      </w:r>
    </w:p>
    <w:p w14:paraId="35368C95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39,94% от начальной цены продажи лота;</w:t>
      </w:r>
    </w:p>
    <w:p w14:paraId="08BBF571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31,36% от начальной цены продажи лота;</w:t>
      </w:r>
    </w:p>
    <w:p w14:paraId="2DC3A434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22,78% от начальной цены продажи лота;</w:t>
      </w:r>
    </w:p>
    <w:p w14:paraId="457F228D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14,20% от начальной цены продажи лота;</w:t>
      </w:r>
    </w:p>
    <w:p w14:paraId="4B946599" w14:textId="5FEBD724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5,62%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3333997" w14:textId="1E9484AE" w:rsidR="00B308A6" w:rsidRDefault="00B308A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308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DEB1D6D" w14:textId="0BB46329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2023 г. по 04 ноября 2023 г. - в размере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D4A7F4" w14:textId="7B067B4A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2023 г. по 07 ноября 2023 г. - в размере 93,20%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3C0ED1" w14:textId="29544C05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08 ноября 2023 г. по 10 ноября 2023 г. - в размере 86,40%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110CDD" w14:textId="51EB1B52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2023 г. по 13 ноября 2023 г. - в размере 79,60%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27692D" w14:textId="3AEE1A68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14 ноября 2023 г. по 16 ноября 2023 г. - в размере 72,80%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ADCF5" w14:textId="20CF85AB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2023 г. по 19 ноября 2023 г. - в размере 66,00%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B7546" w14:textId="5F6206A3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2023 г. по 22 ноября 2023 г. - в размере 59,20%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EE933" w14:textId="3C1E108B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2023 г. по 25 ноября 2023 г. - в размере 52,40%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D54397" w14:textId="4B5DDD5F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26 ноября 2023 г. по 28 ноября 2023 г. - в размере 45,60%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8EA749" w14:textId="553BEF6D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29 ноября 2023 г. по 01 декабря 2023 г. - в размере 38,80%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0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20406F" w14:textId="4860FB45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2023 г. по 04 декабря 2023 г. - в размере 32,00%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2B2BCA3" w14:textId="7A7AB474" w:rsidR="00E83474" w:rsidRDefault="00E8347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Для лотов 3-7:</w:t>
      </w:r>
    </w:p>
    <w:p w14:paraId="431FD9B4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начальной цены продажи лотов;</w:t>
      </w:r>
    </w:p>
    <w:p w14:paraId="37EFA1B6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90,06% от начальной цены продажи лотов;</w:t>
      </w:r>
    </w:p>
    <w:p w14:paraId="7F1B9C5A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80,12% от начальной цены продажи лотов;</w:t>
      </w:r>
    </w:p>
    <w:p w14:paraId="614A35B5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70,18% от начальной цены продажи лотов;</w:t>
      </w:r>
    </w:p>
    <w:p w14:paraId="76FB5B42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60,24% от начальной цены продажи лотов;</w:t>
      </w:r>
    </w:p>
    <w:p w14:paraId="23E8F282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50,30% от начальной цены продажи лотов;</w:t>
      </w:r>
    </w:p>
    <w:p w14:paraId="3AAC1EB2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40,36% от начальной цены продажи лотов;</w:t>
      </w:r>
    </w:p>
    <w:p w14:paraId="782278B7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30,42% от начальной цены продажи лотов;</w:t>
      </w:r>
    </w:p>
    <w:p w14:paraId="5D7DED74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20,48% от начальной цены продажи лотов;</w:t>
      </w:r>
    </w:p>
    <w:p w14:paraId="430B676A" w14:textId="77777777" w:rsidR="003F07A5" w:rsidRPr="003F07A5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10,54% от начальной цены продажи лотов;</w:t>
      </w:r>
    </w:p>
    <w:p w14:paraId="5069CAD7" w14:textId="6F34A163" w:rsidR="00E83474" w:rsidRPr="00E83474" w:rsidRDefault="003F07A5" w:rsidP="003F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7A5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2023 г. по 04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606C92E" w14:textId="77777777" w:rsidR="00E83474" w:rsidRPr="00E83474" w:rsidRDefault="00E83474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D60BF6F" w14:textId="77777777" w:rsidR="00E83474" w:rsidRPr="00E83474" w:rsidRDefault="00E83474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</w:t>
      </w:r>
      <w:r w:rsidRPr="00E834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инвестиций в Российской Федерации.</w:t>
      </w:r>
    </w:p>
    <w:p w14:paraId="539CB102" w14:textId="77777777" w:rsidR="00E83474" w:rsidRPr="00E83474" w:rsidRDefault="00E83474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5A8FA34" w14:textId="77777777" w:rsidR="00E83474" w:rsidRDefault="00E83474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E8347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8D6963" w14:textId="4A2275D7" w:rsidR="00B308A6" w:rsidRDefault="00B308A6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A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E83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E8347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</w:t>
      </w:r>
      <w:hyperlink r:id="rId9" w:history="1">
        <w:r w:rsidR="00E83474" w:rsidRPr="00F91B33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 w:rsidR="00E834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>тел. 8-800-505-80-32</w:t>
      </w:r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E83474" w:rsidRPr="00E83474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="00E83474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10" w:history="1">
        <w:r w:rsidR="00E83474" w:rsidRPr="00F91B3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83474">
        <w:rPr>
          <w:rFonts w:ascii="Times New Roman" w:hAnsi="Times New Roman" w:cs="Times New Roman"/>
          <w:color w:val="000000"/>
          <w:sz w:val="24"/>
          <w:szCs w:val="24"/>
        </w:rPr>
        <w:t xml:space="preserve"> (лоты 2-7)</w:t>
      </w:r>
      <w:r w:rsidRPr="00B308A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3D10CDB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inaan@lfo1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6733-D243-482F-A66E-617CF5DD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3046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87</cp:revision>
  <dcterms:created xsi:type="dcterms:W3CDTF">2019-07-23T07:47:00Z</dcterms:created>
  <dcterms:modified xsi:type="dcterms:W3CDTF">2023-07-25T11:27:00Z</dcterms:modified>
</cp:coreProperties>
</file>