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DAB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495DAB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495DAB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495DAB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495DAB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28 июля 2023 г. с 11:00 </w:t>
      </w:r>
    </w:p>
    <w:p w:rsidR="00495DAB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495DAB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495DAB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495DAB" w:rsidRDefault="00000000">
      <w:pPr>
        <w:ind w:left="0" w:firstLine="0"/>
      </w:pPr>
      <w:r>
        <w:t xml:space="preserve">      </w:t>
      </w:r>
    </w:p>
    <w:p w:rsidR="00495DAB" w:rsidRDefault="00000000">
      <w:pPr>
        <w:ind w:left="0" w:firstLine="0"/>
      </w:pPr>
      <w:r>
        <w:t xml:space="preserve">       Прием заявок осуществляется </w:t>
      </w:r>
      <w:r>
        <w:rPr>
          <w:shd w:val="clear" w:color="auto" w:fill="FFFFFF"/>
        </w:rPr>
        <w:t xml:space="preserve">с 18:00:00 07 июля 2023 г. </w:t>
      </w:r>
      <w:r>
        <w:t xml:space="preserve">по 27 июля 2023 г. до 16:00:00 </w:t>
      </w:r>
    </w:p>
    <w:p w:rsidR="00495DAB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495DAB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495DAB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27 июля 2023 г. 16:00. </w:t>
      </w:r>
    </w:p>
    <w:p w:rsidR="00495DAB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27 июля 2023 г. в 17:00. </w:t>
      </w:r>
    </w:p>
    <w:p w:rsidR="00495DAB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495DAB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495DAB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495DAB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495DAB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495DAB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495DAB" w:rsidRDefault="00000000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495DAB" w:rsidRDefault="00000000">
      <w:pPr>
        <w:ind w:left="0" w:right="143" w:firstLine="0"/>
        <w:rPr>
          <w:rFonts w:eastAsia="SimSun;宋体" w:cs="Tahoma"/>
          <w:b/>
          <w:bCs/>
          <w:shd w:val="clear" w:color="auto" w:fill="FFFFFF"/>
          <w:lang w:eastAsia="hi-IN"/>
        </w:rPr>
      </w:pPr>
      <w:r>
        <w:rPr>
          <w:rFonts w:eastAsia="SimSun;宋体" w:cs="Tahoma"/>
          <w:shd w:val="clear" w:color="auto" w:fill="FFFFFF"/>
          <w:lang w:eastAsia="hi-IN"/>
        </w:rPr>
        <w:tab/>
        <w:t>З</w:t>
      </w:r>
      <w:r>
        <w:rPr>
          <w:rFonts w:eastAsia="SimSun;宋体" w:cs="Tahoma"/>
          <w:b/>
          <w:bCs/>
          <w:shd w:val="clear" w:color="auto" w:fill="FFFFFF"/>
          <w:lang w:eastAsia="hi-IN"/>
        </w:rPr>
        <w:t>емельный участок</w:t>
      </w:r>
      <w:r>
        <w:rPr>
          <w:rFonts w:eastAsia="SimSun;宋体" w:cs="Tahoma"/>
          <w:shd w:val="clear" w:color="auto" w:fill="FFFFFF"/>
          <w:lang w:eastAsia="hi-IN"/>
        </w:rPr>
        <w:t xml:space="preserve">, кадастровый номер: </w:t>
      </w:r>
      <w:r>
        <w:rPr>
          <w:color w:val="auto"/>
          <w:szCs w:val="24"/>
        </w:rPr>
        <w:t>47:07:0957003:303;</w:t>
      </w:r>
      <w:r>
        <w:rPr>
          <w:rFonts w:eastAsia="SimSun;宋体" w:cs="Tahoma"/>
          <w:shd w:val="clear" w:color="auto" w:fill="FFFFFF"/>
          <w:lang w:eastAsia="hi-IN"/>
        </w:rPr>
        <w:t xml:space="preserve"> общая площадь </w:t>
      </w:r>
      <w:bookmarkStart w:id="0" w:name="_Hlk107828534"/>
      <w:r>
        <w:rPr>
          <w:rFonts w:eastAsia="SimSun;宋体" w:cs="Tahoma"/>
          <w:shd w:val="clear" w:color="auto" w:fill="FFFFFF"/>
          <w:lang w:eastAsia="hi-IN"/>
        </w:rPr>
        <w:t>50 000 +/-157 кв.м.</w:t>
      </w:r>
      <w:bookmarkEnd w:id="0"/>
      <w:r>
        <w:rPr>
          <w:rFonts w:eastAsia="SimSun;宋体" w:cs="Tahoma"/>
          <w:shd w:val="clear" w:color="auto" w:fill="FFFFFF"/>
          <w:lang w:eastAsia="hi-IN"/>
        </w:rPr>
        <w:t xml:space="preserve">; категория земель: земли населенных пунктов; виды разрешенного использования: для сельскохозяйственных целей, а именно, земли под древесно-кустарниковой растительностью (за исключением полезащитных лесополос), болотами, нарушенные земли (за исключением тех, на которых ведется промышленная разработка (добыча) </w:t>
      </w:r>
      <w:proofErr w:type="spellStart"/>
      <w:r>
        <w:rPr>
          <w:rFonts w:eastAsia="SimSun;宋体" w:cs="Tahoma"/>
          <w:shd w:val="clear" w:color="auto" w:fill="FFFFFF"/>
          <w:lang w:eastAsia="hi-IN"/>
        </w:rPr>
        <w:t>общераспрастраненных</w:t>
      </w:r>
      <w:proofErr w:type="spellEnd"/>
      <w:r>
        <w:rPr>
          <w:rFonts w:eastAsia="SimSun;宋体" w:cs="Tahoma"/>
          <w:shd w:val="clear" w:color="auto" w:fill="FFFFFF"/>
          <w:lang w:eastAsia="hi-IN"/>
        </w:rPr>
        <w:t xml:space="preserve"> полезных ископаемых) и прочие земли (за исключением пригодных под оленьи пастбища); расположенный по адресу: </w:t>
      </w:r>
      <w:r>
        <w:rPr>
          <w:rFonts w:eastAsia="SimSun;宋体" w:cs="Tahoma"/>
          <w:b/>
          <w:bCs/>
          <w:shd w:val="clear" w:color="auto" w:fill="FFFFFF"/>
          <w:lang w:eastAsia="hi-IN"/>
        </w:rPr>
        <w:t>Ленинградская область, Всеволожский район, ЗАО ''Щеглово''.</w:t>
      </w:r>
    </w:p>
    <w:p w:rsidR="00495DAB" w:rsidRDefault="00000000">
      <w:pPr>
        <w:ind w:left="0" w:right="143" w:firstLine="0"/>
        <w:rPr>
          <w:rFonts w:eastAsia="SimSun;宋体" w:cs="Tahoma"/>
          <w:b/>
          <w:bCs/>
          <w:shd w:val="clear" w:color="auto" w:fill="FFFFFF"/>
          <w:lang w:eastAsia="hi-IN"/>
        </w:rPr>
      </w:pPr>
      <w:r>
        <w:rPr>
          <w:rFonts w:eastAsia="SimSun;宋体" w:cs="Tahoma"/>
          <w:b/>
          <w:bCs/>
          <w:shd w:val="clear" w:color="auto" w:fill="FFFFFF"/>
          <w:lang w:eastAsia="hi-IN"/>
        </w:rPr>
        <w:tab/>
      </w:r>
      <w:r>
        <w:rPr>
          <w:rFonts w:eastAsia="SimSun;宋体" w:cs="Tahoma"/>
          <w:shd w:val="clear" w:color="auto" w:fill="FFFFFF"/>
          <w:lang w:eastAsia="hi-IN"/>
        </w:rPr>
        <w:t>Ограничения (обременения</w:t>
      </w:r>
      <w:proofErr w:type="gramStart"/>
      <w:r>
        <w:rPr>
          <w:rFonts w:eastAsia="SimSun;宋体" w:cs="Tahoma"/>
          <w:shd w:val="clear" w:color="auto" w:fill="FFFFFF"/>
          <w:lang w:eastAsia="hi-IN"/>
        </w:rPr>
        <w:t>):  не</w:t>
      </w:r>
      <w:proofErr w:type="gramEnd"/>
      <w:r>
        <w:rPr>
          <w:rFonts w:eastAsia="SimSun;宋体" w:cs="Tahoma"/>
          <w:shd w:val="clear" w:color="auto" w:fill="FFFFFF"/>
          <w:lang w:eastAsia="hi-IN"/>
        </w:rPr>
        <w:t xml:space="preserve"> зарегистрированы.</w:t>
      </w:r>
    </w:p>
    <w:p w:rsidR="00495DAB" w:rsidRDefault="00495DAB">
      <w:pPr>
        <w:ind w:left="340" w:right="143" w:firstLine="0"/>
        <w:rPr>
          <w:color w:val="auto"/>
          <w:szCs w:val="24"/>
        </w:rPr>
      </w:pPr>
    </w:p>
    <w:p w:rsidR="00495DAB" w:rsidRDefault="00000000">
      <w:pPr>
        <w:pStyle w:val="af4"/>
        <w:ind w:left="0" w:right="60" w:firstLine="0"/>
        <w:jc w:val="center"/>
        <w:rPr>
          <w:b/>
          <w:sz w:val="22"/>
        </w:rPr>
      </w:pPr>
      <w:r>
        <w:rPr>
          <w:b/>
          <w:szCs w:val="24"/>
        </w:rPr>
        <w:t>Начальная цена лота устанавливается в размере 48 200 000 (сорок восемь миллионов двести тысяч) рублей, НДС не облагается.</w:t>
      </w:r>
    </w:p>
    <w:p w:rsidR="00495DAB" w:rsidRDefault="00000000">
      <w:pPr>
        <w:spacing w:after="21" w:line="259" w:lineRule="auto"/>
        <w:ind w:left="0" w:right="60" w:firstLine="360"/>
        <w:jc w:val="center"/>
        <w:rPr>
          <w:szCs w:val="24"/>
        </w:rPr>
      </w:pPr>
      <w:r>
        <w:rPr>
          <w:b/>
          <w:szCs w:val="24"/>
        </w:rPr>
        <w:t>Сумма задатка – 5 000 000 (пять миллионов) рублей.</w:t>
      </w:r>
    </w:p>
    <w:p w:rsidR="00495DAB" w:rsidRDefault="00000000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t>Шаг аукциона – 1 000 000 (один миллион) рублей.</w:t>
      </w:r>
    </w:p>
    <w:p w:rsidR="00495DAB" w:rsidRDefault="00495DAB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:rsidR="00495DAB" w:rsidRDefault="00495DAB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495DAB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495DAB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</w:t>
        </w:r>
        <w:r>
          <w:rPr>
            <w:szCs w:val="24"/>
          </w:rPr>
          <w:lastRenderedPageBreak/>
          <w:t xml:space="preserve">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495DAB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495DAB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495DAB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495DAB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495DAB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495DAB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495DAB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495DAB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495DAB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495DAB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495DAB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495DAB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495DAB" w:rsidRDefault="00495DAB">
      <w:pPr>
        <w:ind w:left="0" w:right="60" w:firstLine="0"/>
        <w:rPr>
          <w:szCs w:val="24"/>
        </w:rPr>
      </w:pPr>
    </w:p>
    <w:p w:rsidR="00495DAB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27 июля 2023 г. до 16:00.</w:t>
      </w:r>
      <w:r>
        <w:rPr>
          <w:szCs w:val="24"/>
        </w:rPr>
        <w:t xml:space="preserve">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495DAB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495DAB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495DA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495DAB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495DAB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495DAB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495DAB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495DAB" w:rsidRDefault="00495DAB">
      <w:pPr>
        <w:spacing w:after="0" w:line="259" w:lineRule="auto"/>
        <w:ind w:left="708" w:right="60" w:firstLine="0"/>
        <w:jc w:val="left"/>
        <w:rPr>
          <w:szCs w:val="24"/>
        </w:rPr>
      </w:pPr>
    </w:p>
    <w:p w:rsidR="00495DAB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495DAB" w:rsidRDefault="00495DAB">
      <w:pPr>
        <w:ind w:left="-15" w:right="60" w:firstLine="0"/>
        <w:rPr>
          <w:szCs w:val="24"/>
        </w:rPr>
      </w:pP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495DAB" w:rsidRDefault="00495DAB">
      <w:pPr>
        <w:ind w:left="-15" w:right="60" w:firstLine="0"/>
        <w:rPr>
          <w:szCs w:val="24"/>
        </w:rPr>
      </w:pPr>
    </w:p>
    <w:p w:rsidR="00495DAB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495DAB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495DAB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</w:t>
      </w:r>
      <w:r>
        <w:rPr>
          <w:szCs w:val="24"/>
        </w:rPr>
        <w:lastRenderedPageBreak/>
        <w:t xml:space="preserve">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495DAB" w:rsidRDefault="00495DAB">
      <w:pPr>
        <w:ind w:left="-15" w:right="60" w:firstLine="0"/>
        <w:rPr>
          <w:szCs w:val="24"/>
        </w:rPr>
      </w:pP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доб.229.</w:t>
      </w:r>
    </w:p>
    <w:p w:rsidR="00495DAB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495DAB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495DAB" w:rsidRDefault="00000000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(Покупателем) в течение 5 (Пяти) рабочих дней после проведения итогов аукциона (торгов).</w:t>
      </w:r>
    </w:p>
    <w:p w:rsidR="00495DAB" w:rsidRDefault="00000000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495DAB" w:rsidRDefault="00000000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495DAB" w:rsidRDefault="00000000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495DAB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Fonts w:eastAsia="Courier New"/>
        </w:rPr>
        <w:t xml:space="preserve"> от</w:t>
      </w:r>
      <w:proofErr w:type="gramEnd"/>
      <w:r>
        <w:rPr>
          <w:rFonts w:eastAsia="Courier New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:rsidR="00495DA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 ознакомления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 </w:t>
      </w:r>
      <w:r w:rsidR="007F61F9">
        <w:rPr>
          <w:szCs w:val="24"/>
        </w:rPr>
        <w:t>9219528830</w:t>
      </w:r>
      <w:r>
        <w:rPr>
          <w:szCs w:val="24"/>
        </w:rPr>
        <w:t xml:space="preserve">, 8-800-777-57-57, доб.229. </w:t>
      </w:r>
    </w:p>
    <w:p w:rsidR="00495DA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495DAB" w:rsidRDefault="00495DAB">
      <w:pPr>
        <w:ind w:left="567" w:right="60" w:firstLine="0"/>
        <w:rPr>
          <w:szCs w:val="24"/>
        </w:rPr>
      </w:pPr>
    </w:p>
    <w:p w:rsidR="00495DAB" w:rsidRDefault="00000000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495DAB" w:rsidRDefault="00495DAB">
      <w:pPr>
        <w:spacing w:after="0" w:line="259" w:lineRule="auto"/>
        <w:ind w:left="567" w:right="60" w:firstLine="0"/>
        <w:jc w:val="left"/>
        <w:rPr>
          <w:szCs w:val="24"/>
        </w:rPr>
      </w:pPr>
    </w:p>
    <w:p w:rsidR="00495DAB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495DAB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выписка из ЕГРН</w:t>
      </w:r>
    </w:p>
    <w:sectPr w:rsidR="00495DAB">
      <w:pgSz w:w="11906" w:h="16838"/>
      <w:pgMar w:top="751" w:right="991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391"/>
    <w:multiLevelType w:val="multilevel"/>
    <w:tmpl w:val="5122FDB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D214F1D"/>
    <w:multiLevelType w:val="multilevel"/>
    <w:tmpl w:val="BF3876C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DB87310"/>
    <w:multiLevelType w:val="multilevel"/>
    <w:tmpl w:val="FEFA7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A95423"/>
    <w:multiLevelType w:val="multilevel"/>
    <w:tmpl w:val="1DCA3EB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ABF352E"/>
    <w:multiLevelType w:val="multilevel"/>
    <w:tmpl w:val="A62A31C8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 w16cid:durableId="1388920395">
    <w:abstractNumId w:val="3"/>
  </w:num>
  <w:num w:numId="2" w16cid:durableId="614754496">
    <w:abstractNumId w:val="1"/>
  </w:num>
  <w:num w:numId="3" w16cid:durableId="1253585504">
    <w:abstractNumId w:val="0"/>
  </w:num>
  <w:num w:numId="4" w16cid:durableId="1832090792">
    <w:abstractNumId w:val="4"/>
  </w:num>
  <w:num w:numId="5" w16cid:durableId="78862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AB"/>
    <w:rsid w:val="00495DAB"/>
    <w:rsid w:val="007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A60F"/>
  <w15:docId w15:val="{33AF9AD1-3760-4136-A758-55210E21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3-025E-42E7-B8F1-E70B343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3440</Words>
  <Characters>19614</Characters>
  <Application>Microsoft Office Word</Application>
  <DocSecurity>0</DocSecurity>
  <Lines>163</Lines>
  <Paragraphs>46</Paragraphs>
  <ScaleCrop>false</ScaleCrop>
  <Company>Hewlett-Packard Company</Company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Гайворон Александр Владимирович</cp:lastModifiedBy>
  <cp:revision>2</cp:revision>
  <dcterms:created xsi:type="dcterms:W3CDTF">2023-07-07T13:11:00Z</dcterms:created>
  <dcterms:modified xsi:type="dcterms:W3CDTF">2023-07-07T13:11:00Z</dcterms:modified>
  <dc:language>ru-RU</dc:language>
</cp:coreProperties>
</file>