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A626" w14:textId="77777777" w:rsidR="00082154" w:rsidRDefault="00082154" w:rsidP="00736139">
      <w:pPr>
        <w:jc w:val="both"/>
      </w:pPr>
    </w:p>
    <w:p w14:paraId="4507F691" w14:textId="68ECC52E" w:rsidR="00F666D6" w:rsidRPr="00F919ED" w:rsidRDefault="002851D3" w:rsidP="00736139">
      <w:pPr>
        <w:spacing w:after="0" w:line="240" w:lineRule="auto"/>
        <w:jc w:val="both"/>
        <w:rPr>
          <w:rFonts w:ascii="Times New Roman" w:hAnsi="Times New Roman" w:cs="Times New Roman"/>
          <w:b/>
          <w:sz w:val="24"/>
          <w:szCs w:val="24"/>
        </w:rPr>
      </w:pPr>
      <w:r w:rsidRPr="00F919ED">
        <w:rPr>
          <w:rFonts w:ascii="Times New Roman" w:hAnsi="Times New Roman" w:cs="Times New Roman"/>
          <w:b/>
          <w:sz w:val="24"/>
          <w:szCs w:val="24"/>
        </w:rPr>
        <w:t xml:space="preserve">Организатор торгов - </w:t>
      </w:r>
      <w:r w:rsidR="00F666D6" w:rsidRPr="00F919ED">
        <w:rPr>
          <w:rFonts w:ascii="Times New Roman" w:hAnsi="Times New Roman" w:cs="Times New Roman"/>
          <w:b/>
          <w:sz w:val="24"/>
          <w:szCs w:val="24"/>
        </w:rPr>
        <w:t xml:space="preserve">Акционерное общество «Российский аукционный дом», </w:t>
      </w:r>
      <w:r w:rsidR="006D2A60" w:rsidRPr="00F919ED">
        <w:rPr>
          <w:rFonts w:ascii="Times New Roman" w:hAnsi="Times New Roman" w:cs="Times New Roman"/>
          <w:b/>
          <w:sz w:val="24"/>
          <w:szCs w:val="24"/>
        </w:rPr>
        <w:t>сообщает о переносе даты</w:t>
      </w:r>
      <w:r w:rsidR="00DE69E7" w:rsidRPr="00F919ED">
        <w:rPr>
          <w:rFonts w:ascii="Times New Roman" w:hAnsi="Times New Roman" w:cs="Times New Roman"/>
          <w:b/>
          <w:sz w:val="24"/>
          <w:szCs w:val="24"/>
        </w:rPr>
        <w:t xml:space="preserve"> </w:t>
      </w:r>
      <w:r w:rsidRPr="00F919ED">
        <w:rPr>
          <w:rFonts w:ascii="Times New Roman" w:hAnsi="Times New Roman" w:cs="Times New Roman"/>
          <w:b/>
          <w:sz w:val="24"/>
          <w:szCs w:val="24"/>
        </w:rPr>
        <w:t xml:space="preserve">проведения </w:t>
      </w:r>
      <w:r w:rsidR="004B1CD6" w:rsidRPr="00F919ED">
        <w:rPr>
          <w:rFonts w:ascii="Times New Roman" w:hAnsi="Times New Roman" w:cs="Times New Roman"/>
          <w:b/>
          <w:sz w:val="24"/>
          <w:szCs w:val="24"/>
        </w:rPr>
        <w:t>электронного аукциона</w:t>
      </w:r>
      <w:r w:rsidR="006D2A60" w:rsidRPr="00F919ED">
        <w:rPr>
          <w:rFonts w:ascii="Times New Roman" w:hAnsi="Times New Roman" w:cs="Times New Roman"/>
          <w:b/>
          <w:sz w:val="24"/>
          <w:szCs w:val="24"/>
        </w:rPr>
        <w:t>, открыт</w:t>
      </w:r>
      <w:r w:rsidR="004B1CD6" w:rsidRPr="00F919ED">
        <w:rPr>
          <w:rFonts w:ascii="Times New Roman" w:hAnsi="Times New Roman" w:cs="Times New Roman"/>
          <w:b/>
          <w:sz w:val="24"/>
          <w:szCs w:val="24"/>
        </w:rPr>
        <w:t>ого</w:t>
      </w:r>
      <w:r w:rsidR="006D2A60" w:rsidRPr="00F919ED">
        <w:rPr>
          <w:rFonts w:ascii="Times New Roman" w:hAnsi="Times New Roman" w:cs="Times New Roman"/>
          <w:b/>
          <w:sz w:val="24"/>
          <w:szCs w:val="24"/>
        </w:rPr>
        <w:t xml:space="preserve"> по составу участников и откр</w:t>
      </w:r>
      <w:r w:rsidR="008A0BB2" w:rsidRPr="00F919ED">
        <w:rPr>
          <w:rFonts w:ascii="Times New Roman" w:hAnsi="Times New Roman" w:cs="Times New Roman"/>
          <w:b/>
          <w:sz w:val="24"/>
          <w:szCs w:val="24"/>
        </w:rPr>
        <w:t>ытого</w:t>
      </w:r>
      <w:r w:rsidR="006D2A60" w:rsidRPr="00F919ED">
        <w:rPr>
          <w:rFonts w:ascii="Times New Roman" w:hAnsi="Times New Roman" w:cs="Times New Roman"/>
          <w:b/>
          <w:sz w:val="24"/>
          <w:szCs w:val="24"/>
        </w:rPr>
        <w:t xml:space="preserve"> по форме подачи предложений по цене, с применением метода по</w:t>
      </w:r>
      <w:r w:rsidR="001D5825">
        <w:rPr>
          <w:rFonts w:ascii="Times New Roman" w:hAnsi="Times New Roman" w:cs="Times New Roman"/>
          <w:b/>
          <w:sz w:val="24"/>
          <w:szCs w:val="24"/>
        </w:rPr>
        <w:t>ниж</w:t>
      </w:r>
      <w:r w:rsidR="006D2A60" w:rsidRPr="00F919ED">
        <w:rPr>
          <w:rFonts w:ascii="Times New Roman" w:hAnsi="Times New Roman" w:cs="Times New Roman"/>
          <w:b/>
          <w:sz w:val="24"/>
          <w:szCs w:val="24"/>
        </w:rPr>
        <w:t>ения начальной цены («</w:t>
      </w:r>
      <w:r w:rsidR="001D5825">
        <w:rPr>
          <w:rFonts w:ascii="Times New Roman" w:hAnsi="Times New Roman" w:cs="Times New Roman"/>
          <w:b/>
          <w:sz w:val="24"/>
          <w:szCs w:val="24"/>
        </w:rPr>
        <w:t>голланд</w:t>
      </w:r>
      <w:r w:rsidR="006D2A60" w:rsidRPr="00F919ED">
        <w:rPr>
          <w:rFonts w:ascii="Times New Roman" w:hAnsi="Times New Roman" w:cs="Times New Roman"/>
          <w:b/>
          <w:sz w:val="24"/>
          <w:szCs w:val="24"/>
        </w:rPr>
        <w:t>ский»)</w:t>
      </w:r>
      <w:r w:rsidR="00FE3866" w:rsidRPr="00F919ED">
        <w:rPr>
          <w:rFonts w:ascii="Times New Roman" w:hAnsi="Times New Roman" w:cs="Times New Roman"/>
          <w:b/>
          <w:sz w:val="24"/>
          <w:szCs w:val="24"/>
        </w:rPr>
        <w:t>,</w:t>
      </w:r>
      <w:r w:rsidR="00F666D6" w:rsidRPr="00F919ED">
        <w:rPr>
          <w:rFonts w:ascii="Times New Roman" w:hAnsi="Times New Roman" w:cs="Times New Roman"/>
          <w:b/>
          <w:sz w:val="24"/>
          <w:szCs w:val="24"/>
        </w:rPr>
        <w:t xml:space="preserve"> </w:t>
      </w:r>
      <w:r w:rsidR="00AC2171" w:rsidRPr="00F919ED">
        <w:rPr>
          <w:rFonts w:ascii="Times New Roman" w:hAnsi="Times New Roman" w:cs="Times New Roman"/>
          <w:b/>
          <w:sz w:val="24"/>
          <w:szCs w:val="24"/>
        </w:rPr>
        <w:t xml:space="preserve">с </w:t>
      </w:r>
      <w:r w:rsidR="001D5825">
        <w:rPr>
          <w:rFonts w:ascii="Times New Roman" w:hAnsi="Times New Roman" w:cs="Times New Roman"/>
          <w:b/>
          <w:sz w:val="24"/>
          <w:szCs w:val="24"/>
        </w:rPr>
        <w:t>25</w:t>
      </w:r>
      <w:r w:rsidR="00AC2171" w:rsidRPr="00F919ED">
        <w:rPr>
          <w:rFonts w:ascii="Times New Roman" w:hAnsi="Times New Roman" w:cs="Times New Roman"/>
          <w:b/>
          <w:sz w:val="24"/>
          <w:szCs w:val="24"/>
        </w:rPr>
        <w:t>.</w:t>
      </w:r>
      <w:r w:rsidR="001D5825">
        <w:rPr>
          <w:rFonts w:ascii="Times New Roman" w:hAnsi="Times New Roman" w:cs="Times New Roman"/>
          <w:b/>
          <w:sz w:val="24"/>
          <w:szCs w:val="24"/>
        </w:rPr>
        <w:t>07</w:t>
      </w:r>
      <w:r w:rsidR="00AC2171" w:rsidRPr="00F919ED">
        <w:rPr>
          <w:rFonts w:ascii="Times New Roman" w:hAnsi="Times New Roman" w:cs="Times New Roman"/>
          <w:b/>
          <w:sz w:val="24"/>
          <w:szCs w:val="24"/>
        </w:rPr>
        <w:t>.20</w:t>
      </w:r>
      <w:r w:rsidR="004B1CD6" w:rsidRPr="00F919ED">
        <w:rPr>
          <w:rFonts w:ascii="Times New Roman" w:hAnsi="Times New Roman" w:cs="Times New Roman"/>
          <w:b/>
          <w:sz w:val="24"/>
          <w:szCs w:val="24"/>
        </w:rPr>
        <w:t>2</w:t>
      </w:r>
      <w:r w:rsidR="001D5825">
        <w:rPr>
          <w:rFonts w:ascii="Times New Roman" w:hAnsi="Times New Roman" w:cs="Times New Roman"/>
          <w:b/>
          <w:sz w:val="24"/>
          <w:szCs w:val="24"/>
        </w:rPr>
        <w:t>3</w:t>
      </w:r>
      <w:r w:rsidR="00AC2171" w:rsidRPr="00F919ED">
        <w:rPr>
          <w:rFonts w:ascii="Times New Roman" w:hAnsi="Times New Roman" w:cs="Times New Roman"/>
          <w:b/>
          <w:sz w:val="24"/>
          <w:szCs w:val="24"/>
        </w:rPr>
        <w:t xml:space="preserve"> с </w:t>
      </w:r>
      <w:r w:rsidR="00986DCF" w:rsidRPr="00F919ED">
        <w:rPr>
          <w:rFonts w:ascii="Times New Roman" w:hAnsi="Times New Roman" w:cs="Times New Roman"/>
          <w:b/>
          <w:sz w:val="24"/>
          <w:szCs w:val="24"/>
        </w:rPr>
        <w:t>1</w:t>
      </w:r>
      <w:r w:rsidR="004B1CD6" w:rsidRPr="00F919ED">
        <w:rPr>
          <w:rFonts w:ascii="Times New Roman" w:hAnsi="Times New Roman" w:cs="Times New Roman"/>
          <w:b/>
          <w:sz w:val="24"/>
          <w:szCs w:val="24"/>
        </w:rPr>
        <w:t>0</w:t>
      </w:r>
      <w:r w:rsidR="00AC2171" w:rsidRPr="00F919ED">
        <w:rPr>
          <w:rFonts w:ascii="Times New Roman" w:hAnsi="Times New Roman" w:cs="Times New Roman"/>
          <w:b/>
          <w:sz w:val="24"/>
          <w:szCs w:val="24"/>
        </w:rPr>
        <w:t xml:space="preserve">.00 (мск) на </w:t>
      </w:r>
      <w:r w:rsidR="001D5825">
        <w:rPr>
          <w:rFonts w:ascii="Times New Roman" w:hAnsi="Times New Roman" w:cs="Times New Roman"/>
          <w:b/>
          <w:sz w:val="24"/>
          <w:szCs w:val="24"/>
        </w:rPr>
        <w:t>08</w:t>
      </w:r>
      <w:r w:rsidR="00680C24" w:rsidRPr="00F919ED">
        <w:rPr>
          <w:rFonts w:ascii="Times New Roman" w:hAnsi="Times New Roman" w:cs="Times New Roman"/>
          <w:b/>
          <w:sz w:val="24"/>
          <w:szCs w:val="24"/>
        </w:rPr>
        <w:t>.</w:t>
      </w:r>
      <w:r w:rsidR="001D5825">
        <w:rPr>
          <w:rFonts w:ascii="Times New Roman" w:hAnsi="Times New Roman" w:cs="Times New Roman"/>
          <w:b/>
          <w:sz w:val="24"/>
          <w:szCs w:val="24"/>
        </w:rPr>
        <w:t>08</w:t>
      </w:r>
      <w:r w:rsidR="00F666D6" w:rsidRPr="00F919ED">
        <w:rPr>
          <w:rFonts w:ascii="Times New Roman" w:hAnsi="Times New Roman" w:cs="Times New Roman"/>
          <w:b/>
          <w:sz w:val="24"/>
          <w:szCs w:val="24"/>
        </w:rPr>
        <w:t>.</w:t>
      </w:r>
      <w:r w:rsidR="000319A4" w:rsidRPr="00F919ED">
        <w:rPr>
          <w:rFonts w:ascii="Times New Roman" w:hAnsi="Times New Roman" w:cs="Times New Roman"/>
          <w:b/>
          <w:sz w:val="24"/>
          <w:szCs w:val="24"/>
        </w:rPr>
        <w:t>202</w:t>
      </w:r>
      <w:r w:rsidR="001D5825">
        <w:rPr>
          <w:rFonts w:ascii="Times New Roman" w:hAnsi="Times New Roman" w:cs="Times New Roman"/>
          <w:b/>
          <w:sz w:val="24"/>
          <w:szCs w:val="24"/>
        </w:rPr>
        <w:t>3</w:t>
      </w:r>
      <w:r w:rsidR="00F666D6" w:rsidRPr="00F919ED">
        <w:rPr>
          <w:rFonts w:ascii="Times New Roman" w:hAnsi="Times New Roman" w:cs="Times New Roman"/>
          <w:b/>
          <w:sz w:val="24"/>
          <w:szCs w:val="24"/>
        </w:rPr>
        <w:t xml:space="preserve"> на </w:t>
      </w:r>
      <w:r w:rsidR="005663D7" w:rsidRPr="00F919ED">
        <w:rPr>
          <w:rFonts w:ascii="Times New Roman" w:hAnsi="Times New Roman" w:cs="Times New Roman"/>
          <w:b/>
          <w:sz w:val="24"/>
          <w:szCs w:val="24"/>
        </w:rPr>
        <w:t>1</w:t>
      </w:r>
      <w:r w:rsidR="001216AC">
        <w:rPr>
          <w:rFonts w:ascii="Times New Roman" w:hAnsi="Times New Roman" w:cs="Times New Roman"/>
          <w:b/>
          <w:sz w:val="24"/>
          <w:szCs w:val="24"/>
        </w:rPr>
        <w:t>0.</w:t>
      </w:r>
      <w:r w:rsidR="00F666D6" w:rsidRPr="00F919ED">
        <w:rPr>
          <w:rFonts w:ascii="Times New Roman" w:hAnsi="Times New Roman" w:cs="Times New Roman"/>
          <w:b/>
          <w:sz w:val="24"/>
          <w:szCs w:val="24"/>
        </w:rPr>
        <w:t>00 (мск)</w:t>
      </w:r>
      <w:r w:rsidR="00AC2171" w:rsidRPr="00F919ED">
        <w:rPr>
          <w:rFonts w:ascii="Times New Roman" w:hAnsi="Times New Roman" w:cs="Times New Roman"/>
          <w:b/>
          <w:sz w:val="24"/>
          <w:szCs w:val="24"/>
        </w:rPr>
        <w:t xml:space="preserve"> по </w:t>
      </w:r>
      <w:r w:rsidR="004B1CD6" w:rsidRPr="00F919ED">
        <w:rPr>
          <w:rFonts w:ascii="Times New Roman" w:hAnsi="Times New Roman" w:cs="Times New Roman"/>
          <w:b/>
          <w:sz w:val="24"/>
          <w:szCs w:val="24"/>
        </w:rPr>
        <w:t>продаже</w:t>
      </w:r>
      <w:r w:rsidR="00234247" w:rsidRPr="00F919ED">
        <w:rPr>
          <w:rFonts w:ascii="Times New Roman" w:hAnsi="Times New Roman" w:cs="Times New Roman"/>
          <w:b/>
          <w:sz w:val="24"/>
          <w:szCs w:val="24"/>
        </w:rPr>
        <w:t xml:space="preserve"> </w:t>
      </w:r>
      <w:r w:rsidR="00064FBD">
        <w:rPr>
          <w:rFonts w:ascii="Times New Roman" w:hAnsi="Times New Roman" w:cs="Times New Roman"/>
          <w:b/>
          <w:sz w:val="24"/>
          <w:szCs w:val="24"/>
        </w:rPr>
        <w:t>недвижимого и</w:t>
      </w:r>
      <w:r w:rsidR="00064FBD" w:rsidRPr="00064FBD">
        <w:rPr>
          <w:rFonts w:ascii="Times New Roman" w:hAnsi="Times New Roman" w:cs="Times New Roman"/>
          <w:b/>
          <w:sz w:val="24"/>
          <w:szCs w:val="24"/>
        </w:rPr>
        <w:t>муществ</w:t>
      </w:r>
      <w:r w:rsidR="00064FBD">
        <w:rPr>
          <w:rFonts w:ascii="Times New Roman" w:hAnsi="Times New Roman" w:cs="Times New Roman"/>
          <w:b/>
          <w:sz w:val="24"/>
          <w:szCs w:val="24"/>
        </w:rPr>
        <w:t>а,</w:t>
      </w:r>
      <w:r w:rsidR="00064FBD" w:rsidRPr="00064FBD">
        <w:rPr>
          <w:rFonts w:ascii="Times New Roman" w:hAnsi="Times New Roman" w:cs="Times New Roman"/>
          <w:b/>
          <w:sz w:val="24"/>
          <w:szCs w:val="24"/>
        </w:rPr>
        <w:t xml:space="preserve"> принадлеж</w:t>
      </w:r>
      <w:r w:rsidR="00064FBD">
        <w:rPr>
          <w:rFonts w:ascii="Times New Roman" w:hAnsi="Times New Roman" w:cs="Times New Roman"/>
          <w:b/>
          <w:sz w:val="24"/>
          <w:szCs w:val="24"/>
        </w:rPr>
        <w:t>ащего</w:t>
      </w:r>
      <w:r w:rsidR="00064FBD" w:rsidRPr="00064FBD">
        <w:rPr>
          <w:rFonts w:ascii="Times New Roman" w:hAnsi="Times New Roman" w:cs="Times New Roman"/>
          <w:b/>
          <w:sz w:val="24"/>
          <w:szCs w:val="24"/>
        </w:rPr>
        <w:t xml:space="preserve"> на праве собственности </w:t>
      </w:r>
      <w:r w:rsidR="00AD0FA8">
        <w:rPr>
          <w:rFonts w:ascii="Times New Roman" w:hAnsi="Times New Roman" w:cs="Times New Roman"/>
          <w:b/>
          <w:sz w:val="24"/>
          <w:szCs w:val="24"/>
        </w:rPr>
        <w:t>физическому лицу</w:t>
      </w:r>
      <w:r w:rsidR="00064FBD">
        <w:rPr>
          <w:rFonts w:ascii="Times New Roman" w:hAnsi="Times New Roman" w:cs="Times New Roman"/>
          <w:b/>
          <w:sz w:val="24"/>
          <w:szCs w:val="24"/>
        </w:rPr>
        <w:t>, по</w:t>
      </w:r>
      <w:r w:rsidR="00064FBD" w:rsidRPr="00064FBD">
        <w:rPr>
          <w:rFonts w:ascii="Times New Roman" w:hAnsi="Times New Roman" w:cs="Times New Roman"/>
          <w:b/>
          <w:sz w:val="24"/>
          <w:szCs w:val="24"/>
        </w:rPr>
        <w:t xml:space="preserve"> </w:t>
      </w:r>
      <w:r w:rsidR="00AC2171" w:rsidRPr="00F919ED">
        <w:rPr>
          <w:rFonts w:ascii="Times New Roman" w:hAnsi="Times New Roman" w:cs="Times New Roman"/>
          <w:b/>
          <w:sz w:val="24"/>
          <w:szCs w:val="24"/>
        </w:rPr>
        <w:t>Лот</w:t>
      </w:r>
      <w:r w:rsidR="00064FBD">
        <w:rPr>
          <w:rFonts w:ascii="Times New Roman" w:hAnsi="Times New Roman" w:cs="Times New Roman"/>
          <w:b/>
          <w:sz w:val="24"/>
          <w:szCs w:val="24"/>
        </w:rPr>
        <w:t>у</w:t>
      </w:r>
      <w:r w:rsidR="00AC2171" w:rsidRPr="00F919ED">
        <w:rPr>
          <w:rFonts w:ascii="Times New Roman" w:hAnsi="Times New Roman" w:cs="Times New Roman"/>
          <w:b/>
          <w:sz w:val="24"/>
          <w:szCs w:val="24"/>
        </w:rPr>
        <w:t xml:space="preserve"> №1</w:t>
      </w:r>
      <w:r w:rsidR="004B1CD6" w:rsidRPr="00F919ED">
        <w:t xml:space="preserve"> </w:t>
      </w:r>
      <w:r w:rsidR="004B1CD6" w:rsidRPr="00F919ED">
        <w:rPr>
          <w:rFonts w:ascii="Times New Roman" w:hAnsi="Times New Roman" w:cs="Times New Roman"/>
          <w:b/>
          <w:bCs/>
          <w:sz w:val="24"/>
          <w:szCs w:val="24"/>
        </w:rPr>
        <w:t>(</w:t>
      </w:r>
      <w:r w:rsidR="00C007B8" w:rsidRPr="00C007B8">
        <w:rPr>
          <w:rFonts w:ascii="Times New Roman" w:hAnsi="Times New Roman" w:cs="Times New Roman"/>
          <w:b/>
          <w:sz w:val="24"/>
          <w:szCs w:val="24"/>
        </w:rPr>
        <w:t>РАД-</w:t>
      </w:r>
      <w:r w:rsidR="001D5825">
        <w:rPr>
          <w:rFonts w:ascii="Times New Roman" w:hAnsi="Times New Roman" w:cs="Times New Roman"/>
          <w:b/>
          <w:sz w:val="24"/>
          <w:szCs w:val="24"/>
        </w:rPr>
        <w:t>338631</w:t>
      </w:r>
      <w:r w:rsidR="004B1CD6" w:rsidRPr="00F919ED">
        <w:rPr>
          <w:rFonts w:ascii="Times New Roman" w:hAnsi="Times New Roman" w:cs="Times New Roman"/>
          <w:b/>
          <w:sz w:val="24"/>
          <w:szCs w:val="24"/>
        </w:rPr>
        <w:t>)</w:t>
      </w:r>
      <w:r w:rsidR="00AC2171" w:rsidRPr="00F919ED">
        <w:rPr>
          <w:rFonts w:ascii="Times New Roman" w:hAnsi="Times New Roman" w:cs="Times New Roman"/>
          <w:b/>
          <w:sz w:val="24"/>
          <w:szCs w:val="24"/>
        </w:rPr>
        <w:t>:</w:t>
      </w:r>
    </w:p>
    <w:p w14:paraId="260AAFD1" w14:textId="77777777" w:rsidR="003E2445" w:rsidRPr="00F919ED" w:rsidRDefault="003E2445" w:rsidP="00736139">
      <w:pPr>
        <w:spacing w:after="0" w:line="240" w:lineRule="auto"/>
        <w:jc w:val="both"/>
        <w:rPr>
          <w:rFonts w:ascii="Times New Roman" w:hAnsi="Times New Roman" w:cs="Times New Roman"/>
          <w:b/>
          <w:sz w:val="24"/>
          <w:szCs w:val="24"/>
        </w:rPr>
      </w:pPr>
    </w:p>
    <w:p w14:paraId="1C209AC1" w14:textId="77777777" w:rsidR="001D5825" w:rsidRPr="001D5825" w:rsidRDefault="001D5825" w:rsidP="001D5825">
      <w:pPr>
        <w:widowControl w:val="0"/>
        <w:suppressAutoHyphens/>
        <w:spacing w:after="0" w:line="240" w:lineRule="auto"/>
        <w:jc w:val="center"/>
        <w:rPr>
          <w:rFonts w:ascii="Times New Roman" w:eastAsia="SimSun" w:hAnsi="Times New Roman" w:cs="Tahoma"/>
          <w:b/>
          <w:kern w:val="2"/>
          <w:sz w:val="24"/>
          <w:szCs w:val="24"/>
          <w:lang w:eastAsia="hi-IN" w:bidi="hi-IN"/>
        </w:rPr>
      </w:pPr>
      <w:r w:rsidRPr="001D5825">
        <w:rPr>
          <w:rFonts w:ascii="Times New Roman" w:eastAsia="SimSun" w:hAnsi="Times New Roman" w:cs="Times New Roman"/>
          <w:b/>
          <w:kern w:val="2"/>
          <w:sz w:val="24"/>
          <w:szCs w:val="24"/>
          <w:u w:val="single"/>
          <w:lang w:eastAsia="hi-IN" w:bidi="hi-IN"/>
        </w:rPr>
        <w:t xml:space="preserve">Лот №1: </w:t>
      </w:r>
      <w:r w:rsidRPr="001D5825">
        <w:rPr>
          <w:rFonts w:ascii="Times New Roman" w:eastAsia="SimSun" w:hAnsi="Times New Roman" w:cs="Tahoma"/>
          <w:b/>
          <w:kern w:val="2"/>
          <w:sz w:val="24"/>
          <w:szCs w:val="24"/>
          <w:lang w:eastAsia="hi-IN" w:bidi="hi-IN"/>
        </w:rPr>
        <w:t>Сведения об Объектах продажи (единым лотом):</w:t>
      </w:r>
    </w:p>
    <w:p w14:paraId="29DDACF1" w14:textId="77777777" w:rsidR="001D5825" w:rsidRPr="001D5825" w:rsidRDefault="001D5825" w:rsidP="001D5825">
      <w:pPr>
        <w:widowControl w:val="0"/>
        <w:suppressAutoHyphens/>
        <w:spacing w:after="0" w:line="240" w:lineRule="auto"/>
        <w:jc w:val="both"/>
        <w:rPr>
          <w:rFonts w:ascii="Times New Roman" w:eastAsia="SimSun" w:hAnsi="Times New Roman" w:cs="Tahoma"/>
          <w:kern w:val="1"/>
          <w:sz w:val="24"/>
          <w:szCs w:val="24"/>
          <w:lang w:eastAsia="hi-IN" w:bidi="hi-IN"/>
        </w:rPr>
      </w:pPr>
      <w:r w:rsidRPr="001D5825">
        <w:rPr>
          <w:rFonts w:ascii="Times New Roman" w:eastAsia="SimSun" w:hAnsi="Times New Roman" w:cs="Tahoma"/>
          <w:b/>
          <w:bCs/>
          <w:kern w:val="1"/>
          <w:sz w:val="24"/>
          <w:szCs w:val="24"/>
          <w:lang w:eastAsia="hi-IN" w:bidi="hi-IN"/>
        </w:rPr>
        <w:t xml:space="preserve">- </w:t>
      </w:r>
      <w:r w:rsidRPr="001D5825">
        <w:rPr>
          <w:rFonts w:ascii="Times New Roman" w:eastAsia="SimSun" w:hAnsi="Times New Roman" w:cs="Tahoma"/>
          <w:kern w:val="1"/>
          <w:sz w:val="24"/>
          <w:szCs w:val="24"/>
          <w:lang w:eastAsia="hi-IN" w:bidi="hi-IN"/>
        </w:rPr>
        <w:t xml:space="preserve"> Объект индивидуального жилищного строительства, назначение: жилое, площадь: 83,5 кв. м, количество этажей: 2, в том числе подземных 0, кадастровый номер 63:33:0907004:717, расположенный по адресу: Самарская область, Сызранский район, сельское поселение Печерское, с. Печерское, ул. Советская, д. 60, номер, дата государственной регистрации права собственности: 63:33:0907004:717-63/008/2019-1 от 08.10.2019. Зарегистрированные/проживающие лица отсутствуют; </w:t>
      </w:r>
    </w:p>
    <w:p w14:paraId="38405053" w14:textId="77777777" w:rsidR="001D5825" w:rsidRPr="001D5825" w:rsidRDefault="001D5825" w:rsidP="001D5825">
      <w:pPr>
        <w:widowControl w:val="0"/>
        <w:suppressAutoHyphens/>
        <w:spacing w:after="0" w:line="240" w:lineRule="auto"/>
        <w:jc w:val="both"/>
        <w:rPr>
          <w:rFonts w:ascii="Times New Roman" w:eastAsia="SimSun" w:hAnsi="Times New Roman" w:cs="Tahoma"/>
          <w:kern w:val="1"/>
          <w:sz w:val="24"/>
          <w:szCs w:val="24"/>
          <w:lang w:eastAsia="hi-IN" w:bidi="hi-IN"/>
        </w:rPr>
      </w:pPr>
      <w:r w:rsidRPr="001D5825">
        <w:rPr>
          <w:rFonts w:ascii="Times New Roman" w:eastAsia="SimSun" w:hAnsi="Times New Roman" w:cs="Tahoma"/>
          <w:b/>
          <w:bCs/>
          <w:kern w:val="1"/>
          <w:sz w:val="24"/>
          <w:szCs w:val="24"/>
          <w:lang w:eastAsia="hi-IN" w:bidi="hi-IN"/>
        </w:rPr>
        <w:t>-</w:t>
      </w:r>
      <w:r w:rsidRPr="001D5825">
        <w:rPr>
          <w:rFonts w:ascii="Times New Roman" w:eastAsia="SimSun" w:hAnsi="Times New Roman" w:cs="Tahoma"/>
          <w:kern w:val="1"/>
          <w:sz w:val="24"/>
          <w:szCs w:val="24"/>
          <w:lang w:eastAsia="hi-IN" w:bidi="hi-IN"/>
        </w:rPr>
        <w:t xml:space="preserve"> Земельный участок, площадь: 1499 +/- 7,77 кв. м, категория земель: земли населенных пунктов, виды разрешенного использования: для индивидуального жилищного строительства, кадастровый номер 63:33:0907004:939, расположенный по адресу: Самарская область, Сызранский район, сельское поселение Печерское, с. Печерское, ул. Советская, д. 60, номер, дата государственной регистрации права собственности: 63:33:0907004:939-63/096/2022-1 от 01.03.2022. </w:t>
      </w:r>
    </w:p>
    <w:p w14:paraId="16565187" w14:textId="77777777" w:rsidR="001D5825" w:rsidRPr="001D5825" w:rsidRDefault="001D5825" w:rsidP="001D5825">
      <w:pPr>
        <w:widowControl w:val="0"/>
        <w:suppressAutoHyphens/>
        <w:spacing w:after="0" w:line="240" w:lineRule="auto"/>
        <w:jc w:val="both"/>
        <w:rPr>
          <w:rFonts w:ascii="Times New Roman" w:eastAsia="SimSun" w:hAnsi="Times New Roman" w:cs="Tahoma"/>
          <w:kern w:val="1"/>
          <w:sz w:val="20"/>
          <w:szCs w:val="20"/>
          <w:lang w:eastAsia="hi-IN" w:bidi="hi-IN"/>
        </w:rPr>
      </w:pPr>
      <w:r w:rsidRPr="001D5825">
        <w:rPr>
          <w:rFonts w:ascii="Times New Roman" w:eastAsia="SimSun" w:hAnsi="Times New Roman" w:cs="Tahoma"/>
          <w:kern w:val="1"/>
          <w:sz w:val="20"/>
          <w:szCs w:val="20"/>
          <w:lang w:eastAsia="hi-IN" w:bidi="hi-IN"/>
        </w:rPr>
        <w:t xml:space="preserve">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63:33-6.251 от 09.07.2018, ограничение использования земельного участка в пределах зоны: В соответствии со ст. 65 Водного кодекса Российской Федерации от 03 июня 2006 года №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вид/наименование: Зона с особыми условиями использования территории. Часть водоохранной зоны Саратовского водохранилища, тип: Водоохранная зона, индекс: Самарская область, Сызранский район, номер: б/н, дата решения: 09.12.2016, номер решения: 10, наименование ОГВ/ОМСУ: Нижне-Волжское бассейновое водное управление Федерального агентства водных ресурсов Земельный участок полностью расположен в границах зоны с реестровым номером 63:33-6.206 от 09.07.2018, ограничение использования  земельного участка в пределах зоны: В соответствии с п.15 и п.17 ст.65 Водного кодекса Российской Федерации от 03 июня 2006 года № 74-ФЗ в границах прибрежных защитных полос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w:t>
      </w:r>
      <w:r w:rsidRPr="001D5825">
        <w:rPr>
          <w:rFonts w:ascii="Times New Roman" w:eastAsia="SimSun" w:hAnsi="Times New Roman" w:cs="Tahoma"/>
          <w:kern w:val="1"/>
          <w:sz w:val="20"/>
          <w:szCs w:val="20"/>
          <w:lang w:eastAsia="hi-IN" w:bidi="hi-IN"/>
        </w:rPr>
        <w:lastRenderedPageBreak/>
        <w:t xml:space="preserve">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9) распашка земель; 10) размещение отвалов размываемых грунтов; 11) выпас сельскохозяйственных животных и организация для них летних лагерей, ванн., вид/наименование: Зона с особыми условиями использования территории. Часть прибрежной защитной полосы Саратовского водохранилища, тип: Прибрежная защитная полоса, индекс: Самарская область, Сызранский район, номер: б/н, дата решения: 09.12.2016, номер решения: 10, наименование ОГВ/ОМСУ: Нижне-Волжское бассейновое водное управление Федерального агентства водных ресурсов.   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распоряжение "Об утверждении границ части водоохранной зоны и границ части прибрежной защитной полосы Саратовского водохранилища, расположенного на территории г. Сызрань, г. Октябрьск, г. Новокуйбышевск, г. Жигулевск, г. Тольятти, Безенчукского, Ставропольского, Волжского, Приволжского, Сызранского, Красноярского районов Самарской области" от 09.12.2016 № 10 выдан: Нижне-Волжское бассейновое водное управление Федерального агентства водных ресурсов.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распоряжение "Об утверждении границ части водоохранной зоны и границ части прибрежной защитной полосы Саратовского водохранилища, расположенного на территории г. Сызрань, г. Октябрьск, г. Новокуйбышевск, г. Жигулевск, г. Тольятти, Безенчукского, Ставропольского, Волжского, Приволжского, Сызранского, Красноярского районов Самарской области" от 09.12.2016 № 10 выдан: Нижне-Волжское бассейновое водное управление Федерального агентства водных ресурсов. Сведения, необходимые для заполнения разделa: 4 - Сведения о частях земельного участка, отсутствуют. </w:t>
      </w:r>
    </w:p>
    <w:p w14:paraId="08826590" w14:textId="77777777" w:rsidR="001D5825" w:rsidRPr="001D5825" w:rsidRDefault="001D5825" w:rsidP="001D5825">
      <w:pPr>
        <w:widowControl w:val="0"/>
        <w:suppressAutoHyphens/>
        <w:spacing w:after="0" w:line="240" w:lineRule="auto"/>
        <w:jc w:val="both"/>
        <w:rPr>
          <w:rFonts w:ascii="Times New Roman" w:eastAsia="SimSun" w:hAnsi="Times New Roman" w:cs="Tahoma"/>
          <w:kern w:val="1"/>
          <w:sz w:val="24"/>
          <w:szCs w:val="24"/>
          <w:lang w:eastAsia="hi-IN" w:bidi="hi-IN"/>
        </w:rPr>
      </w:pPr>
    </w:p>
    <w:p w14:paraId="0D7EFDA9" w14:textId="77777777" w:rsidR="001D5825" w:rsidRPr="001D5825" w:rsidRDefault="001D5825" w:rsidP="001D5825">
      <w:pPr>
        <w:widowControl w:val="0"/>
        <w:suppressAutoHyphens/>
        <w:spacing w:after="0" w:line="240" w:lineRule="auto"/>
        <w:jc w:val="center"/>
        <w:rPr>
          <w:rFonts w:ascii="Times New Roman" w:eastAsia="SimSun" w:hAnsi="Times New Roman" w:cs="Times New Roman"/>
          <w:b/>
          <w:bCs/>
          <w:sz w:val="24"/>
          <w:szCs w:val="24"/>
          <w:lang w:eastAsia="hi-IN" w:bidi="hi-IN"/>
        </w:rPr>
      </w:pPr>
      <w:r w:rsidRPr="001D5825">
        <w:rPr>
          <w:rFonts w:ascii="Times New Roman" w:eastAsia="SimSun" w:hAnsi="Times New Roman" w:cs="Tahoma"/>
          <w:b/>
          <w:bCs/>
          <w:kern w:val="1"/>
          <w:sz w:val="24"/>
          <w:szCs w:val="24"/>
          <w:lang w:bidi="hi-IN"/>
        </w:rPr>
        <w:t>Начальная цена Лота №1 – 8</w:t>
      </w:r>
      <w:r w:rsidRPr="001D5825">
        <w:rPr>
          <w:rFonts w:ascii="Times New Roman" w:eastAsia="SimSun" w:hAnsi="Times New Roman" w:cs="Tahoma"/>
          <w:b/>
          <w:kern w:val="1"/>
          <w:sz w:val="24"/>
          <w:szCs w:val="24"/>
          <w:lang w:eastAsia="hi-IN" w:bidi="hi-IN"/>
        </w:rPr>
        <w:t xml:space="preserve"> 000 000 </w:t>
      </w:r>
      <w:r w:rsidRPr="001D5825">
        <w:rPr>
          <w:rFonts w:ascii="Times New Roman" w:eastAsia="SimSun" w:hAnsi="Times New Roman" w:cs="Tahoma"/>
          <w:b/>
          <w:bCs/>
          <w:kern w:val="1"/>
          <w:sz w:val="24"/>
          <w:szCs w:val="24"/>
          <w:lang w:bidi="hi-IN"/>
        </w:rPr>
        <w:t>руб. 00 коп., НДС не облагается.</w:t>
      </w:r>
    </w:p>
    <w:p w14:paraId="5BD606A6" w14:textId="77777777" w:rsidR="001D5825" w:rsidRPr="001D5825" w:rsidRDefault="001D5825" w:rsidP="001D5825">
      <w:pPr>
        <w:widowControl w:val="0"/>
        <w:suppressAutoHyphens/>
        <w:spacing w:after="0" w:line="240" w:lineRule="auto"/>
        <w:jc w:val="center"/>
        <w:rPr>
          <w:rFonts w:ascii="Times New Roman" w:eastAsia="SimSun" w:hAnsi="Times New Roman" w:cs="Tahoma"/>
          <w:b/>
          <w:kern w:val="1"/>
          <w:sz w:val="24"/>
          <w:szCs w:val="24"/>
          <w:lang w:eastAsia="hi-IN" w:bidi="hi-IN"/>
        </w:rPr>
      </w:pPr>
      <w:r w:rsidRPr="001D5825">
        <w:rPr>
          <w:rFonts w:ascii="Times New Roman" w:eastAsia="SimSun" w:hAnsi="Times New Roman" w:cs="Tahoma"/>
          <w:b/>
          <w:kern w:val="1"/>
          <w:sz w:val="24"/>
          <w:szCs w:val="24"/>
          <w:lang w:eastAsia="hi-IN" w:bidi="hi-IN"/>
        </w:rPr>
        <w:t>Минимальная цена Лота №1 – 6 500 000 руб. 00 коп., НДС не облагается.</w:t>
      </w:r>
    </w:p>
    <w:p w14:paraId="3CC9E85E" w14:textId="77777777" w:rsidR="001D5825" w:rsidRPr="001D5825" w:rsidRDefault="001D5825" w:rsidP="001D5825">
      <w:pPr>
        <w:widowControl w:val="0"/>
        <w:suppressAutoHyphens/>
        <w:spacing w:after="0" w:line="240" w:lineRule="auto"/>
        <w:jc w:val="center"/>
        <w:rPr>
          <w:rFonts w:ascii="Times New Roman" w:eastAsia="SimSun" w:hAnsi="Times New Roman" w:cs="Tahoma"/>
          <w:b/>
          <w:kern w:val="1"/>
          <w:sz w:val="24"/>
          <w:szCs w:val="24"/>
          <w:lang w:eastAsia="hi-IN" w:bidi="hi-IN"/>
        </w:rPr>
      </w:pPr>
      <w:r w:rsidRPr="001D5825">
        <w:rPr>
          <w:rFonts w:ascii="Times New Roman" w:eastAsia="SimSun" w:hAnsi="Times New Roman" w:cs="Tahoma"/>
          <w:b/>
          <w:kern w:val="1"/>
          <w:sz w:val="24"/>
          <w:szCs w:val="24"/>
          <w:lang w:eastAsia="hi-IN" w:bidi="hi-IN"/>
        </w:rPr>
        <w:t xml:space="preserve">Сумма задатка – 600 000 руб. </w:t>
      </w:r>
    </w:p>
    <w:p w14:paraId="28E444BA" w14:textId="77777777" w:rsidR="001D5825" w:rsidRPr="001D5825" w:rsidRDefault="001D5825" w:rsidP="001D5825">
      <w:pPr>
        <w:spacing w:after="0" w:line="240" w:lineRule="auto"/>
        <w:jc w:val="center"/>
        <w:rPr>
          <w:rFonts w:ascii="Times New Roman" w:eastAsia="Calibri" w:hAnsi="Times New Roman" w:cs="Times New Roman"/>
          <w:b/>
          <w:bCs/>
          <w:sz w:val="24"/>
          <w:szCs w:val="24"/>
        </w:rPr>
      </w:pPr>
      <w:r w:rsidRPr="001D5825">
        <w:rPr>
          <w:rFonts w:ascii="Times New Roman" w:eastAsia="Calibri" w:hAnsi="Times New Roman" w:cs="Times New Roman"/>
          <w:b/>
          <w:bCs/>
          <w:sz w:val="24"/>
          <w:szCs w:val="24"/>
        </w:rPr>
        <w:t>Шаг аукциона на повышение – 150 000 руб.</w:t>
      </w:r>
    </w:p>
    <w:p w14:paraId="582D6098" w14:textId="77777777" w:rsidR="001D5825" w:rsidRPr="001D5825" w:rsidRDefault="001D5825" w:rsidP="001D5825">
      <w:pPr>
        <w:spacing w:after="0" w:line="240" w:lineRule="auto"/>
        <w:jc w:val="center"/>
        <w:rPr>
          <w:rFonts w:ascii="Times New Roman" w:eastAsia="Calibri" w:hAnsi="Times New Roman" w:cs="Times New Roman"/>
          <w:b/>
          <w:bCs/>
          <w:sz w:val="24"/>
          <w:szCs w:val="24"/>
        </w:rPr>
      </w:pPr>
      <w:r w:rsidRPr="001D5825">
        <w:rPr>
          <w:rFonts w:ascii="Times New Roman" w:eastAsia="Calibri" w:hAnsi="Times New Roman" w:cs="Times New Roman"/>
          <w:b/>
          <w:bCs/>
          <w:sz w:val="24"/>
          <w:szCs w:val="24"/>
        </w:rPr>
        <w:t xml:space="preserve">Шаг аукциона на понижение– 300 000 руб. </w:t>
      </w:r>
    </w:p>
    <w:p w14:paraId="5FDF9CEE" w14:textId="77777777" w:rsidR="001D5825" w:rsidRPr="001D5825" w:rsidRDefault="001D5825" w:rsidP="001D5825">
      <w:pPr>
        <w:widowControl w:val="0"/>
        <w:suppressAutoHyphens/>
        <w:spacing w:after="0" w:line="240" w:lineRule="auto"/>
        <w:ind w:firstLine="510"/>
        <w:jc w:val="both"/>
        <w:rPr>
          <w:rFonts w:ascii="Times New Roman" w:eastAsia="Times New Roman" w:hAnsi="Times New Roman" w:cs="Times New Roman"/>
          <w:color w:val="000000"/>
          <w:sz w:val="24"/>
          <w:szCs w:val="24"/>
          <w:shd w:val="clear" w:color="auto" w:fill="FFFFFF"/>
          <w:lang w:eastAsia="ru-RU"/>
        </w:rPr>
      </w:pPr>
    </w:p>
    <w:p w14:paraId="20943E04" w14:textId="77777777" w:rsidR="001D5825" w:rsidRPr="001D5825" w:rsidRDefault="001D5825" w:rsidP="001D5825">
      <w:pPr>
        <w:widowControl w:val="0"/>
        <w:suppressAutoHyphens/>
        <w:spacing w:after="0" w:line="240" w:lineRule="auto"/>
        <w:ind w:firstLine="510"/>
        <w:jc w:val="both"/>
        <w:rPr>
          <w:rFonts w:ascii="Times New Roman" w:eastAsia="Times New Roman" w:hAnsi="Times New Roman" w:cs="Times New Roman"/>
          <w:color w:val="000000"/>
          <w:sz w:val="24"/>
          <w:szCs w:val="24"/>
          <w:shd w:val="clear" w:color="auto" w:fill="FFFFFF"/>
          <w:lang w:eastAsia="ru-RU"/>
        </w:rPr>
      </w:pPr>
      <w:r w:rsidRPr="001D5825">
        <w:rPr>
          <w:rFonts w:ascii="Times New Roman" w:eastAsia="Times New Roman" w:hAnsi="Times New Roman" w:cs="Times New Roman"/>
          <w:color w:val="000000"/>
          <w:sz w:val="24"/>
          <w:szCs w:val="24"/>
          <w:shd w:val="clear" w:color="auto" w:fill="FFFFFF"/>
          <w:lang w:eastAsia="ru-RU"/>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p>
    <w:p w14:paraId="1A0F3725" w14:textId="613C721E"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1D5825">
        <w:rPr>
          <w:rFonts w:ascii="Times New Roman" w:hAnsi="Times New Roman" w:cs="Times New Roman"/>
          <w:b/>
          <w:bCs/>
          <w:sz w:val="24"/>
          <w:szCs w:val="24"/>
        </w:rPr>
        <w:t>08 августа</w:t>
      </w:r>
      <w:r>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1D5825">
        <w:rPr>
          <w:rFonts w:ascii="Times New Roman" w:hAnsi="Times New Roman" w:cs="Times New Roman"/>
          <w:b/>
          <w:bCs/>
          <w:sz w:val="24"/>
          <w:szCs w:val="24"/>
        </w:rPr>
        <w:t>3</w:t>
      </w:r>
      <w:r w:rsidRPr="002F35E3">
        <w:rPr>
          <w:rFonts w:ascii="Times New Roman" w:hAnsi="Times New Roman" w:cs="Times New Roman"/>
          <w:b/>
          <w:bCs/>
          <w:sz w:val="24"/>
          <w:szCs w:val="24"/>
        </w:rPr>
        <w:t xml:space="preserve"> года с 1</w:t>
      </w:r>
      <w:r w:rsidR="005E7A34">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54C33738"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602A42B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504DA15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193E44D1" w14:textId="53ACE7CD" w:rsidR="00646EA3" w:rsidRDefault="00646EA3" w:rsidP="004B1CD6">
      <w:pPr>
        <w:spacing w:after="0" w:line="240" w:lineRule="auto"/>
        <w:jc w:val="center"/>
        <w:rPr>
          <w:rFonts w:ascii="Times New Roman" w:hAnsi="Times New Roman" w:cs="Times New Roman"/>
          <w:b/>
          <w:bCs/>
          <w:sz w:val="24"/>
          <w:szCs w:val="24"/>
        </w:rPr>
      </w:pPr>
      <w:r w:rsidRPr="00646EA3">
        <w:rPr>
          <w:rFonts w:ascii="Times New Roman" w:hAnsi="Times New Roman" w:cs="Times New Roman"/>
          <w:b/>
          <w:bCs/>
          <w:sz w:val="24"/>
          <w:szCs w:val="24"/>
        </w:rPr>
        <w:t xml:space="preserve">Срок приема заявок продлен по </w:t>
      </w:r>
      <w:bookmarkStart w:id="0" w:name="_Hlk140061865"/>
      <w:r w:rsidR="001D5825">
        <w:rPr>
          <w:rFonts w:ascii="Times New Roman" w:hAnsi="Times New Roman" w:cs="Times New Roman"/>
          <w:b/>
          <w:bCs/>
          <w:sz w:val="24"/>
          <w:szCs w:val="24"/>
        </w:rPr>
        <w:t>04.08.2023</w:t>
      </w:r>
      <w:r w:rsidRPr="00646EA3">
        <w:rPr>
          <w:rFonts w:ascii="Times New Roman" w:hAnsi="Times New Roman" w:cs="Times New Roman"/>
          <w:b/>
          <w:bCs/>
          <w:sz w:val="24"/>
          <w:szCs w:val="24"/>
        </w:rPr>
        <w:t xml:space="preserve"> </w:t>
      </w:r>
      <w:bookmarkEnd w:id="0"/>
      <w:r w:rsidRPr="00646EA3">
        <w:rPr>
          <w:rFonts w:ascii="Times New Roman" w:hAnsi="Times New Roman" w:cs="Times New Roman"/>
          <w:b/>
          <w:bCs/>
          <w:sz w:val="24"/>
          <w:szCs w:val="24"/>
        </w:rPr>
        <w:t xml:space="preserve">до </w:t>
      </w:r>
      <w:r w:rsidR="00C007B8">
        <w:rPr>
          <w:rFonts w:ascii="Times New Roman" w:hAnsi="Times New Roman" w:cs="Times New Roman"/>
          <w:b/>
          <w:bCs/>
          <w:sz w:val="24"/>
          <w:szCs w:val="24"/>
        </w:rPr>
        <w:t>23</w:t>
      </w:r>
      <w:r w:rsidRPr="00646EA3">
        <w:rPr>
          <w:rFonts w:ascii="Times New Roman" w:hAnsi="Times New Roman" w:cs="Times New Roman"/>
          <w:b/>
          <w:bCs/>
          <w:sz w:val="24"/>
          <w:szCs w:val="24"/>
        </w:rPr>
        <w:t>:</w:t>
      </w:r>
      <w:r w:rsidR="00C007B8">
        <w:rPr>
          <w:rFonts w:ascii="Times New Roman" w:hAnsi="Times New Roman" w:cs="Times New Roman"/>
          <w:b/>
          <w:bCs/>
          <w:sz w:val="24"/>
          <w:szCs w:val="24"/>
        </w:rPr>
        <w:t>59</w:t>
      </w:r>
      <w:r w:rsidRPr="00646EA3">
        <w:rPr>
          <w:rFonts w:ascii="Times New Roman" w:hAnsi="Times New Roman" w:cs="Times New Roman"/>
          <w:b/>
          <w:bCs/>
          <w:sz w:val="24"/>
          <w:szCs w:val="24"/>
        </w:rPr>
        <w:t xml:space="preserve"> (мск).</w:t>
      </w:r>
    </w:p>
    <w:p w14:paraId="2C45DB45" w14:textId="54D62F8E"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1D5825" w:rsidRPr="001D5825">
        <w:rPr>
          <w:rFonts w:ascii="Times New Roman" w:hAnsi="Times New Roman" w:cs="Times New Roman"/>
          <w:b/>
          <w:bCs/>
          <w:sz w:val="24"/>
          <w:szCs w:val="24"/>
        </w:rPr>
        <w:t>04.08.2023</w:t>
      </w:r>
      <w:r w:rsidRPr="002F35E3">
        <w:rPr>
          <w:rFonts w:ascii="Times New Roman" w:hAnsi="Times New Roman" w:cs="Times New Roman"/>
          <w:b/>
          <w:bCs/>
          <w:sz w:val="24"/>
          <w:szCs w:val="24"/>
        </w:rPr>
        <w:t>.</w:t>
      </w:r>
    </w:p>
    <w:p w14:paraId="0EF9BEEF" w14:textId="5AFD3340"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1D5825" w:rsidRPr="001D5825">
        <w:rPr>
          <w:rFonts w:ascii="Times New Roman" w:hAnsi="Times New Roman" w:cs="Times New Roman"/>
          <w:b/>
          <w:bCs/>
          <w:sz w:val="24"/>
          <w:szCs w:val="24"/>
        </w:rPr>
        <w:t>0</w:t>
      </w:r>
      <w:r w:rsidR="001D5825">
        <w:rPr>
          <w:rFonts w:ascii="Times New Roman" w:hAnsi="Times New Roman" w:cs="Times New Roman"/>
          <w:b/>
          <w:bCs/>
          <w:sz w:val="24"/>
          <w:szCs w:val="24"/>
        </w:rPr>
        <w:t>7</w:t>
      </w:r>
      <w:r w:rsidR="001D5825" w:rsidRPr="001D5825">
        <w:rPr>
          <w:rFonts w:ascii="Times New Roman" w:hAnsi="Times New Roman" w:cs="Times New Roman"/>
          <w:b/>
          <w:bCs/>
          <w:sz w:val="24"/>
          <w:szCs w:val="24"/>
        </w:rPr>
        <w:t>.08.2023</w:t>
      </w:r>
      <w:r w:rsidRPr="002F35E3">
        <w:rPr>
          <w:rFonts w:ascii="Times New Roman" w:hAnsi="Times New Roman" w:cs="Times New Roman"/>
          <w:b/>
          <w:bCs/>
          <w:sz w:val="24"/>
          <w:szCs w:val="24"/>
        </w:rPr>
        <w:t>.</w:t>
      </w:r>
    </w:p>
    <w:p w14:paraId="1E1E9AA3"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171F2174"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2053287F"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3145634F" w14:textId="77777777" w:rsidR="004B1CD6" w:rsidRPr="002F35E3" w:rsidRDefault="004B1CD6" w:rsidP="004B1CD6">
      <w:pPr>
        <w:spacing w:after="0" w:line="240" w:lineRule="auto"/>
        <w:jc w:val="center"/>
        <w:rPr>
          <w:rFonts w:ascii="Times New Roman" w:hAnsi="Times New Roman" w:cs="Times New Roman"/>
          <w:b/>
          <w:bCs/>
          <w:sz w:val="24"/>
          <w:szCs w:val="24"/>
        </w:rPr>
      </w:pPr>
    </w:p>
    <w:p w14:paraId="4A368527" w14:textId="167177D7" w:rsidR="00F666D6" w:rsidRPr="007E500E" w:rsidRDefault="00F666D6" w:rsidP="004B1CD6">
      <w:pPr>
        <w:spacing w:after="0" w:line="240" w:lineRule="auto"/>
        <w:jc w:val="center"/>
        <w:rPr>
          <w:rFonts w:ascii="Times New Roman" w:hAnsi="Times New Roman" w:cs="Times New Roman"/>
          <w:b/>
          <w:bCs/>
          <w:sz w:val="24"/>
          <w:szCs w:val="24"/>
        </w:rPr>
      </w:pPr>
    </w:p>
    <w:sectPr w:rsidR="00F666D6" w:rsidRPr="007E500E" w:rsidSect="00150953">
      <w:pgSz w:w="11906" w:h="16838"/>
      <w:pgMar w:top="142"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42E"/>
    <w:multiLevelType w:val="hybridMultilevel"/>
    <w:tmpl w:val="83803E94"/>
    <w:lvl w:ilvl="0" w:tplc="16BEC6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6173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7F4"/>
    <w:rsid w:val="00026F31"/>
    <w:rsid w:val="00030EB6"/>
    <w:rsid w:val="000312F0"/>
    <w:rsid w:val="000319A4"/>
    <w:rsid w:val="00047BD3"/>
    <w:rsid w:val="00062930"/>
    <w:rsid w:val="00064FBD"/>
    <w:rsid w:val="0007063E"/>
    <w:rsid w:val="00082154"/>
    <w:rsid w:val="00082796"/>
    <w:rsid w:val="00084AF9"/>
    <w:rsid w:val="0009246A"/>
    <w:rsid w:val="000A06D8"/>
    <w:rsid w:val="000A599F"/>
    <w:rsid w:val="000C2152"/>
    <w:rsid w:val="000C6B3A"/>
    <w:rsid w:val="000D0EC4"/>
    <w:rsid w:val="00101388"/>
    <w:rsid w:val="001216AC"/>
    <w:rsid w:val="001474B1"/>
    <w:rsid w:val="00150953"/>
    <w:rsid w:val="00167B3C"/>
    <w:rsid w:val="0018634B"/>
    <w:rsid w:val="001A21AC"/>
    <w:rsid w:val="001A2FA2"/>
    <w:rsid w:val="001A39ED"/>
    <w:rsid w:val="001A73DC"/>
    <w:rsid w:val="001B3C81"/>
    <w:rsid w:val="001B467C"/>
    <w:rsid w:val="001C3F26"/>
    <w:rsid w:val="001D5825"/>
    <w:rsid w:val="001D7575"/>
    <w:rsid w:val="001E09E7"/>
    <w:rsid w:val="00227D03"/>
    <w:rsid w:val="002323B9"/>
    <w:rsid w:val="00234247"/>
    <w:rsid w:val="00242987"/>
    <w:rsid w:val="00251500"/>
    <w:rsid w:val="00252CB0"/>
    <w:rsid w:val="0025627E"/>
    <w:rsid w:val="002658AA"/>
    <w:rsid w:val="0027057F"/>
    <w:rsid w:val="002851D3"/>
    <w:rsid w:val="002C7AD5"/>
    <w:rsid w:val="002D19C6"/>
    <w:rsid w:val="002E54AB"/>
    <w:rsid w:val="002E5738"/>
    <w:rsid w:val="002E7DD8"/>
    <w:rsid w:val="002F2B69"/>
    <w:rsid w:val="0031308A"/>
    <w:rsid w:val="00317C61"/>
    <w:rsid w:val="003213E6"/>
    <w:rsid w:val="00340B4B"/>
    <w:rsid w:val="003514B1"/>
    <w:rsid w:val="00355DBB"/>
    <w:rsid w:val="00374166"/>
    <w:rsid w:val="0038059A"/>
    <w:rsid w:val="00382041"/>
    <w:rsid w:val="003B5744"/>
    <w:rsid w:val="003B7368"/>
    <w:rsid w:val="003D6B7B"/>
    <w:rsid w:val="003D7388"/>
    <w:rsid w:val="003E2445"/>
    <w:rsid w:val="003F3EEB"/>
    <w:rsid w:val="00406233"/>
    <w:rsid w:val="00412A65"/>
    <w:rsid w:val="00434508"/>
    <w:rsid w:val="004504F3"/>
    <w:rsid w:val="004537F3"/>
    <w:rsid w:val="004735E2"/>
    <w:rsid w:val="004838E0"/>
    <w:rsid w:val="004B1CD6"/>
    <w:rsid w:val="004E3591"/>
    <w:rsid w:val="004E5842"/>
    <w:rsid w:val="005048FC"/>
    <w:rsid w:val="0052501E"/>
    <w:rsid w:val="00533BDB"/>
    <w:rsid w:val="005413A4"/>
    <w:rsid w:val="0054176D"/>
    <w:rsid w:val="005417F1"/>
    <w:rsid w:val="005663D7"/>
    <w:rsid w:val="00584860"/>
    <w:rsid w:val="005959ED"/>
    <w:rsid w:val="005C62F2"/>
    <w:rsid w:val="005D3EB1"/>
    <w:rsid w:val="005E60F4"/>
    <w:rsid w:val="005E7A34"/>
    <w:rsid w:val="005F2710"/>
    <w:rsid w:val="00613B1D"/>
    <w:rsid w:val="006301D2"/>
    <w:rsid w:val="00646EA3"/>
    <w:rsid w:val="00673B4E"/>
    <w:rsid w:val="00680C24"/>
    <w:rsid w:val="006A4190"/>
    <w:rsid w:val="006B112D"/>
    <w:rsid w:val="006C09C8"/>
    <w:rsid w:val="006D2A30"/>
    <w:rsid w:val="006D2A60"/>
    <w:rsid w:val="006E14EF"/>
    <w:rsid w:val="006F3453"/>
    <w:rsid w:val="00723027"/>
    <w:rsid w:val="00723480"/>
    <w:rsid w:val="00723D34"/>
    <w:rsid w:val="00736139"/>
    <w:rsid w:val="00750FFB"/>
    <w:rsid w:val="0075777F"/>
    <w:rsid w:val="0076464E"/>
    <w:rsid w:val="00775530"/>
    <w:rsid w:val="007A12F8"/>
    <w:rsid w:val="007B0067"/>
    <w:rsid w:val="007B7DF6"/>
    <w:rsid w:val="007E0F4C"/>
    <w:rsid w:val="007E1BA0"/>
    <w:rsid w:val="007E500E"/>
    <w:rsid w:val="007F65B0"/>
    <w:rsid w:val="0081655C"/>
    <w:rsid w:val="0082302D"/>
    <w:rsid w:val="00832A20"/>
    <w:rsid w:val="00836CE1"/>
    <w:rsid w:val="008600C0"/>
    <w:rsid w:val="008632AE"/>
    <w:rsid w:val="008657AC"/>
    <w:rsid w:val="008A0BB2"/>
    <w:rsid w:val="008B3699"/>
    <w:rsid w:val="008B62C0"/>
    <w:rsid w:val="008E12BD"/>
    <w:rsid w:val="00904174"/>
    <w:rsid w:val="00914EB9"/>
    <w:rsid w:val="0092088A"/>
    <w:rsid w:val="00941AC8"/>
    <w:rsid w:val="00961A61"/>
    <w:rsid w:val="00962519"/>
    <w:rsid w:val="00966BAD"/>
    <w:rsid w:val="00967860"/>
    <w:rsid w:val="00977B2A"/>
    <w:rsid w:val="00986DCF"/>
    <w:rsid w:val="009A6008"/>
    <w:rsid w:val="009B40DB"/>
    <w:rsid w:val="009B526A"/>
    <w:rsid w:val="009E235C"/>
    <w:rsid w:val="009F033E"/>
    <w:rsid w:val="00A06973"/>
    <w:rsid w:val="00A1089B"/>
    <w:rsid w:val="00A30BDC"/>
    <w:rsid w:val="00A5020E"/>
    <w:rsid w:val="00A50B86"/>
    <w:rsid w:val="00A50DE6"/>
    <w:rsid w:val="00A540A6"/>
    <w:rsid w:val="00A56D46"/>
    <w:rsid w:val="00A760CB"/>
    <w:rsid w:val="00AB13DC"/>
    <w:rsid w:val="00AB2BB2"/>
    <w:rsid w:val="00AC2171"/>
    <w:rsid w:val="00AD0FA8"/>
    <w:rsid w:val="00AD2316"/>
    <w:rsid w:val="00AE2251"/>
    <w:rsid w:val="00B26D1E"/>
    <w:rsid w:val="00B55588"/>
    <w:rsid w:val="00B5777D"/>
    <w:rsid w:val="00BB17D9"/>
    <w:rsid w:val="00BF46D6"/>
    <w:rsid w:val="00C007B8"/>
    <w:rsid w:val="00C10887"/>
    <w:rsid w:val="00C15CB4"/>
    <w:rsid w:val="00C206A8"/>
    <w:rsid w:val="00C261E2"/>
    <w:rsid w:val="00C452C3"/>
    <w:rsid w:val="00C568AA"/>
    <w:rsid w:val="00CC10BC"/>
    <w:rsid w:val="00CC710F"/>
    <w:rsid w:val="00CE3746"/>
    <w:rsid w:val="00D10963"/>
    <w:rsid w:val="00D12F30"/>
    <w:rsid w:val="00D33F0D"/>
    <w:rsid w:val="00D37C78"/>
    <w:rsid w:val="00D50FA3"/>
    <w:rsid w:val="00D50FB2"/>
    <w:rsid w:val="00D74EE9"/>
    <w:rsid w:val="00D77884"/>
    <w:rsid w:val="00D77BC5"/>
    <w:rsid w:val="00D97427"/>
    <w:rsid w:val="00DB351A"/>
    <w:rsid w:val="00DD7739"/>
    <w:rsid w:val="00DE0183"/>
    <w:rsid w:val="00DE69E7"/>
    <w:rsid w:val="00DF5560"/>
    <w:rsid w:val="00E0193D"/>
    <w:rsid w:val="00E078B1"/>
    <w:rsid w:val="00E1613E"/>
    <w:rsid w:val="00E41125"/>
    <w:rsid w:val="00E50F6D"/>
    <w:rsid w:val="00E72605"/>
    <w:rsid w:val="00E96450"/>
    <w:rsid w:val="00EC2063"/>
    <w:rsid w:val="00EC3F7F"/>
    <w:rsid w:val="00F13845"/>
    <w:rsid w:val="00F20410"/>
    <w:rsid w:val="00F21DF1"/>
    <w:rsid w:val="00F34B57"/>
    <w:rsid w:val="00F373D9"/>
    <w:rsid w:val="00F45F97"/>
    <w:rsid w:val="00F528C6"/>
    <w:rsid w:val="00F579B4"/>
    <w:rsid w:val="00F666D6"/>
    <w:rsid w:val="00F81A56"/>
    <w:rsid w:val="00F84712"/>
    <w:rsid w:val="00F85A99"/>
    <w:rsid w:val="00F919ED"/>
    <w:rsid w:val="00FC6ACD"/>
    <w:rsid w:val="00FE3662"/>
    <w:rsid w:val="00FE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26C"/>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styleId="a7">
    <w:name w:val="List Paragraph"/>
    <w:basedOn w:val="a"/>
    <w:uiPriority w:val="34"/>
    <w:qFormat/>
    <w:rsid w:val="00BB17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892">
      <w:bodyDiv w:val="1"/>
      <w:marLeft w:val="0"/>
      <w:marRight w:val="0"/>
      <w:marTop w:val="0"/>
      <w:marBottom w:val="0"/>
      <w:divBdr>
        <w:top w:val="none" w:sz="0" w:space="0" w:color="auto"/>
        <w:left w:val="none" w:sz="0" w:space="0" w:color="auto"/>
        <w:bottom w:val="none" w:sz="0" w:space="0" w:color="auto"/>
        <w:right w:val="none" w:sz="0" w:space="0" w:color="auto"/>
      </w:divBdr>
    </w:div>
    <w:div w:id="140275735">
      <w:bodyDiv w:val="1"/>
      <w:marLeft w:val="0"/>
      <w:marRight w:val="0"/>
      <w:marTop w:val="0"/>
      <w:marBottom w:val="0"/>
      <w:divBdr>
        <w:top w:val="none" w:sz="0" w:space="0" w:color="auto"/>
        <w:left w:val="none" w:sz="0" w:space="0" w:color="auto"/>
        <w:bottom w:val="none" w:sz="0" w:space="0" w:color="auto"/>
        <w:right w:val="none" w:sz="0" w:space="0" w:color="auto"/>
      </w:divBdr>
    </w:div>
    <w:div w:id="157889338">
      <w:bodyDiv w:val="1"/>
      <w:marLeft w:val="0"/>
      <w:marRight w:val="0"/>
      <w:marTop w:val="0"/>
      <w:marBottom w:val="0"/>
      <w:divBdr>
        <w:top w:val="none" w:sz="0" w:space="0" w:color="auto"/>
        <w:left w:val="none" w:sz="0" w:space="0" w:color="auto"/>
        <w:bottom w:val="none" w:sz="0" w:space="0" w:color="auto"/>
        <w:right w:val="none" w:sz="0" w:space="0" w:color="auto"/>
      </w:divBdr>
    </w:div>
    <w:div w:id="689530426">
      <w:bodyDiv w:val="1"/>
      <w:marLeft w:val="0"/>
      <w:marRight w:val="0"/>
      <w:marTop w:val="0"/>
      <w:marBottom w:val="0"/>
      <w:divBdr>
        <w:top w:val="none" w:sz="0" w:space="0" w:color="auto"/>
        <w:left w:val="none" w:sz="0" w:space="0" w:color="auto"/>
        <w:bottom w:val="none" w:sz="0" w:space="0" w:color="auto"/>
        <w:right w:val="none" w:sz="0" w:space="0" w:color="auto"/>
      </w:divBdr>
    </w:div>
    <w:div w:id="1297369613">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 w:id="1426463548">
      <w:bodyDiv w:val="1"/>
      <w:marLeft w:val="0"/>
      <w:marRight w:val="0"/>
      <w:marTop w:val="0"/>
      <w:marBottom w:val="0"/>
      <w:divBdr>
        <w:top w:val="none" w:sz="0" w:space="0" w:color="auto"/>
        <w:left w:val="none" w:sz="0" w:space="0" w:color="auto"/>
        <w:bottom w:val="none" w:sz="0" w:space="0" w:color="auto"/>
        <w:right w:val="none" w:sz="0" w:space="0" w:color="auto"/>
      </w:divBdr>
    </w:div>
    <w:div w:id="16357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Kekd7b86BPnnPcqFeFmBRtHnleZovmmBFINRzh0OP6k=</DigestValue>
    </Reference>
    <Reference Type="http://www.w3.org/2000/09/xmldsig#Object" URI="#idOfficeObject">
      <DigestMethod Algorithm="urn:ietf:params:xml:ns:cpxmlsec:algorithms:gostr34112012-256"/>
      <DigestValue>fkL4TPNkmIexwspw8jsTjO8yzMRooEVdM1uY33L7N88=</DigestValue>
    </Reference>
    <Reference Type="http://uri.etsi.org/01903#SignedProperties" URI="#idSignedProperties">
      <Transforms>
        <Transform Algorithm="http://www.w3.org/TR/2001/REC-xml-c14n-20010315"/>
      </Transforms>
      <DigestMethod Algorithm="urn:ietf:params:xml:ns:cpxmlsec:algorithms:gostr34112012-256"/>
      <DigestValue>twoHlNMrkRsvgkgrCroEV1L9aSaOovhRvoMJ7x7mLbs=</DigestValue>
    </Reference>
  </SignedInfo>
  <SignatureValue>dLo1MxNu9RFtvzFoUwBjMouraQeg0QbU+M3tuNOPcuCWBjOTG2ZStHxPA/axNsrw
ZfwJc0CpTwQ5ODexDC5g8Q==</SignatureValue>
  <KeyInfo>
    <X509Data>
      <X509Certificate>MIIJkjCCCT+gAwIBAgIRBEwU1ACUr4CTTvmXpAv3Vj0wCgYIKoUDBwEBAwIwggGE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g9GAIjAeFw0yMzAxMjQxMjQ3MTBaFw0yNDAxMjQxMjM1MjZaMIIB8zEVMBMGBSqF
A2QEEgo3ODM4NDMwNDEzMSYwJAYJKoZIhvcNAQkBFhdzYW1hcmFAYXVjdGlvbi1o
b3VzZS5ydTEaMBgGCCqFAwOBAwEBEgw2MzE2MjYyODYwMzIxFjAUBgUqhQNkAxIL
MDEwNDk0NjMyMTgxGDAWBgUqhQNkARINMTA5Nzg0NzIzMzM1MTFWMFQGA1UEDAxN
0KDRg9C60L7QstC+0LTQuNGC0LXQu9GMINC/0YDQvtC10LrRgtCwINCf0L7QstC+
0LvQttGB0LrQvtCz0L4g0YTQuNC70LjQsNC70LAxFjAUBgNVBAoMDdCQ0J4gItCg
0JDQlCIxNTAzBgNVBAkMLNCf0JXQoCDQk9Cg0JjQktCm0J7QktCQLCDQlNCe0Jwg
NSwg0JvQmNCiINCSMSYwJAYDVQQHDB3QodCw0L3QutGCLdCf0LXRgtC10YDQsdGD
0YDQszEtMCsGA1UECAwkNzgg0LMuINCh0LDQvdC60YIt0J/QtdGC0LXRgNCx0YPR
gNCzMQswCQYDVQQGEwJSVTEuMCwGA1UEKgwl0JzQsNGA0YLQsCDQktC70LDQtNC4
0YHQu9Cw0LLQvtCy0L3QsDERMA8GA1UEBAwI0JPQtdC50YExFjAUBgNVBAMMDdCQ
0J4gItCg0JDQlCIwZjAfBggqhQMHAQEBATATBgcqhQMCAiQABggqhQMHAQECAgND
AARAJmCx8s48WiP4bA0xIm5H9M2rAYxKxz5dzOPXH0WYM5kpxfQ8NBaaaxAIR+8C
0SjGfwKUcVjxeibFOEuaqO4nBaOCBRAwggUMMAwGBSqFA2RyBAMCAQEwDgYDVR0P
AQH/BAQDAgTwMCIGA1UdEQQbMBmBF3NhbWFyYUBhdWN0aW9uLWhvdXNlLnJ1MBMG
A1UdIAQMMAowCAYGKoUDZHEBMDkGA1UdJQQyMDAGCCsGAQUFBwMCBgcqhQMCAiIG
BggrBgEFBQcDBAYIKoUDAwUKAgwGByqFAwMHCAEwgdkGCCsGAQUFBwEBBIHMMIHJ
MDgGCCsGAQUFBzABhixodHRwOi8vcGtpLnNrYmtvbnR1ci5ydS9vY3NwY2FxMjAx
Mi9vY3NwLnNyZjBFBggrBgEFBQcwAoY5aHR0cDovL2NkcC5za2Jrb250dXIucnUv
Y2VydGlmaWNhdGVzL3NrYmtvbnR1ci1xLTIwMjIuY3J0MEYGCCsGAQUFBzAChjpo
dHRwOi8vY2RwMi5za2Jrb250dXIucnUvY2VydGlmaWNhdGVzL3NrYmtvbnR1ci1x
LTIwMjIuY3J0MCsGA1UdEAQkMCKADzIwMjMwMTI0MTI0NzA5WoEPMjAyNDAxMjQx
MjM1MjZaMIIBMwYFKoUDZHAEggEoMIIBJAwrItCa0YDQuNC/0YLQvtCf0YDQviBD
U1AiICjQstC10YDRgdC40Y8gNC4wKQxTItCj0LTQvtGB0YLQvtCy0LXRgNGP0Y7R
idC40Lkg0YbQtdC90YLRgCAi0JrRgNC40L/RgtC+0J/RgNC+INCj0KYiINCy0LXR
gNGB0LjQuCAyLjAMT9Ch0LXRgNGC0LjRhNC40LrQsNGCINGB0L7QvtGC0LLQtdGC
0YHRgtCy0LjRjyDihJYg0KHQpC8xMjQtMzk3MSDQvtGCIDE1LjAxLjIwMjEMT9Ch
0LXRgNGC0LjRhNC40LrQsNGCINGB0L7QvtGC0LLQtdGC0YHRgtCy0LjRjyDihJYg
0KHQpC8xMjgtNDI3MCDQvtGCIDEzLjA3LjIwMjIwIwYFKoUDZG8EGgwYItCa0YDQ
uNC/0YLQvtCf0YDQviBDU1AiMHoGA1UdHwRzMHEwNqA0oDKGMGh0dHA6Ly9jZHAu
c2tia29udHVyLnJ1L2NkcC9za2Jrb250dXItcS0yMDIyLmNybDA3oDWgM4YxaHR0
cDovL2NkcDIuc2tia29udHVyLnJ1L2NkcC9za2Jrb250dXItcS0yMDIyLmNybDCC
AXYGA1UdIwSCAW0wggFpgBTPm1x+DaftitMrSHNKL7TbmV5xYqGCAUOkggE/MIIB
OzEhMB8GCSqGSIb3DQEJARYSZGl0QGRpZ2l0YWwuZ292LnJ1MQswCQYDVQQGEwJS
VTEYMBYGA1UECAwPNzcg0JzQvtGB0LrQstCwMRkwFwYDVQQHDBDQsy4g0JzQvtGB
0LrQstCwMVMwUQYDVQQJDErQn9GA0LXRgdC90LXQvdGB0LrQsNGPINC90LDQsdC1
0YDQtdC20L3QsNGPLCDQtNC+0LwgMTAsINGB0YLRgNC+0LXQvdC40LUgMjEmMCQG
A1UECgwd0JzQuNC90YbQuNGE0YDRiyDQoNC+0YHRgdC40LgxGDAWBgUqhQNkARIN
MTA0NzcwMjAyNjcwMTEVMBMGBSqFA2QEEgo3NzEwNDc0Mzc1MSYwJAYDVQQDDB3Q
nNC40L3RhtC40YTRgNGLINCg0L7RgdGB0LjQuIIKNGUnwwAAAAAG0zAdBgNVHQ4E
FgQU+e+bBJTsUwRXmsAS/3XNGKr4AmYwCgYIKoUDBwEBAwIDQQD5qU+GfqIPa9l2
ZBAxn1cZ1ugOCJ8fNy+0mxM5tdr8q48fR3ZB0R1sXFEyo6lR4+QOdBYJSaP+U+2D
d08jQmdb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ssvEx1gOq34CvD65EDY38tvt75Q=</DigestValue>
      </Reference>
      <Reference URI="/word/fontTable.xml?ContentType=application/vnd.openxmlformats-officedocument.wordprocessingml.fontTable+xml">
        <DigestMethod Algorithm="http://www.w3.org/2000/09/xmldsig#sha1"/>
        <DigestValue>eYfnU0m26N0E4+DBIK9ZoziLyI0=</DigestValue>
      </Reference>
      <Reference URI="/word/numbering.xml?ContentType=application/vnd.openxmlformats-officedocument.wordprocessingml.numbering+xml">
        <DigestMethod Algorithm="http://www.w3.org/2000/09/xmldsig#sha1"/>
        <DigestValue>+GqC+Txm4KTDk0fY9gBxCcOuocs=</DigestValue>
      </Reference>
      <Reference URI="/word/settings.xml?ContentType=application/vnd.openxmlformats-officedocument.wordprocessingml.settings+xml">
        <DigestMethod Algorithm="http://www.w3.org/2000/09/xmldsig#sha1"/>
        <DigestValue>iMg0+4o8BQhRH4hWr8S/qgGnFO0=</DigestValue>
      </Reference>
      <Reference URI="/word/styles.xml?ContentType=application/vnd.openxmlformats-officedocument.wordprocessingml.styles+xml">
        <DigestMethod Algorithm="http://www.w3.org/2000/09/xmldsig#sha1"/>
        <DigestValue>XSxprkPkEfDq7cuiONjaH1/c5KM=</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tCZHYBo9M8sr4eGTmb3qSR/R6E8=</DigestValue>
      </Reference>
    </Manifest>
    <SignatureProperties>
      <SignatureProperty Id="idSignatureTime" Target="#idPackageSignature">
        <mdssi:SignatureTime xmlns:mdssi="http://schemas.openxmlformats.org/package/2006/digital-signature">
          <mdssi:Format>YYYY-MM-DDThh:mm:ssTZD</mdssi:Format>
          <mdssi:Value>2023-07-12T10:52:58Z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16.0.16529/25</OfficeVersion>
          <ApplicationVersion>16.0.16529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2023-07-12T10:52:58Z</xd:SigningTime>
          <xd:SigningCertificate>
            <xd:Cert>
              <xd:CertDigest>
                <DigestMethod Algorithm="http://www.w3.org/2000/09/xmldsig#sha1"/>
                <DigestValue>7SVQZRpufv8NAivJ/Q87YXW8FJo=</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1462258941217430081553151815813959210557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2</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3</cp:revision>
  <cp:lastPrinted>2022-06-22T14:25:00Z</cp:lastPrinted>
  <dcterms:created xsi:type="dcterms:W3CDTF">2023-07-12T10:41:00Z</dcterms:created>
  <dcterms:modified xsi:type="dcterms:W3CDTF">2023-07-12T10:44:00Z</dcterms:modified>
</cp:coreProperties>
</file>