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29141707" w:rsidR="00950CC9" w:rsidRPr="0037642D" w:rsidRDefault="00016A8B" w:rsidP="00047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A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16A8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16A8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16A8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16A8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16A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Публичным акционерным обществом Банка «Объединённый финансовый капитал» (ПАО «ОФК Банк») (адрес регистрации: г. Москва, ул. </w:t>
      </w:r>
      <w:proofErr w:type="spellStart"/>
      <w:r w:rsidRPr="00016A8B">
        <w:rPr>
          <w:rFonts w:ascii="Times New Roman" w:hAnsi="Times New Roman" w:cs="Times New Roman"/>
          <w:color w:val="000000"/>
          <w:sz w:val="24"/>
          <w:szCs w:val="24"/>
        </w:rPr>
        <w:t>Николоямская</w:t>
      </w:r>
      <w:proofErr w:type="spellEnd"/>
      <w:r w:rsidRPr="00016A8B">
        <w:rPr>
          <w:rFonts w:ascii="Times New Roman" w:hAnsi="Times New Roman" w:cs="Times New Roman"/>
          <w:color w:val="000000"/>
          <w:sz w:val="24"/>
          <w:szCs w:val="24"/>
        </w:rPr>
        <w:t>, 7/8, ИНН 7744001419, ОГРН 1027739495420) (далее – финансовая организация), конкурсным управляющим (</w:t>
      </w:r>
      <w:proofErr w:type="gramStart"/>
      <w:r w:rsidRPr="00016A8B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г. Москвы от 13 августа 2018 г. по делу № А40-86520/18-178-125 «Б» является государственная корпорация «Агентство по страхованию вкладов» (109240, г. Москва, ул. Высоцкого, д. 4) (далее – КУ),</w:t>
      </w:r>
      <w:r w:rsidR="00E32525" w:rsidRPr="00E3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FBC1A9E" w14:textId="1E88D2BE" w:rsidR="0016065D" w:rsidRDefault="00F00708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0708">
        <w:rPr>
          <w:color w:val="000000"/>
        </w:rPr>
        <w:t xml:space="preserve">Предметом Торгов </w:t>
      </w:r>
      <w:r w:rsidR="0016065D" w:rsidRPr="0016065D">
        <w:rPr>
          <w:color w:val="000000"/>
        </w:rPr>
        <w:t xml:space="preserve">являются права требования к </w:t>
      </w:r>
      <w:r w:rsidR="00E32525">
        <w:rPr>
          <w:color w:val="000000"/>
        </w:rPr>
        <w:t>юридическому</w:t>
      </w:r>
      <w:r w:rsidR="0016065D" w:rsidRPr="0016065D">
        <w:rPr>
          <w:color w:val="000000"/>
        </w:rPr>
        <w:t xml:space="preserve"> лиц</w:t>
      </w:r>
      <w:r w:rsidR="00E32525">
        <w:rPr>
          <w:color w:val="000000"/>
        </w:rPr>
        <w:t>у</w:t>
      </w:r>
      <w:r w:rsidR="0016065D" w:rsidRPr="0016065D">
        <w:rPr>
          <w:color w:val="000000"/>
        </w:rPr>
        <w:t xml:space="preserve"> ((в скобках указана в </w:t>
      </w:r>
      <w:proofErr w:type="spellStart"/>
      <w:r w:rsidR="0016065D" w:rsidRPr="0016065D">
        <w:rPr>
          <w:color w:val="000000"/>
        </w:rPr>
        <w:t>т.ч</w:t>
      </w:r>
      <w:proofErr w:type="spellEnd"/>
      <w:r w:rsidR="0016065D" w:rsidRPr="0016065D">
        <w:rPr>
          <w:color w:val="000000"/>
        </w:rPr>
        <w:t>. сумма долга) – начальная цена продажи лота):</w:t>
      </w:r>
    </w:p>
    <w:p w14:paraId="3306D155" w14:textId="5FDA6B3E" w:rsidR="00047BC7" w:rsidRPr="00501001" w:rsidRDefault="00047BC7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7BC7">
        <w:rPr>
          <w:color w:val="000000"/>
        </w:rPr>
        <w:t xml:space="preserve">Лот 1 - </w:t>
      </w:r>
      <w:r w:rsidR="00016A8B" w:rsidRPr="00016A8B">
        <w:rPr>
          <w:color w:val="000000"/>
        </w:rPr>
        <w:t>ООО «Морган-</w:t>
      </w:r>
      <w:proofErr w:type="spellStart"/>
      <w:r w:rsidR="00016A8B" w:rsidRPr="00016A8B">
        <w:rPr>
          <w:color w:val="000000"/>
        </w:rPr>
        <w:t>Трейдинг</w:t>
      </w:r>
      <w:proofErr w:type="spellEnd"/>
      <w:r w:rsidR="00016A8B" w:rsidRPr="00016A8B">
        <w:rPr>
          <w:color w:val="000000"/>
        </w:rPr>
        <w:t>», ИНН 7743825861, определение АС г. Москвы от 13.12.2019 по делу А40-86520/18-178-125 «Б», определение АС Калининградской области от 01.06.2020 по делу А21-2762/2019 о включении в РТК третьей очереди, находится в стадии банкротства (17 109 503,47 руб.)</w:t>
      </w:r>
      <w:r w:rsidR="007E0B5D" w:rsidRPr="00501001">
        <w:rPr>
          <w:color w:val="000000"/>
        </w:rPr>
        <w:t xml:space="preserve"> </w:t>
      </w:r>
      <w:r w:rsidRPr="00501001">
        <w:rPr>
          <w:color w:val="000000"/>
        </w:rPr>
        <w:t xml:space="preserve">– </w:t>
      </w:r>
      <w:r w:rsidR="00016A8B" w:rsidRPr="00016A8B">
        <w:rPr>
          <w:color w:val="000000"/>
        </w:rPr>
        <w:t>17 109 503,47</w:t>
      </w:r>
      <w:r w:rsidR="007E0B5D" w:rsidRPr="00501001">
        <w:rPr>
          <w:color w:val="000000"/>
        </w:rPr>
        <w:t xml:space="preserve"> </w:t>
      </w:r>
      <w:r w:rsidRPr="00501001">
        <w:rPr>
          <w:color w:val="000000"/>
        </w:rPr>
        <w:t>руб.</w:t>
      </w:r>
    </w:p>
    <w:p w14:paraId="72CEA841" w14:textId="680FE39B" w:rsidR="009E6456" w:rsidRPr="0037642D" w:rsidRDefault="009E6456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E826A3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3B4A1A" w:rsidRPr="003B4A1A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3B4A1A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18388A9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32525">
        <w:rPr>
          <w:rFonts w:ascii="Times New Roman" w:hAnsi="Times New Roman" w:cs="Times New Roman"/>
          <w:b/>
          <w:color w:val="000000"/>
          <w:sz w:val="24"/>
          <w:szCs w:val="24"/>
        </w:rPr>
        <w:t>07 августа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11CB945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E32525" w:rsidRPr="00E325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07 августа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 не реализован, то в 14:00 часов по московскому времени </w:t>
      </w:r>
      <w:r w:rsidR="00E32525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D70D1">
        <w:rPr>
          <w:rFonts w:ascii="Times New Roman" w:hAnsi="Times New Roman" w:cs="Times New Roman"/>
          <w:b/>
          <w:color w:val="000000"/>
          <w:sz w:val="24"/>
          <w:szCs w:val="24"/>
        </w:rPr>
        <w:t>сентября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со снижением начальной цены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45526C6D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63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32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D7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B499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E32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8B4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3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728A08" w14:textId="45ED5C74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563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32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D7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E32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016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16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октя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1692C3C" w14:textId="603E283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563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32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6D70D1" w:rsidRPr="006D7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016A8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16A8B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016A8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016A8B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FF2ACDD" w:rsidR="00BC165C" w:rsidRPr="005246E8" w:rsidRDefault="001D79B8" w:rsidP="00493B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</w:t>
      </w:r>
      <w:r w:rsidR="008B4996">
        <w:rPr>
          <w:color w:val="000000"/>
        </w:rPr>
        <w:t>ая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</w:t>
      </w:r>
      <w:r w:rsidR="008B4996">
        <w:rPr>
          <w:color w:val="000000"/>
        </w:rPr>
        <w:t>е</w:t>
      </w:r>
      <w:r w:rsidRPr="001D79B8">
        <w:rPr>
          <w:color w:val="000000"/>
        </w:rPr>
        <w:t>тся равн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начальн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е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799AE3FD" w14:textId="77777777" w:rsidR="00690D82" w:rsidRPr="00690D82" w:rsidRDefault="00690D82" w:rsidP="00690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D82">
        <w:rPr>
          <w:rFonts w:ascii="Times New Roman" w:hAnsi="Times New Roman" w:cs="Times New Roman"/>
          <w:color w:val="000000"/>
          <w:sz w:val="24"/>
          <w:szCs w:val="24"/>
        </w:rPr>
        <w:t>с 28 сентября 2023 г. по 30 сентября 2023 г. - в размере начальной цены продажи лота;</w:t>
      </w:r>
    </w:p>
    <w:p w14:paraId="46296336" w14:textId="77777777" w:rsidR="00690D82" w:rsidRPr="00690D82" w:rsidRDefault="00690D82" w:rsidP="00690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D82">
        <w:rPr>
          <w:rFonts w:ascii="Times New Roman" w:hAnsi="Times New Roman" w:cs="Times New Roman"/>
          <w:color w:val="000000"/>
          <w:sz w:val="24"/>
          <w:szCs w:val="24"/>
        </w:rPr>
        <w:t>с 01 октября 2023 г. по 03 октября 2023 г. - в размере 96,30% от начальной цены продажи лота;</w:t>
      </w:r>
    </w:p>
    <w:p w14:paraId="3CCFE3A9" w14:textId="77777777" w:rsidR="00690D82" w:rsidRPr="00690D82" w:rsidRDefault="00690D82" w:rsidP="00690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D82">
        <w:rPr>
          <w:rFonts w:ascii="Times New Roman" w:hAnsi="Times New Roman" w:cs="Times New Roman"/>
          <w:color w:val="000000"/>
          <w:sz w:val="24"/>
          <w:szCs w:val="24"/>
        </w:rPr>
        <w:t>с 04 октября 2023 г. по 06 октября 2023 г. - в размере 92,60% от начальной цены продажи лота;</w:t>
      </w:r>
    </w:p>
    <w:p w14:paraId="4B99BEEA" w14:textId="0582519B" w:rsidR="00016A8B" w:rsidRDefault="00690D82" w:rsidP="00690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D82">
        <w:rPr>
          <w:rFonts w:ascii="Times New Roman" w:hAnsi="Times New Roman" w:cs="Times New Roman"/>
          <w:color w:val="000000"/>
          <w:sz w:val="24"/>
          <w:szCs w:val="24"/>
        </w:rPr>
        <w:t>с 07 октября 2023 г. по 09 октября 2023 г. - в размере 88,90%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3B4A1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56DA5193" w:rsidR="009E6456" w:rsidRPr="005246E8" w:rsidRDefault="009E6456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C57CD05" w14:textId="77777777" w:rsidR="0016065D" w:rsidRPr="00141A0E" w:rsidRDefault="0016065D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065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16065D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6F60E7F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1238DC03" w:rsidR="009E6456" w:rsidRPr="005246E8" w:rsidRDefault="008A5D27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</w:t>
      </w:r>
      <w:r w:rsidRPr="008A5D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4E3BD5D" w14:textId="1C85F619" w:rsidR="008F665C" w:rsidRPr="008F665C" w:rsidRDefault="00016A8B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A8B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09:00 до 18:00 часов по адресу: г. Москва, Павелецкая наб., д. 8, тел. 8-800-505-80-32, а также у ОТ: тел. 8(499)395-00-20 (с 9.00 до 18.00 по Московскому времени в рабочие дни) informmsk@auction-house.ru.</w:t>
      </w:r>
      <w:r w:rsidR="008F665C"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41A0E" w:rsidRPr="00141A0E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</w:t>
      </w:r>
      <w:proofErr w:type="gramEnd"/>
      <w:r w:rsidR="00141A0E" w:rsidRPr="00141A0E">
        <w:rPr>
          <w:rFonts w:ascii="Times New Roman" w:hAnsi="Times New Roman" w:cs="Times New Roman"/>
          <w:color w:val="000000"/>
          <w:sz w:val="24"/>
          <w:szCs w:val="24"/>
        </w:rPr>
        <w:t xml:space="preserve"> участия в торгах.</w:t>
      </w:r>
    </w:p>
    <w:p w14:paraId="3FE47253" w14:textId="77777777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3A02B651" w14:textId="77777777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6A8B"/>
    <w:rsid w:val="00047BC7"/>
    <w:rsid w:val="00141A0E"/>
    <w:rsid w:val="0015099D"/>
    <w:rsid w:val="0016065D"/>
    <w:rsid w:val="001C5445"/>
    <w:rsid w:val="001D79B8"/>
    <w:rsid w:val="001F039D"/>
    <w:rsid w:val="00257B84"/>
    <w:rsid w:val="0037642D"/>
    <w:rsid w:val="003B4A1A"/>
    <w:rsid w:val="00403997"/>
    <w:rsid w:val="00467D6B"/>
    <w:rsid w:val="00493BA6"/>
    <w:rsid w:val="004D047C"/>
    <w:rsid w:val="004D2357"/>
    <w:rsid w:val="004F4B2C"/>
    <w:rsid w:val="00500FD3"/>
    <w:rsid w:val="00501001"/>
    <w:rsid w:val="005246E8"/>
    <w:rsid w:val="00563716"/>
    <w:rsid w:val="005964CF"/>
    <w:rsid w:val="005C4186"/>
    <w:rsid w:val="005F1F68"/>
    <w:rsid w:val="00641FB6"/>
    <w:rsid w:val="0066094B"/>
    <w:rsid w:val="00662676"/>
    <w:rsid w:val="00685F12"/>
    <w:rsid w:val="00690D82"/>
    <w:rsid w:val="006D70D1"/>
    <w:rsid w:val="007229EA"/>
    <w:rsid w:val="00723B42"/>
    <w:rsid w:val="00776259"/>
    <w:rsid w:val="0078177F"/>
    <w:rsid w:val="007A1F5D"/>
    <w:rsid w:val="007B55CF"/>
    <w:rsid w:val="007E0B5D"/>
    <w:rsid w:val="00803558"/>
    <w:rsid w:val="008042A2"/>
    <w:rsid w:val="00824CEA"/>
    <w:rsid w:val="00853647"/>
    <w:rsid w:val="00863967"/>
    <w:rsid w:val="00865FD7"/>
    <w:rsid w:val="00886E3A"/>
    <w:rsid w:val="008A5D27"/>
    <w:rsid w:val="008B1C92"/>
    <w:rsid w:val="008B4996"/>
    <w:rsid w:val="008F665C"/>
    <w:rsid w:val="00950CC9"/>
    <w:rsid w:val="009511AA"/>
    <w:rsid w:val="009725E3"/>
    <w:rsid w:val="00995329"/>
    <w:rsid w:val="009C353B"/>
    <w:rsid w:val="009C4FD4"/>
    <w:rsid w:val="009E6456"/>
    <w:rsid w:val="009E7E5E"/>
    <w:rsid w:val="00A87718"/>
    <w:rsid w:val="00A95FD6"/>
    <w:rsid w:val="00AB284E"/>
    <w:rsid w:val="00AF25EA"/>
    <w:rsid w:val="00B4083B"/>
    <w:rsid w:val="00B638D3"/>
    <w:rsid w:val="00BC165C"/>
    <w:rsid w:val="00BD0E8E"/>
    <w:rsid w:val="00C11EFF"/>
    <w:rsid w:val="00C61EC3"/>
    <w:rsid w:val="00C6515A"/>
    <w:rsid w:val="00CC76B5"/>
    <w:rsid w:val="00D62667"/>
    <w:rsid w:val="00D652A6"/>
    <w:rsid w:val="00DD3735"/>
    <w:rsid w:val="00DE0234"/>
    <w:rsid w:val="00E32525"/>
    <w:rsid w:val="00E4069E"/>
    <w:rsid w:val="00E614D3"/>
    <w:rsid w:val="00E72AD4"/>
    <w:rsid w:val="00F00708"/>
    <w:rsid w:val="00F16938"/>
    <w:rsid w:val="00F93DD7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14</cp:revision>
  <dcterms:created xsi:type="dcterms:W3CDTF">2023-05-11T09:16:00Z</dcterms:created>
  <dcterms:modified xsi:type="dcterms:W3CDTF">2023-06-19T13:18:00Z</dcterms:modified>
</cp:coreProperties>
</file>