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3CA6713" w:rsidR="00777765" w:rsidRPr="00D81D72" w:rsidRDefault="001F3433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81D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81D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D81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D81D72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4)</w:t>
      </w:r>
      <w:r w:rsidRPr="00D81D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D81D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D81D7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D81D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D81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D81D72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Pr="00D81D72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672E068" w14:textId="77777777" w:rsidR="002E197B" w:rsidRPr="00D81D72" w:rsidRDefault="002E197B" w:rsidP="002E19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D81D72">
        <w:t>Лот 1 - Рудаковская Ольга Викторовна солидарно с Рудаковским Алексеем Валерьевичем, ООО «СВК-ИВАНОВО», ИНН 3702564772, ООО «СЕВЕРОВОСТОЧНАЯ КОМПАНИЯ», ИНН 3702109999, ООО «СВК-РЕГИОН», ИНН 3702085402, ООО «СВК ЛОГИСТИК», ИНН 3702575140, ООО «СВК ТЕРМИНАЛ» ИНН 3702687171, ООО «ФРЕГАТ», ИНН 3702173585, ООО «ТРАУТ», ИНН 3702171235, КД 145/16/17 от 20.03.2017, КД 298/17/17 от 25.05.2017, КД 332/18/17 от 14.06.2017, КД 353/19/17 от 26.06.2017, КД 368/20/17 от 28.06.2017, КД 395/21/17 от 18.07.2017, КД 462/22/17 от 24.08.2017, КД 509/23/17 от 27.09.2017, КД 54/01/19 от 27.02.2019, определение АС Ивановской области от 22.01.2020 по делу А17-5700/2019 о включении в РТК третьей очереди, Рудаковская О.В. и Рудаковский А.В. находятся в процедуре банкротства (69 973 807,51 руб.) - 69 973 807,51 руб.;</w:t>
      </w:r>
    </w:p>
    <w:p w14:paraId="5017A0DD" w14:textId="77777777" w:rsidR="002E197B" w:rsidRPr="00D81D72" w:rsidRDefault="002E197B" w:rsidP="002E19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D81D72">
        <w:t xml:space="preserve">Лот 2 - </w:t>
      </w:r>
      <w:proofErr w:type="spellStart"/>
      <w:r w:rsidRPr="00D81D72">
        <w:t>Джавоян</w:t>
      </w:r>
      <w:proofErr w:type="spellEnd"/>
      <w:r w:rsidRPr="00D81D72">
        <w:t xml:space="preserve"> Зина </w:t>
      </w:r>
      <w:proofErr w:type="spellStart"/>
      <w:r w:rsidRPr="00D81D72">
        <w:t>Аскоевна</w:t>
      </w:r>
      <w:proofErr w:type="spellEnd"/>
      <w:r w:rsidRPr="00D81D72">
        <w:t xml:space="preserve">, </w:t>
      </w:r>
      <w:proofErr w:type="spellStart"/>
      <w:r w:rsidRPr="00D81D72">
        <w:t>Авдалян</w:t>
      </w:r>
      <w:proofErr w:type="spellEnd"/>
      <w:r w:rsidRPr="00D81D72">
        <w:t xml:space="preserve"> Гамлет Львович, </w:t>
      </w:r>
      <w:proofErr w:type="spellStart"/>
      <w:r w:rsidRPr="00D81D72">
        <w:t>Авдалян</w:t>
      </w:r>
      <w:proofErr w:type="spellEnd"/>
      <w:r w:rsidRPr="00D81D72">
        <w:t xml:space="preserve"> Эдуард Львович (поручители умершего заемщик </w:t>
      </w:r>
      <w:proofErr w:type="spellStart"/>
      <w:r w:rsidRPr="00D81D72">
        <w:t>Авдалян</w:t>
      </w:r>
      <w:proofErr w:type="spellEnd"/>
      <w:r w:rsidRPr="00D81D72">
        <w:t xml:space="preserve"> Лева </w:t>
      </w:r>
      <w:proofErr w:type="spellStart"/>
      <w:r w:rsidRPr="00D81D72">
        <w:t>Урусович</w:t>
      </w:r>
      <w:proofErr w:type="spellEnd"/>
      <w:r w:rsidRPr="00D81D72">
        <w:t>), КД 521/01/16 от 10.08.2016, определение Фурмановского городского суда Ивановской области от 02.07.2020 по делу 2-77/2020 (26 865 692,34 руб.) - 26 865 692,34 руб.;</w:t>
      </w:r>
    </w:p>
    <w:p w14:paraId="6E0B4538" w14:textId="35832922" w:rsidR="00777765" w:rsidRPr="00D81D72" w:rsidRDefault="002E197B" w:rsidP="002E19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81D72">
        <w:t>Лот 3 - Права требования к 6 физическим лицам, г. Москва (12 125 416,71 руб.) - 12 125 416,71 руб.</w:t>
      </w:r>
    </w:p>
    <w:p w14:paraId="416B66DC" w14:textId="77777777" w:rsidR="00777765" w:rsidRPr="00D81D7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81D7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81D7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81D7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D81D7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81D7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D81D7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81D72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0DEF452A" w:rsidR="00777765" w:rsidRPr="00D81D7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1D7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81D7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E197B" w:rsidRPr="00D81D72">
        <w:rPr>
          <w:color w:val="000000"/>
        </w:rPr>
        <w:t xml:space="preserve"> </w:t>
      </w:r>
      <w:r w:rsidR="002E197B" w:rsidRPr="00D81D72">
        <w:rPr>
          <w:b/>
          <w:bCs/>
          <w:color w:val="000000"/>
        </w:rPr>
        <w:t xml:space="preserve">27 июня </w:t>
      </w:r>
      <w:r w:rsidRPr="00D81D72">
        <w:rPr>
          <w:b/>
        </w:rPr>
        <w:t>202</w:t>
      </w:r>
      <w:r w:rsidR="00EC6937" w:rsidRPr="00D81D72">
        <w:rPr>
          <w:b/>
        </w:rPr>
        <w:t>3</w:t>
      </w:r>
      <w:r w:rsidRPr="00D81D72">
        <w:rPr>
          <w:b/>
        </w:rPr>
        <w:t xml:space="preserve"> г.</w:t>
      </w:r>
      <w:r w:rsidRPr="00D81D72">
        <w:t xml:space="preserve"> </w:t>
      </w:r>
      <w:r w:rsidRPr="00D81D7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81D72">
        <w:rPr>
          <w:color w:val="000000"/>
        </w:rPr>
        <w:t xml:space="preserve">АО «Российский аукционный дом» по адресу: </w:t>
      </w:r>
      <w:hyperlink r:id="rId7" w:history="1">
        <w:r w:rsidRPr="00D81D72">
          <w:rPr>
            <w:rStyle w:val="a4"/>
          </w:rPr>
          <w:t>http://lot-online.ru</w:t>
        </w:r>
      </w:hyperlink>
      <w:r w:rsidRPr="00D81D72">
        <w:rPr>
          <w:color w:val="000000"/>
        </w:rPr>
        <w:t xml:space="preserve"> (далее – ЭТП)</w:t>
      </w:r>
      <w:r w:rsidRPr="00D81D72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D81D7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1D72">
        <w:rPr>
          <w:color w:val="000000"/>
        </w:rPr>
        <w:t>Время окончания Торгов:</w:t>
      </w:r>
    </w:p>
    <w:p w14:paraId="4D0205E0" w14:textId="77777777" w:rsidR="00777765" w:rsidRPr="00D81D7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1D7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D81D7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1D7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B5DCD56" w:rsidR="00777765" w:rsidRPr="00D81D7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1D72">
        <w:rPr>
          <w:color w:val="000000"/>
        </w:rPr>
        <w:t xml:space="preserve">В случае, если по итогам Торгов, назначенных на </w:t>
      </w:r>
      <w:r w:rsidR="002E197B" w:rsidRPr="00D81D72">
        <w:rPr>
          <w:color w:val="000000"/>
        </w:rPr>
        <w:t>27 июня 2023 г.</w:t>
      </w:r>
      <w:r w:rsidRPr="00D81D72">
        <w:rPr>
          <w:b/>
          <w:bCs/>
          <w:color w:val="000000"/>
        </w:rPr>
        <w:t>,</w:t>
      </w:r>
      <w:r w:rsidRPr="00D81D72">
        <w:rPr>
          <w:color w:val="000000"/>
        </w:rPr>
        <w:t xml:space="preserve"> лоты не реализованы, то в 14:00 часов по московскому времени </w:t>
      </w:r>
      <w:r w:rsidR="002E197B" w:rsidRPr="00D81D72">
        <w:rPr>
          <w:b/>
          <w:bCs/>
          <w:color w:val="000000"/>
        </w:rPr>
        <w:t>14 августа</w:t>
      </w:r>
      <w:r w:rsidRPr="00D81D72">
        <w:rPr>
          <w:color w:val="000000"/>
        </w:rPr>
        <w:t xml:space="preserve"> </w:t>
      </w:r>
      <w:r w:rsidRPr="00D81D72">
        <w:rPr>
          <w:b/>
          <w:bCs/>
          <w:color w:val="000000"/>
        </w:rPr>
        <w:t>202</w:t>
      </w:r>
      <w:r w:rsidR="00EC6937" w:rsidRPr="00D81D72">
        <w:rPr>
          <w:b/>
          <w:bCs/>
          <w:color w:val="000000"/>
        </w:rPr>
        <w:t>3</w:t>
      </w:r>
      <w:r w:rsidRPr="00D81D72">
        <w:rPr>
          <w:b/>
        </w:rPr>
        <w:t xml:space="preserve"> г.</w:t>
      </w:r>
      <w:r w:rsidRPr="00D81D72">
        <w:t xml:space="preserve"> </w:t>
      </w:r>
      <w:r w:rsidRPr="00D81D72">
        <w:rPr>
          <w:color w:val="000000"/>
        </w:rPr>
        <w:t>на ЭТП</w:t>
      </w:r>
      <w:r w:rsidRPr="00D81D72">
        <w:t xml:space="preserve"> </w:t>
      </w:r>
      <w:r w:rsidRPr="00D81D72">
        <w:rPr>
          <w:color w:val="000000"/>
        </w:rPr>
        <w:t>будут проведены</w:t>
      </w:r>
      <w:r w:rsidRPr="00D81D72">
        <w:rPr>
          <w:b/>
          <w:bCs/>
          <w:color w:val="000000"/>
        </w:rPr>
        <w:t xml:space="preserve"> повторные Торги </w:t>
      </w:r>
      <w:r w:rsidRPr="00D81D7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D81D7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1D72">
        <w:rPr>
          <w:color w:val="000000"/>
        </w:rPr>
        <w:t>Оператор ЭТП (далее – Оператор) обеспечивает проведение Торгов.</w:t>
      </w:r>
    </w:p>
    <w:p w14:paraId="33698E05" w14:textId="0F758C2B" w:rsidR="00777765" w:rsidRPr="00D81D7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1D7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E197B" w:rsidRPr="00D81D72">
        <w:rPr>
          <w:b/>
          <w:bCs/>
          <w:color w:val="000000"/>
        </w:rPr>
        <w:t xml:space="preserve">16 </w:t>
      </w:r>
      <w:r w:rsidR="002E197B" w:rsidRPr="00D81D72">
        <w:rPr>
          <w:b/>
          <w:bCs/>
          <w:color w:val="000000"/>
        </w:rPr>
        <w:lastRenderedPageBreak/>
        <w:t>мая</w:t>
      </w:r>
      <w:r w:rsidRPr="00D81D72">
        <w:rPr>
          <w:color w:val="000000"/>
        </w:rPr>
        <w:t xml:space="preserve"> </w:t>
      </w:r>
      <w:r w:rsidRPr="00D81D72">
        <w:rPr>
          <w:b/>
          <w:bCs/>
          <w:color w:val="000000"/>
        </w:rPr>
        <w:t>202</w:t>
      </w:r>
      <w:r w:rsidR="00EC6937" w:rsidRPr="00D81D72">
        <w:rPr>
          <w:b/>
          <w:bCs/>
          <w:color w:val="000000"/>
        </w:rPr>
        <w:t>3</w:t>
      </w:r>
      <w:r w:rsidRPr="00D81D72">
        <w:rPr>
          <w:b/>
          <w:bCs/>
          <w:color w:val="000000"/>
        </w:rPr>
        <w:t xml:space="preserve"> г.,</w:t>
      </w:r>
      <w:r w:rsidRPr="00D81D7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E197B" w:rsidRPr="00D81D72">
        <w:rPr>
          <w:b/>
          <w:bCs/>
          <w:color w:val="000000"/>
        </w:rPr>
        <w:t>03 июля</w:t>
      </w:r>
      <w:r w:rsidRPr="00D81D72">
        <w:rPr>
          <w:color w:val="000000"/>
        </w:rPr>
        <w:t xml:space="preserve"> </w:t>
      </w:r>
      <w:r w:rsidRPr="00D81D72">
        <w:rPr>
          <w:b/>
          <w:bCs/>
          <w:color w:val="000000"/>
        </w:rPr>
        <w:t>202</w:t>
      </w:r>
      <w:r w:rsidR="00EC6937" w:rsidRPr="00D81D72">
        <w:rPr>
          <w:b/>
          <w:bCs/>
          <w:color w:val="000000"/>
        </w:rPr>
        <w:t>3</w:t>
      </w:r>
      <w:r w:rsidRPr="00D81D72">
        <w:rPr>
          <w:b/>
          <w:bCs/>
        </w:rPr>
        <w:t xml:space="preserve"> г.</w:t>
      </w:r>
      <w:r w:rsidRPr="00D81D7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D81D7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81D7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AD83BE8" w:rsidR="00EA7238" w:rsidRPr="00D81D7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81D72">
        <w:rPr>
          <w:b/>
          <w:bCs/>
          <w:color w:val="000000"/>
        </w:rPr>
        <w:t>Торги ППП</w:t>
      </w:r>
      <w:r w:rsidR="00C11EFF" w:rsidRPr="00D81D72">
        <w:rPr>
          <w:color w:val="000000"/>
          <w:shd w:val="clear" w:color="auto" w:fill="FFFFFF"/>
        </w:rPr>
        <w:t xml:space="preserve"> будут проведены на ЭТП</w:t>
      </w:r>
      <w:r w:rsidRPr="00D81D72">
        <w:rPr>
          <w:color w:val="000000"/>
          <w:shd w:val="clear" w:color="auto" w:fill="FFFFFF"/>
        </w:rPr>
        <w:t xml:space="preserve"> </w:t>
      </w:r>
      <w:r w:rsidRPr="00D81D72">
        <w:rPr>
          <w:b/>
          <w:bCs/>
          <w:color w:val="000000"/>
        </w:rPr>
        <w:t>с</w:t>
      </w:r>
      <w:r w:rsidR="00E12685" w:rsidRPr="00D81D72">
        <w:rPr>
          <w:b/>
          <w:bCs/>
          <w:color w:val="000000"/>
        </w:rPr>
        <w:t xml:space="preserve"> </w:t>
      </w:r>
      <w:r w:rsidR="002E197B" w:rsidRPr="00D81D72">
        <w:rPr>
          <w:b/>
          <w:bCs/>
          <w:color w:val="000000"/>
        </w:rPr>
        <w:t xml:space="preserve">17 августа </w:t>
      </w:r>
      <w:r w:rsidR="00777765" w:rsidRPr="00D81D72">
        <w:rPr>
          <w:b/>
          <w:bCs/>
          <w:color w:val="000000"/>
        </w:rPr>
        <w:t>202</w:t>
      </w:r>
      <w:r w:rsidR="00EC6937" w:rsidRPr="00D81D72">
        <w:rPr>
          <w:b/>
          <w:bCs/>
          <w:color w:val="000000"/>
        </w:rPr>
        <w:t>3</w:t>
      </w:r>
      <w:r w:rsidR="00777765" w:rsidRPr="00D81D72">
        <w:rPr>
          <w:b/>
          <w:bCs/>
          <w:color w:val="000000"/>
        </w:rPr>
        <w:t xml:space="preserve"> г. по </w:t>
      </w:r>
      <w:r w:rsidR="002E197B" w:rsidRPr="00D81D72">
        <w:rPr>
          <w:b/>
          <w:bCs/>
          <w:color w:val="000000"/>
        </w:rPr>
        <w:t xml:space="preserve">21 сентября </w:t>
      </w:r>
      <w:r w:rsidR="00777765" w:rsidRPr="00D81D72">
        <w:rPr>
          <w:b/>
          <w:bCs/>
          <w:color w:val="000000"/>
        </w:rPr>
        <w:t>2023 г.</w:t>
      </w:r>
    </w:p>
    <w:p w14:paraId="154FF146" w14:textId="16CE9E81" w:rsidR="00777765" w:rsidRPr="00D81D72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E197B" w:rsidRPr="00D8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 августа</w:t>
      </w:r>
      <w:r w:rsidRPr="00D81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D8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D8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81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2E197B" w:rsidRPr="00D8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81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E197B" w:rsidRPr="00D81D7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D81D7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2E197B" w:rsidRPr="00D81D7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81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2E197B" w:rsidRPr="00D81D7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D81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D81D72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1D7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D81D7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1D72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D81D72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1D7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59FFCA37" w:rsidR="007765D6" w:rsidRPr="00D81D72" w:rsidRDefault="00777765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81D72">
        <w:rPr>
          <w:b/>
          <w:bCs/>
          <w:color w:val="000000"/>
        </w:rPr>
        <w:t>Для лот</w:t>
      </w:r>
      <w:r w:rsidR="00B97A81" w:rsidRPr="00D81D72">
        <w:rPr>
          <w:b/>
          <w:bCs/>
          <w:color w:val="000000"/>
        </w:rPr>
        <w:t>ов 1, 2</w:t>
      </w:r>
      <w:r w:rsidRPr="00D81D72">
        <w:rPr>
          <w:b/>
          <w:bCs/>
          <w:color w:val="000000"/>
        </w:rPr>
        <w:t>:</w:t>
      </w:r>
    </w:p>
    <w:p w14:paraId="78B8B99E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17 августа 2023 г. по 19 августа 2023 г. - в размере начальной цены продажи лота;</w:t>
      </w:r>
    </w:p>
    <w:p w14:paraId="61B5E7D8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20 августа 2023 г. по 22 августа 2023 г. - в размере 94,00% от начальной цены продажи лота;</w:t>
      </w:r>
    </w:p>
    <w:p w14:paraId="1A8C36A4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23 августа 2023 г. по 25 августа 2023 г. - в размере 88,00% от начальной цены продажи лота;</w:t>
      </w:r>
    </w:p>
    <w:p w14:paraId="1018FE02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26 августа 2023 г. по 28 августа 2023 г. - в размере 82,00% от начальной цены продажи лота;</w:t>
      </w:r>
    </w:p>
    <w:p w14:paraId="29D550B2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29 августа 2023 г. по 31 августа 2023 г. - в размере 76,00% от начальной цены продажи лота;</w:t>
      </w:r>
    </w:p>
    <w:p w14:paraId="77857874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01 сентября 2023 г. по 03 сентября 2023 г. - в размере 70,00% от начальной цены продажи лота;</w:t>
      </w:r>
    </w:p>
    <w:p w14:paraId="566AF865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04 сентября 2023 г. по 06 сентября 2023 г. - в размере 64,00% от начальной цены продажи лота;</w:t>
      </w:r>
    </w:p>
    <w:p w14:paraId="60C81714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07 сентября 2023 г. по 09 сентября 2023 г. - в размере 58,00% от начальной цены продажи лота;</w:t>
      </w:r>
    </w:p>
    <w:p w14:paraId="772A32AE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10 сентября 2023 г. по 12 сентября 2023 г. - в размере 52,00% от начальной цены продажи лота;</w:t>
      </w:r>
    </w:p>
    <w:p w14:paraId="28E723F0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13 сентября 2023 г. по 15 сентября 2023 г. - в размере 46,00% от начальной цены продажи лота;</w:t>
      </w:r>
    </w:p>
    <w:p w14:paraId="465A893A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16 сентября 2023 г. по 18 сентября 2023 г. - в размере 40,00% от начальной цены продажи лота;</w:t>
      </w:r>
    </w:p>
    <w:p w14:paraId="4F5BEF3D" w14:textId="1A4F4426" w:rsidR="00B97A81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19 сентября 2023 г. по 21 сентября 2023 г. - в размере 34,00% от начальной цены продажи лота;</w:t>
      </w:r>
    </w:p>
    <w:p w14:paraId="37624786" w14:textId="21E2DDA2" w:rsidR="00B97A81" w:rsidRPr="00D81D72" w:rsidRDefault="00B97A81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81D72">
        <w:rPr>
          <w:b/>
          <w:bCs/>
          <w:color w:val="000000"/>
        </w:rPr>
        <w:t>Для лота 3:</w:t>
      </w:r>
    </w:p>
    <w:p w14:paraId="0F821D3E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17 августа 2023 г. по 19 августа 2023 г. - в размере начальной цены продажи лота;</w:t>
      </w:r>
    </w:p>
    <w:p w14:paraId="0DA87E63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20 августа 2023 г. по 22 августа 2023 г. - в размере 91,00% от начальной цены продажи лота;</w:t>
      </w:r>
    </w:p>
    <w:p w14:paraId="14054B8C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23 августа 2023 г. по 25 августа 2023 г. - в размере 82,00% от начальной цены продажи лота;</w:t>
      </w:r>
    </w:p>
    <w:p w14:paraId="2A2FFA73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26 августа 2023 г. по 28 августа 2023 г. - в размере 73,00% от начальной цены продажи лота;</w:t>
      </w:r>
    </w:p>
    <w:p w14:paraId="0DA7D749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29 августа 2023 г. по 31 августа 2023 г. - в размере 64,00% от начальной цены продажи лота;</w:t>
      </w:r>
    </w:p>
    <w:p w14:paraId="7AFAC643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01 сентября 2023 г. по 03 сентября 2023 г. - в размере 55,00% от начальной цены продажи лота;</w:t>
      </w:r>
    </w:p>
    <w:p w14:paraId="0194E1C5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04 сентября 2023 г. по 06 сентября 2023 г. - в размере 46,00% от начальной цены продажи лота;</w:t>
      </w:r>
    </w:p>
    <w:p w14:paraId="47A5E58F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07 сентября 2023 г. по 09 сентября 2023 г. - в размере 37,00% от начальной цены продажи лота;</w:t>
      </w:r>
    </w:p>
    <w:p w14:paraId="4264721F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10 сентября 2023 г. по 12 сентября 2023 г. - в размере 28,00% от начальной цены продажи лота;</w:t>
      </w:r>
    </w:p>
    <w:p w14:paraId="227AE608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13 сентября 2023 г. по 15 сентября 2023 г. - в размере 19,00% от начальной цены продажи лота;</w:t>
      </w:r>
    </w:p>
    <w:p w14:paraId="5FD7816B" w14:textId="77777777" w:rsidR="00B31C17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16 сентября 2023 г. по 18 сентября 2023 г. - в размере 10,00% от начальной цены продажи лота;</w:t>
      </w:r>
    </w:p>
    <w:p w14:paraId="729D1444" w14:textId="698CCEC5" w:rsidR="007765D6" w:rsidRPr="00D81D72" w:rsidRDefault="00B31C17" w:rsidP="00B3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1D72">
        <w:rPr>
          <w:color w:val="000000"/>
        </w:rPr>
        <w:t>с 19 сентября 2023 г. по 21 сентября 2023 г. - в размере 0,60% от начальной цены продажи лота.</w:t>
      </w:r>
    </w:p>
    <w:p w14:paraId="7FB76AB1" w14:textId="77777777" w:rsidR="00A21CDC" w:rsidRPr="00D81D72" w:rsidRDefault="00A21CDC" w:rsidP="00B31C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D81D7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D72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D81D72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D81D7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D81D7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D81D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D81D7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81D7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D81D7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D81D7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D81D7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D81D7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D7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D81D7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81D7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D81D7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D81D7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81D7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D81D7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81D7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D81D7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D81D7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D81D7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D81D7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81D7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D81D72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D81D7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8443C85" w:rsidR="00A21CDC" w:rsidRPr="00D81D7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81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81D72">
        <w:rPr>
          <w:rFonts w:ascii="Times New Roman" w:hAnsi="Times New Roman" w:cs="Times New Roman"/>
          <w:sz w:val="24"/>
          <w:szCs w:val="24"/>
        </w:rPr>
        <w:t xml:space="preserve"> д</w:t>
      </w:r>
      <w:r w:rsidRPr="00D81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D81D72">
        <w:rPr>
          <w:rFonts w:ascii="Times New Roman" w:hAnsi="Times New Roman" w:cs="Times New Roman"/>
          <w:sz w:val="24"/>
          <w:szCs w:val="24"/>
        </w:rPr>
        <w:t xml:space="preserve"> </w:t>
      </w:r>
      <w:r w:rsidRPr="00D81D7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6D1D26" w:rsidRPr="00D81D7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6D1D26" w:rsidRPr="00D81D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D81D7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D81D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D7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1F3433"/>
    <w:rsid w:val="00262996"/>
    <w:rsid w:val="002651E2"/>
    <w:rsid w:val="002C312D"/>
    <w:rsid w:val="002E197B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D1D26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1C17"/>
    <w:rsid w:val="00B83E9D"/>
    <w:rsid w:val="00B97A81"/>
    <w:rsid w:val="00BE0BF1"/>
    <w:rsid w:val="00BE1559"/>
    <w:rsid w:val="00C11EFF"/>
    <w:rsid w:val="00C9585C"/>
    <w:rsid w:val="00CE0CC1"/>
    <w:rsid w:val="00D57DB3"/>
    <w:rsid w:val="00D62667"/>
    <w:rsid w:val="00D81D72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36286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7FCC586-B932-4BC7-9439-966B31FB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3533-8EE8-4407-98C0-40A06AAF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80</cp:revision>
  <cp:lastPrinted>2023-05-05T08:09:00Z</cp:lastPrinted>
  <dcterms:created xsi:type="dcterms:W3CDTF">2019-07-23T07:45:00Z</dcterms:created>
  <dcterms:modified xsi:type="dcterms:W3CDTF">2023-05-05T08:13:00Z</dcterms:modified>
</cp:coreProperties>
</file>