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Бородин Александр Сергеевич (16.03.1987г.р., место рожд: гор. Алапаевск Свердловской обл., адрес рег: 624600, Свердловская обл, Алапаевск г, Красных Орлов ул, дом № 5, квартира 91, СНИЛС14056550439, ИНН 660107071263, паспорт РФ серия 6507, номер 090207, выдан 20.03.2007, кем выдан Алапаевским отделом внутренних дел Свердловской области, код подразделения 662-010),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28.02.2023г. по делу №А60-4283/2023,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22.06.2023г. по продаже имущества Бородина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Гараж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22.06.2023г. на сайте https://lot-online.ru/, и указана в Протоколе  от 22.06.2023г.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Бородин Александр Сергеевич (16.03.1987г.р., место рожд: гор. Алапаевск Свердловской обл., адрес рег: 624600, Свердловская обл, Алапаевск г, Красных Орлов ул, дом № 5, квартира 91, СНИЛС14056550439, ИНН 660107071263, паспорт РФ серия 6507, номер 090207, выдан 20.03.2007, кем выдан Алапаевским отделом внутренних дел Свердловской области, код подразделения 662-010)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Бородина Александра Сергеевича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