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0956" w14:textId="77777777" w:rsidR="00FA3D8B" w:rsidRPr="005543A2" w:rsidRDefault="00E81ADA" w:rsidP="005543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3A2">
        <w:rPr>
          <w:rFonts w:ascii="Times New Roman" w:hAnsi="Times New Roman" w:cs="Times New Roman"/>
          <w:sz w:val="24"/>
          <w:szCs w:val="24"/>
        </w:rPr>
        <w:t>ДОГОВОР КУПЛИ-ПРОДАЖИ</w:t>
      </w:r>
    </w:p>
    <w:p w14:paraId="3F4A2333" w14:textId="32986A5E" w:rsidR="00E81ADA" w:rsidRPr="00A77C23" w:rsidRDefault="00A77C23" w:rsidP="00A77C23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t>г. Новокузнецк</w:t>
      </w:r>
      <w:r>
        <w:rPr>
          <w:rFonts w:ascii="Times New Roman" w:hAnsi="Times New Roman"/>
        </w:rPr>
        <w:t xml:space="preserve">              </w:t>
      </w:r>
      <w:r w:rsidR="00E81ADA" w:rsidRPr="00554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____________20__ год</w:t>
      </w:r>
    </w:p>
    <w:p w14:paraId="1A353837" w14:textId="77777777" w:rsidR="00E81ADA" w:rsidRPr="005543A2" w:rsidRDefault="00E81ADA" w:rsidP="00554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B69E24" w14:textId="61037B7F" w:rsidR="00E81ADA" w:rsidRPr="00A77C23" w:rsidRDefault="00E81ADA" w:rsidP="005543A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77C23">
        <w:rPr>
          <w:rFonts w:ascii="Times New Roman" w:hAnsi="Times New Roman" w:cs="Times New Roman"/>
          <w:sz w:val="24"/>
          <w:szCs w:val="24"/>
        </w:rPr>
        <w:t xml:space="preserve">Мы, </w:t>
      </w:r>
      <w:r w:rsidR="00A77C23" w:rsidRPr="00A77C23">
        <w:rPr>
          <w:rFonts w:ascii="Times New Roman" w:hAnsi="Times New Roman"/>
          <w:noProof/>
          <w:sz w:val="24"/>
          <w:szCs w:val="24"/>
        </w:rPr>
        <w:t>Слесаренко Валерий Павлович</w:t>
      </w:r>
      <w:r w:rsidR="00A77C23" w:rsidRPr="00A77C23">
        <w:rPr>
          <w:rFonts w:ascii="Times New Roman" w:hAnsi="Times New Roman"/>
          <w:sz w:val="24"/>
          <w:szCs w:val="24"/>
        </w:rPr>
        <w:t xml:space="preserve">, именуемый (-ая)  в дальнейшем «Продавец», в лице финансового управляющего </w:t>
      </w:r>
      <w:r w:rsidR="00A77C23" w:rsidRPr="00A77C23">
        <w:rPr>
          <w:rFonts w:ascii="Times New Roman" w:hAnsi="Times New Roman"/>
          <w:noProof/>
          <w:sz w:val="24"/>
          <w:szCs w:val="24"/>
        </w:rPr>
        <w:t>Воеводина Сергея Петровича</w:t>
      </w:r>
      <w:r w:rsidR="00A77C23" w:rsidRPr="00A77C2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77C23" w:rsidRPr="00A77C23">
        <w:rPr>
          <w:rFonts w:ascii="Times New Roman" w:hAnsi="Times New Roman"/>
          <w:noProof/>
          <w:sz w:val="24"/>
          <w:szCs w:val="24"/>
        </w:rPr>
        <w:t>решения Арбитражного суда Кемеровской области от 02.11.2022 г. (резолютивная часть объявлена 02.11.2022 г.) по делу № А27-15498/2022</w:t>
      </w:r>
      <w:r w:rsidR="00D156B8" w:rsidRPr="00A77C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77C23">
        <w:rPr>
          <w:rFonts w:ascii="Times New Roman" w:hAnsi="Times New Roman" w:cs="Times New Roman"/>
          <w:noProof/>
          <w:sz w:val="24"/>
          <w:szCs w:val="24"/>
        </w:rPr>
        <w:t>именуемая в дальнейшем "Продавец", с одной стороны,</w:t>
      </w:r>
      <w:r w:rsidR="008F4B4C" w:rsidRPr="00A77C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77C23">
        <w:rPr>
          <w:rFonts w:ascii="Times New Roman" w:hAnsi="Times New Roman" w:cs="Times New Roman"/>
          <w:sz w:val="24"/>
          <w:szCs w:val="24"/>
        </w:rPr>
        <w:t xml:space="preserve">и _________________, именуемое (-ый, -ая), в лице __________, действующего на основании __________, с другой стороны </w:t>
      </w:r>
      <w:r w:rsidRPr="00A77C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именуемый в дальнейшем "Покупатель", с другой стороны,</w:t>
      </w:r>
      <w:r w:rsidR="005543A2" w:rsidRPr="00A77C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7C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совместно именуемые "Стороны", заключили настоящий договор о нижеследующем:</w:t>
      </w:r>
    </w:p>
    <w:p w14:paraId="14DDAA77" w14:textId="77777777" w:rsidR="00E81ADA" w:rsidRPr="005543A2" w:rsidRDefault="00E81ADA" w:rsidP="005543A2">
      <w:pPr>
        <w:pStyle w:val="1"/>
        <w:spacing w:after="220"/>
        <w:ind w:firstLine="84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14:paraId="16E1537A" w14:textId="77777777" w:rsidR="00E81ADA" w:rsidRPr="005543A2" w:rsidRDefault="00E81ADA" w:rsidP="005543A2">
      <w:pPr>
        <w:pStyle w:val="1"/>
        <w:numPr>
          <w:ilvl w:val="0"/>
          <w:numId w:val="1"/>
        </w:numPr>
        <w:tabs>
          <w:tab w:val="left" w:pos="290"/>
        </w:tabs>
        <w:spacing w:after="220"/>
        <w:ind w:firstLine="0"/>
        <w:jc w:val="center"/>
        <w:rPr>
          <w:sz w:val="24"/>
          <w:szCs w:val="24"/>
        </w:rPr>
      </w:pPr>
      <w:r w:rsidRPr="005543A2">
        <w:rPr>
          <w:b/>
          <w:bCs/>
          <w:color w:val="000000"/>
          <w:sz w:val="24"/>
          <w:szCs w:val="24"/>
          <w:lang w:eastAsia="ru-RU" w:bidi="ru-RU"/>
        </w:rPr>
        <w:t>ПРЕДМЕТ ДОГОВОРА</w:t>
      </w:r>
    </w:p>
    <w:p w14:paraId="5D4C244B" w14:textId="5B7B4A92" w:rsidR="00E81ADA" w:rsidRPr="005543A2" w:rsidRDefault="00E81ADA" w:rsidP="005543A2">
      <w:pPr>
        <w:pStyle w:val="1"/>
        <w:numPr>
          <w:ilvl w:val="1"/>
          <w:numId w:val="1"/>
        </w:numPr>
        <w:tabs>
          <w:tab w:val="left" w:pos="1440"/>
        </w:tabs>
        <w:ind w:firstLine="84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 xml:space="preserve">ПРОДАВЕЦ обязуется передать в собственность ПОКУПАТЕЛЯ принадлежащую ему </w:t>
      </w:r>
      <w:r w:rsidR="00A77C23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 ИНН 4217192707, КПП 421701001, ОГРН 1194205003189, адрес: 654007, Кемеровская Область - Кузбасс область, город Новокузнецк, ул Павловского (Центральный Р-Н), д. 11а, офис 502</w:t>
      </w:r>
      <w:r w:rsidRPr="005543A2">
        <w:rPr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A77C23">
        <w:rPr>
          <w:color w:val="000000"/>
          <w:sz w:val="24"/>
          <w:szCs w:val="24"/>
          <w:lang w:eastAsia="ru-RU" w:bidi="ru-RU"/>
        </w:rPr>
        <w:t>а</w:t>
      </w:r>
      <w:r w:rsidRPr="005543A2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5543A2">
        <w:rPr>
          <w:color w:val="000000"/>
          <w:sz w:val="24"/>
          <w:szCs w:val="24"/>
          <w:lang w:eastAsia="ru-RU" w:bidi="ru-RU"/>
        </w:rPr>
        <w:t>ПОКУПАТЕЛЬ обязуется принять и оплатить указанную долю в уставном капитале Общества, за цену и на условиях, определенных настоящим договором.</w:t>
      </w:r>
    </w:p>
    <w:p w14:paraId="410B35FE" w14:textId="77777777" w:rsidR="00E83546" w:rsidRPr="005543A2" w:rsidRDefault="00E83546" w:rsidP="005543A2">
      <w:pPr>
        <w:pStyle w:val="1"/>
        <w:spacing w:after="220"/>
        <w:ind w:firstLine="760"/>
        <w:jc w:val="both"/>
        <w:rPr>
          <w:color w:val="000000"/>
          <w:sz w:val="24"/>
          <w:szCs w:val="24"/>
          <w:lang w:eastAsia="ru-RU" w:bidi="ru-RU"/>
        </w:rPr>
      </w:pPr>
    </w:p>
    <w:p w14:paraId="66233141" w14:textId="77777777" w:rsidR="00E83546" w:rsidRPr="005543A2" w:rsidRDefault="00E83546" w:rsidP="005543A2">
      <w:pPr>
        <w:pStyle w:val="1"/>
        <w:numPr>
          <w:ilvl w:val="0"/>
          <w:numId w:val="1"/>
        </w:numPr>
        <w:tabs>
          <w:tab w:val="left" w:pos="300"/>
        </w:tabs>
        <w:ind w:firstLine="0"/>
        <w:jc w:val="center"/>
        <w:rPr>
          <w:sz w:val="24"/>
          <w:szCs w:val="24"/>
        </w:rPr>
      </w:pPr>
      <w:r w:rsidRPr="005543A2">
        <w:rPr>
          <w:b/>
          <w:bCs/>
          <w:color w:val="000000"/>
          <w:sz w:val="24"/>
          <w:szCs w:val="24"/>
          <w:lang w:eastAsia="ru-RU" w:bidi="ru-RU"/>
        </w:rPr>
        <w:t>ЦЕНА ДОГОВОРА</w:t>
      </w:r>
    </w:p>
    <w:p w14:paraId="6F257E9A" w14:textId="7C12D63E" w:rsidR="00E83546" w:rsidRPr="005543A2" w:rsidRDefault="00E83546" w:rsidP="005543A2">
      <w:pPr>
        <w:pStyle w:val="1"/>
        <w:ind w:firstLine="760"/>
        <w:contextualSpacing/>
        <w:jc w:val="both"/>
        <w:rPr>
          <w:sz w:val="24"/>
          <w:szCs w:val="24"/>
        </w:rPr>
      </w:pPr>
      <w:r w:rsidRPr="005543A2">
        <w:rPr>
          <w:sz w:val="24"/>
          <w:szCs w:val="24"/>
        </w:rPr>
        <w:t>2.1.</w:t>
      </w:r>
      <w:r w:rsidRPr="005543A2">
        <w:rPr>
          <w:sz w:val="24"/>
          <w:szCs w:val="24"/>
        </w:rPr>
        <w:tab/>
        <w:t xml:space="preserve">Цена </w:t>
      </w:r>
      <w:r w:rsidR="00A77C23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sz w:val="24"/>
          <w:szCs w:val="24"/>
        </w:rPr>
        <w:t xml:space="preserve"> определена в сумме _______ (_________) рублей ____ копеек..</w:t>
      </w:r>
    </w:p>
    <w:p w14:paraId="0C76BAAE" w14:textId="77777777" w:rsidR="00E83546" w:rsidRPr="005543A2" w:rsidRDefault="00E83546" w:rsidP="005543A2">
      <w:pPr>
        <w:pStyle w:val="1"/>
        <w:ind w:firstLine="760"/>
        <w:contextualSpacing/>
        <w:jc w:val="both"/>
        <w:rPr>
          <w:sz w:val="24"/>
          <w:szCs w:val="24"/>
        </w:rPr>
      </w:pPr>
      <w:r w:rsidRPr="005543A2">
        <w:rPr>
          <w:sz w:val="24"/>
          <w:szCs w:val="24"/>
        </w:rP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несут риск признания сделки недействительной, а также риск наступления иных отрицательных последствий.</w:t>
      </w:r>
    </w:p>
    <w:p w14:paraId="41E46BDE" w14:textId="53035D8B" w:rsidR="00E83546" w:rsidRPr="005543A2" w:rsidRDefault="00E83546" w:rsidP="005543A2">
      <w:pPr>
        <w:pStyle w:val="1"/>
        <w:ind w:firstLine="760"/>
        <w:contextualSpacing/>
        <w:jc w:val="both"/>
        <w:rPr>
          <w:sz w:val="24"/>
          <w:szCs w:val="24"/>
        </w:rPr>
      </w:pPr>
      <w:r w:rsidRPr="005543A2">
        <w:rPr>
          <w:sz w:val="24"/>
          <w:szCs w:val="24"/>
        </w:rPr>
        <w:t>2.2.</w:t>
      </w:r>
      <w:r w:rsidRPr="005543A2">
        <w:rPr>
          <w:sz w:val="24"/>
          <w:szCs w:val="24"/>
        </w:rPr>
        <w:tab/>
      </w:r>
      <w:r w:rsidR="00A77C23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sz w:val="24"/>
          <w:szCs w:val="24"/>
        </w:rPr>
        <w:t xml:space="preserve"> продана по цене _______ (_________) рублей ____ копеек.</w:t>
      </w:r>
    </w:p>
    <w:p w14:paraId="730B0880" w14:textId="593DB799" w:rsidR="00E83546" w:rsidRPr="005543A2" w:rsidRDefault="00E83546" w:rsidP="005543A2">
      <w:pPr>
        <w:pStyle w:val="1"/>
        <w:ind w:firstLine="760"/>
        <w:contextualSpacing/>
        <w:jc w:val="both"/>
        <w:rPr>
          <w:sz w:val="24"/>
          <w:szCs w:val="24"/>
        </w:rPr>
      </w:pPr>
      <w:r w:rsidRPr="005543A2">
        <w:rPr>
          <w:sz w:val="24"/>
          <w:szCs w:val="24"/>
        </w:rPr>
        <w:t>2.3.     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оплаты.</w:t>
      </w:r>
    </w:p>
    <w:p w14:paraId="09520313" w14:textId="47C945F4" w:rsidR="00E83546" w:rsidRPr="005543A2" w:rsidRDefault="00E83546" w:rsidP="005543A2">
      <w:pPr>
        <w:pStyle w:val="1"/>
        <w:ind w:firstLine="760"/>
        <w:contextualSpacing/>
        <w:jc w:val="both"/>
        <w:rPr>
          <w:sz w:val="24"/>
          <w:szCs w:val="24"/>
        </w:rPr>
      </w:pPr>
      <w:r w:rsidRPr="005543A2">
        <w:rPr>
          <w:sz w:val="24"/>
          <w:szCs w:val="24"/>
        </w:rPr>
        <w:lastRenderedPageBreak/>
        <w:t xml:space="preserve">2.4. 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</w:t>
      </w:r>
      <w:r w:rsidR="0052439F" w:rsidRPr="005543A2">
        <w:rPr>
          <w:sz w:val="24"/>
          <w:szCs w:val="24"/>
        </w:rPr>
        <w:t>по реквизитам ___________________________.</w:t>
      </w:r>
    </w:p>
    <w:p w14:paraId="2A4CAB06" w14:textId="1FE8149A" w:rsidR="00E83546" w:rsidRPr="005543A2" w:rsidRDefault="00E83546" w:rsidP="005543A2">
      <w:pPr>
        <w:pStyle w:val="1"/>
        <w:ind w:firstLine="760"/>
        <w:contextualSpacing/>
        <w:jc w:val="both"/>
        <w:rPr>
          <w:sz w:val="24"/>
          <w:szCs w:val="24"/>
        </w:rPr>
      </w:pPr>
      <w:r w:rsidRPr="005543A2">
        <w:rPr>
          <w:sz w:val="24"/>
          <w:szCs w:val="24"/>
        </w:rPr>
        <w:t>В случае неполучения Продавцом денежных средств в срок, указанный в настоящем Договоре, по соглашению Сторон устанавливается пеня в размере 0,01% (ноль целых одна сотая процента) за каждый день просрочки.</w:t>
      </w:r>
    </w:p>
    <w:p w14:paraId="256B1EAE" w14:textId="1984BEAC" w:rsidR="00772882" w:rsidRPr="005543A2" w:rsidRDefault="00772882" w:rsidP="005543A2">
      <w:pPr>
        <w:pStyle w:val="1"/>
        <w:ind w:firstLine="760"/>
        <w:contextualSpacing/>
        <w:jc w:val="both"/>
        <w:rPr>
          <w:sz w:val="24"/>
          <w:szCs w:val="24"/>
        </w:rPr>
      </w:pPr>
    </w:p>
    <w:p w14:paraId="7BD158D1" w14:textId="77777777" w:rsidR="00772882" w:rsidRPr="005543A2" w:rsidRDefault="00772882" w:rsidP="005543A2">
      <w:pPr>
        <w:pStyle w:val="1"/>
        <w:numPr>
          <w:ilvl w:val="0"/>
          <w:numId w:val="2"/>
        </w:numPr>
        <w:tabs>
          <w:tab w:val="left" w:pos="306"/>
        </w:tabs>
        <w:spacing w:after="240"/>
        <w:ind w:firstLine="0"/>
        <w:jc w:val="center"/>
        <w:rPr>
          <w:sz w:val="24"/>
          <w:szCs w:val="24"/>
        </w:rPr>
      </w:pPr>
      <w:r w:rsidRPr="005543A2">
        <w:rPr>
          <w:b/>
          <w:bCs/>
          <w:color w:val="000000"/>
          <w:sz w:val="24"/>
          <w:szCs w:val="24"/>
          <w:lang w:eastAsia="ru-RU" w:bidi="ru-RU"/>
        </w:rPr>
        <w:t>ЗАВЕРЕНИЯ И ГАРАНТИИ</w:t>
      </w:r>
    </w:p>
    <w:p w14:paraId="29494BB4" w14:textId="77777777" w:rsidR="00772882" w:rsidRPr="005543A2" w:rsidRDefault="00772882" w:rsidP="005543A2">
      <w:pPr>
        <w:pStyle w:val="1"/>
        <w:numPr>
          <w:ilvl w:val="1"/>
          <w:numId w:val="2"/>
        </w:numPr>
        <w:tabs>
          <w:tab w:val="left" w:pos="1304"/>
        </w:tabs>
        <w:ind w:firstLine="800"/>
        <w:jc w:val="both"/>
        <w:rPr>
          <w:sz w:val="24"/>
          <w:szCs w:val="24"/>
        </w:rPr>
      </w:pPr>
      <w:r w:rsidRPr="005543A2">
        <w:rPr>
          <w:b/>
          <w:bCs/>
          <w:color w:val="000000"/>
          <w:sz w:val="24"/>
          <w:szCs w:val="24"/>
          <w:lang w:eastAsia="ru-RU" w:bidi="ru-RU"/>
        </w:rPr>
        <w:t>ПРОДАВЕЦ дает заверения о том, что:</w:t>
      </w:r>
    </w:p>
    <w:p w14:paraId="7BEA02F1" w14:textId="6A79D9FF" w:rsidR="00772882" w:rsidRPr="005543A2" w:rsidRDefault="00772882" w:rsidP="005543A2">
      <w:pPr>
        <w:pStyle w:val="1"/>
        <w:numPr>
          <w:ilvl w:val="2"/>
          <w:numId w:val="2"/>
        </w:numPr>
        <w:tabs>
          <w:tab w:val="left" w:pos="1486"/>
        </w:tabs>
        <w:ind w:firstLine="80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 xml:space="preserve">на момент заключения настоящего договора </w:t>
      </w:r>
      <w:r w:rsidR="00A77C23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color w:val="000000"/>
          <w:sz w:val="24"/>
          <w:szCs w:val="24"/>
          <w:lang w:eastAsia="ru-RU" w:bidi="ru-RU"/>
        </w:rPr>
        <w:t xml:space="preserve"> свободна от всех прав и притязаний третьих лиц, о которых на момент заключения настоящего договора Продавец не может не знать; предварительные договоры об отчуждении </w:t>
      </w:r>
      <w:r w:rsidR="00A77C23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color w:val="000000"/>
          <w:sz w:val="24"/>
          <w:szCs w:val="24"/>
          <w:lang w:eastAsia="ru-RU" w:bidi="ru-RU"/>
        </w:rPr>
        <w:t xml:space="preserve"> с третьими лицами не заключались; отчуждаем</w:t>
      </w:r>
      <w:r w:rsidR="00A77C23">
        <w:rPr>
          <w:color w:val="000000"/>
          <w:sz w:val="24"/>
          <w:szCs w:val="24"/>
          <w:lang w:eastAsia="ru-RU" w:bidi="ru-RU"/>
        </w:rPr>
        <w:t>ые</w:t>
      </w:r>
      <w:r w:rsidRPr="005543A2">
        <w:rPr>
          <w:color w:val="000000"/>
          <w:sz w:val="24"/>
          <w:szCs w:val="24"/>
          <w:lang w:eastAsia="ru-RU" w:bidi="ru-RU"/>
        </w:rPr>
        <w:t xml:space="preserve"> </w:t>
      </w:r>
      <w:r w:rsidR="00A77C23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color w:val="000000"/>
          <w:sz w:val="24"/>
          <w:szCs w:val="24"/>
          <w:lang w:eastAsia="ru-RU" w:bidi="ru-RU"/>
        </w:rPr>
        <w:t xml:space="preserve"> не обременена обещанием подарить ее в будущем и не передана в доверительное управление, в споре и под арестом (запрещением) не состоит; опционный договор не заключался;</w:t>
      </w:r>
    </w:p>
    <w:p w14:paraId="50FB0AA7" w14:textId="77777777" w:rsidR="00772882" w:rsidRPr="005543A2" w:rsidRDefault="00772882" w:rsidP="005543A2">
      <w:pPr>
        <w:pStyle w:val="1"/>
        <w:numPr>
          <w:ilvl w:val="2"/>
          <w:numId w:val="2"/>
        </w:numPr>
        <w:tabs>
          <w:tab w:val="left" w:pos="1486"/>
        </w:tabs>
        <w:ind w:firstLine="80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представленные в связи с заключением настоящего договора документы являются подлинными, содержащими достоверную информацию, должным образом подписанными;</w:t>
      </w:r>
    </w:p>
    <w:p w14:paraId="7904225E" w14:textId="02ACB4EF" w:rsidR="00772882" w:rsidRPr="005543A2" w:rsidRDefault="00772882" w:rsidP="005543A2">
      <w:pPr>
        <w:pStyle w:val="1"/>
        <w:numPr>
          <w:ilvl w:val="2"/>
          <w:numId w:val="2"/>
        </w:numPr>
        <w:tabs>
          <w:tab w:val="left" w:pos="1486"/>
        </w:tabs>
        <w:ind w:firstLine="80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 xml:space="preserve">на момент приобретения </w:t>
      </w:r>
      <w:r w:rsidR="00812EC2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color w:val="000000"/>
          <w:sz w:val="24"/>
          <w:szCs w:val="24"/>
          <w:lang w:eastAsia="ru-RU" w:bidi="ru-RU"/>
        </w:rPr>
        <w:t xml:space="preserve"> </w:t>
      </w:r>
      <w:r w:rsidR="005D20A1" w:rsidRPr="005543A2">
        <w:rPr>
          <w:color w:val="000000"/>
          <w:sz w:val="24"/>
          <w:szCs w:val="24"/>
          <w:lang w:eastAsia="ru-RU" w:bidi="ru-RU"/>
        </w:rPr>
        <w:t>ПРОДАВЕЦ</w:t>
      </w:r>
      <w:r w:rsidRPr="005543A2">
        <w:rPr>
          <w:color w:val="000000"/>
          <w:sz w:val="24"/>
          <w:szCs w:val="24"/>
          <w:lang w:eastAsia="ru-RU" w:bidi="ru-RU"/>
        </w:rPr>
        <w:t xml:space="preserve"> состоял в браке</w:t>
      </w:r>
      <w:r w:rsidR="005D20A1" w:rsidRPr="005543A2">
        <w:rPr>
          <w:color w:val="000000"/>
          <w:sz w:val="24"/>
          <w:szCs w:val="24"/>
          <w:lang w:eastAsia="ru-RU" w:bidi="ru-RU"/>
        </w:rPr>
        <w:t xml:space="preserve"> (или не</w:t>
      </w:r>
      <w:r w:rsidR="005060AF" w:rsidRPr="005543A2">
        <w:rPr>
          <w:color w:val="000000"/>
          <w:sz w:val="24"/>
          <w:szCs w:val="24"/>
          <w:lang w:eastAsia="ru-RU" w:bidi="ru-RU"/>
        </w:rPr>
        <w:t xml:space="preserve"> состоял в браке</w:t>
      </w:r>
      <w:r w:rsidR="005D20A1" w:rsidRPr="005543A2">
        <w:rPr>
          <w:color w:val="000000"/>
          <w:sz w:val="24"/>
          <w:szCs w:val="24"/>
          <w:lang w:eastAsia="ru-RU" w:bidi="ru-RU"/>
        </w:rPr>
        <w:t>)</w:t>
      </w:r>
      <w:r w:rsidRPr="005543A2">
        <w:rPr>
          <w:color w:val="000000"/>
          <w:sz w:val="24"/>
          <w:szCs w:val="24"/>
          <w:lang w:eastAsia="ru-RU" w:bidi="ru-RU"/>
        </w:rPr>
        <w:t xml:space="preserve"> с </w:t>
      </w:r>
      <w:r w:rsidR="005D20A1" w:rsidRPr="005543A2">
        <w:rPr>
          <w:color w:val="000000"/>
          <w:sz w:val="24"/>
          <w:szCs w:val="24"/>
          <w:lang w:eastAsia="ru-RU" w:bidi="ru-RU"/>
        </w:rPr>
        <w:t>___________</w:t>
      </w:r>
      <w:r w:rsidRPr="005543A2">
        <w:rPr>
          <w:color w:val="000000"/>
          <w:sz w:val="24"/>
          <w:szCs w:val="24"/>
          <w:lang w:eastAsia="ru-RU" w:bidi="ru-RU"/>
        </w:rPr>
        <w:t xml:space="preserve">, в настоящее время брак расторгнут, раздел имущества не произведен. Согласие </w:t>
      </w:r>
      <w:r w:rsidR="00A758BD" w:rsidRPr="005543A2">
        <w:rPr>
          <w:color w:val="000000"/>
          <w:sz w:val="24"/>
          <w:szCs w:val="24"/>
          <w:lang w:eastAsia="ru-RU" w:bidi="ru-RU"/>
        </w:rPr>
        <w:t>супруга (</w:t>
      </w:r>
      <w:r w:rsidRPr="005543A2">
        <w:rPr>
          <w:color w:val="000000"/>
          <w:sz w:val="24"/>
          <w:szCs w:val="24"/>
          <w:lang w:eastAsia="ru-RU" w:bidi="ru-RU"/>
        </w:rPr>
        <w:t>бывшего супруга</w:t>
      </w:r>
      <w:r w:rsidR="00A758BD" w:rsidRPr="005543A2">
        <w:rPr>
          <w:color w:val="000000"/>
          <w:sz w:val="24"/>
          <w:szCs w:val="24"/>
          <w:lang w:eastAsia="ru-RU" w:bidi="ru-RU"/>
        </w:rPr>
        <w:t>)</w:t>
      </w:r>
      <w:r w:rsidRPr="005543A2">
        <w:rPr>
          <w:color w:val="000000"/>
          <w:sz w:val="24"/>
          <w:szCs w:val="24"/>
          <w:lang w:eastAsia="ru-RU" w:bidi="ru-RU"/>
        </w:rPr>
        <w:t xml:space="preserve"> на продажу имущества, являющегося предметом настоящего договора, удостоверено нотариусом.</w:t>
      </w:r>
    </w:p>
    <w:p w14:paraId="2EA7791E" w14:textId="77777777" w:rsidR="00772882" w:rsidRPr="005543A2" w:rsidRDefault="00772882" w:rsidP="005543A2">
      <w:pPr>
        <w:pStyle w:val="1"/>
        <w:numPr>
          <w:ilvl w:val="1"/>
          <w:numId w:val="2"/>
        </w:numPr>
        <w:tabs>
          <w:tab w:val="left" w:pos="1304"/>
        </w:tabs>
        <w:ind w:firstLine="800"/>
        <w:jc w:val="both"/>
        <w:rPr>
          <w:sz w:val="24"/>
          <w:szCs w:val="24"/>
        </w:rPr>
      </w:pPr>
      <w:r w:rsidRPr="005543A2">
        <w:rPr>
          <w:b/>
          <w:bCs/>
          <w:color w:val="000000"/>
          <w:sz w:val="24"/>
          <w:szCs w:val="24"/>
          <w:lang w:eastAsia="ru-RU" w:bidi="ru-RU"/>
        </w:rPr>
        <w:t>ПОКУПАТЕЛЬ дает заверения о том, что:</w:t>
      </w:r>
    </w:p>
    <w:p w14:paraId="69DE4F3C" w14:textId="77777777" w:rsidR="00772882" w:rsidRPr="005543A2" w:rsidRDefault="00772882" w:rsidP="005543A2">
      <w:pPr>
        <w:pStyle w:val="1"/>
        <w:numPr>
          <w:ilvl w:val="2"/>
          <w:numId w:val="2"/>
        </w:numPr>
        <w:tabs>
          <w:tab w:val="left" w:pos="1486"/>
        </w:tabs>
        <w:ind w:firstLine="80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он не лишен права заниматься предпринимательской деятельностью на основании вступившего в законную силу приговора суда;</w:t>
      </w:r>
    </w:p>
    <w:p w14:paraId="10929AC0" w14:textId="77777777" w:rsidR="00772882" w:rsidRPr="005543A2" w:rsidRDefault="00772882" w:rsidP="005543A2">
      <w:pPr>
        <w:pStyle w:val="1"/>
        <w:numPr>
          <w:ilvl w:val="2"/>
          <w:numId w:val="2"/>
        </w:numPr>
        <w:tabs>
          <w:tab w:val="left" w:pos="1486"/>
        </w:tabs>
        <w:ind w:firstLine="80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для заключения настоящего договора купли-продажи не требуется получать предварительное согласие Федеральной антимонопольной службы России в соответствии ФЗ "О защите конкуренции” № 135-ФЗ от 26.07.2006 г;</w:t>
      </w:r>
    </w:p>
    <w:p w14:paraId="5A49C4B8" w14:textId="0D079F63" w:rsidR="00E81ADA" w:rsidRPr="006B34F4" w:rsidRDefault="00772882" w:rsidP="005543A2">
      <w:pPr>
        <w:pStyle w:val="1"/>
        <w:numPr>
          <w:ilvl w:val="2"/>
          <w:numId w:val="2"/>
        </w:numPr>
        <w:tabs>
          <w:tab w:val="left" w:pos="1486"/>
        </w:tabs>
        <w:ind w:firstLine="80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 xml:space="preserve">на момент заключения настоящего договора </w:t>
      </w:r>
      <w:r w:rsidR="002A46FC" w:rsidRPr="005543A2">
        <w:rPr>
          <w:color w:val="000000"/>
          <w:sz w:val="24"/>
          <w:szCs w:val="24"/>
          <w:lang w:eastAsia="ru-RU" w:bidi="ru-RU"/>
        </w:rPr>
        <w:t>ПОКУПАТЕЛЬ</w:t>
      </w:r>
      <w:r w:rsidRPr="005543A2">
        <w:rPr>
          <w:color w:val="000000"/>
          <w:sz w:val="24"/>
          <w:szCs w:val="24"/>
          <w:lang w:eastAsia="ru-RU" w:bidi="ru-RU"/>
        </w:rPr>
        <w:t xml:space="preserve"> состоит в браке</w:t>
      </w:r>
      <w:r w:rsidR="002A46FC" w:rsidRPr="005543A2">
        <w:rPr>
          <w:color w:val="000000"/>
          <w:sz w:val="24"/>
          <w:szCs w:val="24"/>
          <w:lang w:eastAsia="ru-RU" w:bidi="ru-RU"/>
        </w:rPr>
        <w:t xml:space="preserve"> (или не состоял в браке)</w:t>
      </w:r>
      <w:r w:rsidRPr="005543A2">
        <w:rPr>
          <w:color w:val="000000"/>
          <w:sz w:val="24"/>
          <w:szCs w:val="24"/>
          <w:lang w:eastAsia="ru-RU" w:bidi="ru-RU"/>
        </w:rPr>
        <w:t xml:space="preserve"> со </w:t>
      </w:r>
      <w:r w:rsidR="002A46FC" w:rsidRPr="005543A2">
        <w:rPr>
          <w:color w:val="000000"/>
          <w:sz w:val="24"/>
          <w:szCs w:val="24"/>
          <w:lang w:eastAsia="ru-RU" w:bidi="ru-RU"/>
        </w:rPr>
        <w:t>_______________________</w:t>
      </w:r>
      <w:r w:rsidRPr="005543A2">
        <w:rPr>
          <w:color w:val="000000"/>
          <w:sz w:val="24"/>
          <w:szCs w:val="24"/>
          <w:lang w:eastAsia="ru-RU" w:bidi="ru-RU"/>
        </w:rPr>
        <w:t xml:space="preserve">. Брачный договор, изменяющий режим общей совместной собственности супругов, не заключался. </w:t>
      </w:r>
      <w:r w:rsidR="00DB16BA" w:rsidRPr="005543A2">
        <w:rPr>
          <w:color w:val="000000"/>
          <w:sz w:val="24"/>
          <w:szCs w:val="24"/>
          <w:lang w:eastAsia="ru-RU" w:bidi="ru-RU"/>
        </w:rPr>
        <w:t>Согласие супруга (бывшего супруга)</w:t>
      </w:r>
      <w:r w:rsidR="006B34F4">
        <w:rPr>
          <w:color w:val="000000"/>
          <w:sz w:val="24"/>
          <w:szCs w:val="24"/>
          <w:lang w:eastAsia="ru-RU" w:bidi="ru-RU"/>
        </w:rPr>
        <w:t xml:space="preserve"> </w:t>
      </w:r>
      <w:r w:rsidRPr="005543A2">
        <w:rPr>
          <w:color w:val="000000"/>
          <w:sz w:val="24"/>
          <w:szCs w:val="24"/>
          <w:lang w:eastAsia="ru-RU" w:bidi="ru-RU"/>
        </w:rPr>
        <w:t>на покупку имущества, являющегося предметом настоящего договора, удостоверено нотариусом</w:t>
      </w:r>
      <w:r w:rsidR="00DB16BA" w:rsidRPr="005543A2">
        <w:rPr>
          <w:color w:val="000000"/>
          <w:sz w:val="24"/>
          <w:szCs w:val="24"/>
          <w:lang w:eastAsia="ru-RU" w:bidi="ru-RU"/>
        </w:rPr>
        <w:t>.</w:t>
      </w:r>
    </w:p>
    <w:p w14:paraId="787A4BEA" w14:textId="77777777" w:rsidR="006B34F4" w:rsidRPr="005543A2" w:rsidRDefault="006B34F4" w:rsidP="006B34F4">
      <w:pPr>
        <w:pStyle w:val="1"/>
        <w:tabs>
          <w:tab w:val="left" w:pos="1486"/>
        </w:tabs>
        <w:ind w:left="800" w:firstLine="0"/>
        <w:jc w:val="both"/>
        <w:rPr>
          <w:sz w:val="24"/>
          <w:szCs w:val="24"/>
        </w:rPr>
      </w:pPr>
    </w:p>
    <w:p w14:paraId="50D3B5DF" w14:textId="77777777" w:rsidR="002D2188" w:rsidRPr="005543A2" w:rsidRDefault="002D2188" w:rsidP="005543A2">
      <w:pPr>
        <w:pStyle w:val="20"/>
        <w:numPr>
          <w:ilvl w:val="0"/>
          <w:numId w:val="2"/>
        </w:numPr>
        <w:tabs>
          <w:tab w:val="left" w:pos="332"/>
        </w:tabs>
        <w:spacing w:line="240" w:lineRule="auto"/>
        <w:ind w:left="5" w:right="22"/>
        <w:rPr>
          <w:sz w:val="24"/>
          <w:szCs w:val="24"/>
        </w:rPr>
      </w:pPr>
      <w:bookmarkStart w:id="0" w:name="bookmark2"/>
      <w:r w:rsidRPr="005543A2">
        <w:rPr>
          <w:color w:val="000000"/>
          <w:sz w:val="24"/>
          <w:szCs w:val="24"/>
          <w:lang w:eastAsia="ru-RU" w:bidi="ru-RU"/>
        </w:rPr>
        <w:t>ОБЯЗАННОСТИ СТОРОН ПО ДОГОВОРУ</w:t>
      </w:r>
      <w:bookmarkEnd w:id="0"/>
    </w:p>
    <w:p w14:paraId="64F50C71" w14:textId="77777777" w:rsidR="002D2188" w:rsidRPr="005543A2" w:rsidRDefault="002D2188" w:rsidP="005543A2">
      <w:pPr>
        <w:pStyle w:val="1"/>
        <w:numPr>
          <w:ilvl w:val="1"/>
          <w:numId w:val="2"/>
        </w:numPr>
        <w:tabs>
          <w:tab w:val="left" w:pos="1454"/>
        </w:tabs>
        <w:ind w:right="22" w:firstLine="940"/>
        <w:jc w:val="both"/>
        <w:rPr>
          <w:b/>
          <w:bCs/>
          <w:sz w:val="24"/>
          <w:szCs w:val="24"/>
        </w:rPr>
      </w:pPr>
      <w:r w:rsidRPr="005543A2">
        <w:rPr>
          <w:b/>
          <w:bCs/>
          <w:color w:val="000000"/>
          <w:sz w:val="24"/>
          <w:szCs w:val="24"/>
          <w:lang w:eastAsia="ru-RU" w:bidi="ru-RU"/>
        </w:rPr>
        <w:t>Обязанности ПРОДАВЦА:</w:t>
      </w:r>
    </w:p>
    <w:p w14:paraId="27EB427D" w14:textId="16745C26" w:rsidR="002D2188" w:rsidRPr="005543A2" w:rsidRDefault="002D2188" w:rsidP="005543A2">
      <w:pPr>
        <w:pStyle w:val="1"/>
        <w:numPr>
          <w:ilvl w:val="2"/>
          <w:numId w:val="2"/>
        </w:numPr>
        <w:tabs>
          <w:tab w:val="left" w:pos="1644"/>
        </w:tabs>
        <w:ind w:left="160" w:right="22" w:firstLine="82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 xml:space="preserve">Передать ПОКУПАТЕЛЮ </w:t>
      </w:r>
      <w:r w:rsidR="00812EC2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color w:val="000000"/>
          <w:sz w:val="24"/>
          <w:szCs w:val="24"/>
          <w:lang w:eastAsia="ru-RU" w:bidi="ru-RU"/>
        </w:rPr>
        <w:t>, указанную в</w:t>
      </w:r>
      <w:r w:rsidR="004E6B6A" w:rsidRPr="005543A2">
        <w:rPr>
          <w:color w:val="000000"/>
          <w:sz w:val="24"/>
          <w:szCs w:val="24"/>
          <w:lang w:eastAsia="ru-RU" w:bidi="ru-RU"/>
        </w:rPr>
        <w:t xml:space="preserve"> </w:t>
      </w:r>
      <w:r w:rsidRPr="005543A2">
        <w:rPr>
          <w:color w:val="000000"/>
          <w:sz w:val="24"/>
          <w:szCs w:val="24"/>
          <w:lang w:eastAsia="ru-RU" w:bidi="ru-RU"/>
        </w:rPr>
        <w:t>п.1.1 настоящего договора, свободной от прав и притязаний третьих лиц;</w:t>
      </w:r>
    </w:p>
    <w:p w14:paraId="68723AB3" w14:textId="77777777" w:rsidR="002D2188" w:rsidRPr="005543A2" w:rsidRDefault="002D2188" w:rsidP="005543A2">
      <w:pPr>
        <w:pStyle w:val="1"/>
        <w:numPr>
          <w:ilvl w:val="1"/>
          <w:numId w:val="2"/>
        </w:numPr>
        <w:tabs>
          <w:tab w:val="left" w:pos="1459"/>
        </w:tabs>
        <w:ind w:right="22" w:firstLine="940"/>
        <w:jc w:val="both"/>
        <w:rPr>
          <w:b/>
          <w:bCs/>
          <w:sz w:val="24"/>
          <w:szCs w:val="24"/>
        </w:rPr>
      </w:pPr>
      <w:r w:rsidRPr="005543A2">
        <w:rPr>
          <w:b/>
          <w:bCs/>
          <w:color w:val="000000"/>
          <w:sz w:val="24"/>
          <w:szCs w:val="24"/>
          <w:lang w:eastAsia="ru-RU" w:bidi="ru-RU"/>
        </w:rPr>
        <w:t>Обязанности ПОКУПАТЕЛЯ:</w:t>
      </w:r>
    </w:p>
    <w:p w14:paraId="0142D426" w14:textId="7D16548A" w:rsidR="002D2188" w:rsidRPr="005543A2" w:rsidRDefault="002D2188" w:rsidP="005543A2">
      <w:pPr>
        <w:pStyle w:val="1"/>
        <w:numPr>
          <w:ilvl w:val="2"/>
          <w:numId w:val="2"/>
        </w:numPr>
        <w:tabs>
          <w:tab w:val="left" w:pos="1656"/>
        </w:tabs>
        <w:ind w:right="22" w:firstLine="94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Оплатить приобретаем</w:t>
      </w:r>
      <w:r w:rsidR="00812EC2">
        <w:rPr>
          <w:color w:val="000000"/>
          <w:sz w:val="24"/>
          <w:szCs w:val="24"/>
          <w:lang w:eastAsia="ru-RU" w:bidi="ru-RU"/>
        </w:rPr>
        <w:t>ые</w:t>
      </w:r>
      <w:r w:rsidRPr="005543A2">
        <w:rPr>
          <w:color w:val="000000"/>
          <w:sz w:val="24"/>
          <w:szCs w:val="24"/>
          <w:lang w:eastAsia="ru-RU" w:bidi="ru-RU"/>
        </w:rPr>
        <w:t xml:space="preserve"> </w:t>
      </w:r>
      <w:r w:rsidR="00812EC2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color w:val="000000"/>
          <w:sz w:val="24"/>
          <w:szCs w:val="24"/>
          <w:lang w:eastAsia="ru-RU" w:bidi="ru-RU"/>
        </w:rPr>
        <w:t>.</w:t>
      </w:r>
    </w:p>
    <w:p w14:paraId="6C15CF68" w14:textId="77777777" w:rsidR="00EC7824" w:rsidRPr="005543A2" w:rsidRDefault="00EC7824" w:rsidP="005543A2">
      <w:pPr>
        <w:pStyle w:val="20"/>
        <w:numPr>
          <w:ilvl w:val="0"/>
          <w:numId w:val="2"/>
        </w:numPr>
        <w:tabs>
          <w:tab w:val="left" w:pos="332"/>
        </w:tabs>
        <w:spacing w:line="240" w:lineRule="auto"/>
        <w:ind w:left="5" w:right="22"/>
        <w:rPr>
          <w:sz w:val="24"/>
          <w:szCs w:val="24"/>
        </w:rPr>
      </w:pPr>
      <w:bookmarkStart w:id="1" w:name="bookmark4"/>
      <w:r w:rsidRPr="005543A2">
        <w:rPr>
          <w:color w:val="000000"/>
          <w:sz w:val="24"/>
          <w:szCs w:val="24"/>
          <w:lang w:eastAsia="ru-RU" w:bidi="ru-RU"/>
        </w:rPr>
        <w:t>ПОРЯДОК ПЕРЕДАЧИ ПРАВ</w:t>
      </w:r>
      <w:bookmarkEnd w:id="1"/>
    </w:p>
    <w:p w14:paraId="1BC2AB17" w14:textId="08150B0D" w:rsidR="00EC7824" w:rsidRPr="005543A2" w:rsidRDefault="00EC7824" w:rsidP="005543A2">
      <w:pPr>
        <w:pStyle w:val="1"/>
        <w:numPr>
          <w:ilvl w:val="1"/>
          <w:numId w:val="2"/>
        </w:numPr>
        <w:tabs>
          <w:tab w:val="left" w:pos="1356"/>
        </w:tabs>
        <w:ind w:left="5" w:right="22" w:firstLine="86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 xml:space="preserve">Право на </w:t>
      </w:r>
      <w:r w:rsidR="00812EC2" w:rsidRPr="00A77C23">
        <w:rPr>
          <w:color w:val="000000"/>
          <w:sz w:val="24"/>
          <w:szCs w:val="24"/>
          <w:lang w:eastAsia="ru-RU" w:bidi="ru-RU"/>
        </w:rPr>
        <w:t>Акции обыкновенные 1000 штук. Номинальная стоимость 100 руб. АО "София-Александровский"</w:t>
      </w:r>
      <w:r w:rsidRPr="005543A2">
        <w:rPr>
          <w:color w:val="000000"/>
          <w:sz w:val="24"/>
          <w:szCs w:val="24"/>
          <w:lang w:eastAsia="ru-RU" w:bidi="ru-RU"/>
        </w:rPr>
        <w:t xml:space="preserve"> возникает у ПОКУПАТЕЛЯ с</w:t>
      </w:r>
      <w:r w:rsidRPr="005543A2">
        <w:rPr>
          <w:color w:val="000000"/>
          <w:sz w:val="24"/>
          <w:szCs w:val="24"/>
          <w:lang w:eastAsia="ru-RU" w:bidi="ru-RU"/>
        </w:rPr>
        <w:br/>
        <w:t>момента внесения регистрационной записи о переходе прав.</w:t>
      </w:r>
    </w:p>
    <w:p w14:paraId="162A50D3" w14:textId="33619F2F" w:rsidR="00EC7824" w:rsidRPr="005543A2" w:rsidRDefault="00EC7824" w:rsidP="005543A2">
      <w:pPr>
        <w:pStyle w:val="1"/>
        <w:numPr>
          <w:ilvl w:val="1"/>
          <w:numId w:val="2"/>
        </w:numPr>
        <w:tabs>
          <w:tab w:val="left" w:pos="1356"/>
        </w:tabs>
        <w:spacing w:after="200"/>
        <w:ind w:left="5" w:right="22" w:firstLine="86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С момента внесения регистрационной записи о переходе прав к ПОКУПАТЕЛЮ переходят все праваи обязанности участника Общества.</w:t>
      </w:r>
    </w:p>
    <w:p w14:paraId="302D37F6" w14:textId="1CDA0C7F" w:rsidR="00A07DD5" w:rsidRPr="005543A2" w:rsidRDefault="00A07DD5" w:rsidP="005543A2">
      <w:pPr>
        <w:pStyle w:val="20"/>
        <w:numPr>
          <w:ilvl w:val="0"/>
          <w:numId w:val="2"/>
        </w:numPr>
        <w:tabs>
          <w:tab w:val="left" w:pos="1627"/>
        </w:tabs>
        <w:spacing w:line="240" w:lineRule="auto"/>
        <w:ind w:left="4540" w:right="22" w:hanging="3240"/>
        <w:jc w:val="both"/>
        <w:rPr>
          <w:sz w:val="24"/>
          <w:szCs w:val="24"/>
        </w:rPr>
      </w:pPr>
      <w:bookmarkStart w:id="2" w:name="bookmark6"/>
      <w:r w:rsidRPr="005543A2">
        <w:rPr>
          <w:color w:val="000000"/>
          <w:sz w:val="24"/>
          <w:szCs w:val="24"/>
          <w:lang w:eastAsia="ru-RU" w:bidi="ru-RU"/>
        </w:rPr>
        <w:t>ОТВЕТСТВЕННОСТЬ СТОРОН ПО ДОГОВОРУ И РАЗРЕШЕНИЕ</w:t>
      </w:r>
      <w:r w:rsidRPr="005543A2">
        <w:rPr>
          <w:color w:val="000000"/>
          <w:sz w:val="24"/>
          <w:szCs w:val="24"/>
          <w:lang w:eastAsia="ru-RU" w:bidi="ru-RU"/>
        </w:rPr>
        <w:br/>
        <w:t>СПОРОВ</w:t>
      </w:r>
      <w:bookmarkEnd w:id="2"/>
    </w:p>
    <w:p w14:paraId="51C8A851" w14:textId="77777777" w:rsidR="00A07DD5" w:rsidRPr="005543A2" w:rsidRDefault="00A07DD5" w:rsidP="005543A2">
      <w:pPr>
        <w:pStyle w:val="1"/>
        <w:numPr>
          <w:ilvl w:val="1"/>
          <w:numId w:val="2"/>
        </w:numPr>
        <w:tabs>
          <w:tab w:val="left" w:pos="1356"/>
        </w:tabs>
        <w:ind w:left="5" w:right="22" w:firstLine="86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За неисполнение или ненадлежащее исполнение обязательств по настоящему</w:t>
      </w:r>
      <w:r w:rsidRPr="005543A2">
        <w:rPr>
          <w:color w:val="000000"/>
          <w:sz w:val="24"/>
          <w:szCs w:val="24"/>
          <w:lang w:eastAsia="ru-RU" w:bidi="ru-RU"/>
        </w:rPr>
        <w:br/>
        <w:t>договору, виновная сторона возмещает другой стороне все понесенные ею вследствие</w:t>
      </w:r>
      <w:r w:rsidRPr="005543A2">
        <w:rPr>
          <w:color w:val="000000"/>
          <w:sz w:val="24"/>
          <w:szCs w:val="24"/>
          <w:lang w:eastAsia="ru-RU" w:bidi="ru-RU"/>
        </w:rPr>
        <w:br/>
        <w:t>такого неисполнения или ненадлежащего исполнения убытки, включая упущенную</w:t>
      </w:r>
      <w:r w:rsidRPr="005543A2">
        <w:rPr>
          <w:color w:val="000000"/>
          <w:sz w:val="24"/>
          <w:szCs w:val="24"/>
          <w:lang w:eastAsia="ru-RU" w:bidi="ru-RU"/>
        </w:rPr>
        <w:br/>
        <w:t>выгоду.</w:t>
      </w:r>
    </w:p>
    <w:p w14:paraId="19EDFE00" w14:textId="77777777" w:rsidR="00A07DD5" w:rsidRPr="005543A2" w:rsidRDefault="00A07DD5" w:rsidP="005543A2">
      <w:pPr>
        <w:pStyle w:val="1"/>
        <w:numPr>
          <w:ilvl w:val="1"/>
          <w:numId w:val="2"/>
        </w:numPr>
        <w:tabs>
          <w:tab w:val="left" w:pos="1356"/>
        </w:tabs>
        <w:ind w:left="5" w:right="22" w:firstLine="86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Стороны освобождаются от ответственности за частичное или полное</w:t>
      </w:r>
      <w:r w:rsidRPr="005543A2">
        <w:rPr>
          <w:color w:val="000000"/>
          <w:sz w:val="24"/>
          <w:szCs w:val="24"/>
          <w:lang w:eastAsia="ru-RU" w:bidi="ru-RU"/>
        </w:rPr>
        <w:br/>
        <w:t>неисполнение обязательств по настоящему договору, если таковое неисполнение являлось</w:t>
      </w:r>
      <w:r w:rsidRPr="005543A2">
        <w:rPr>
          <w:color w:val="000000"/>
          <w:sz w:val="24"/>
          <w:szCs w:val="24"/>
          <w:lang w:eastAsia="ru-RU" w:bidi="ru-RU"/>
        </w:rPr>
        <w:br/>
        <w:t>следствием обстоятельств непреодолимой силы, возникающих после заключения</w:t>
      </w:r>
      <w:r w:rsidRPr="005543A2">
        <w:rPr>
          <w:color w:val="000000"/>
          <w:sz w:val="24"/>
          <w:szCs w:val="24"/>
          <w:lang w:eastAsia="ru-RU" w:bidi="ru-RU"/>
        </w:rPr>
        <w:br/>
        <w:t>договора в результате событий чрезвычайного характера, которые стороны не могли ни</w:t>
      </w:r>
      <w:r w:rsidRPr="005543A2">
        <w:rPr>
          <w:color w:val="000000"/>
          <w:sz w:val="24"/>
          <w:szCs w:val="24"/>
          <w:lang w:eastAsia="ru-RU" w:bidi="ru-RU"/>
        </w:rPr>
        <w:br/>
        <w:t>предвидеть, ни предусмотреть, ни предотвратить разумными средствами (форс-мажор).</w:t>
      </w:r>
    </w:p>
    <w:p w14:paraId="5A35FFEB" w14:textId="77777777" w:rsidR="00A07DD5" w:rsidRPr="005543A2" w:rsidRDefault="00A07DD5" w:rsidP="005543A2">
      <w:pPr>
        <w:pStyle w:val="1"/>
        <w:numPr>
          <w:ilvl w:val="1"/>
          <w:numId w:val="2"/>
        </w:numPr>
        <w:tabs>
          <w:tab w:val="left" w:pos="1356"/>
        </w:tabs>
        <w:spacing w:after="200"/>
        <w:ind w:left="5" w:right="22" w:firstLine="78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Споры, возникшие между сторонами настоящего договора и связанные с</w:t>
      </w:r>
      <w:r w:rsidRPr="005543A2">
        <w:rPr>
          <w:color w:val="000000"/>
          <w:sz w:val="24"/>
          <w:szCs w:val="24"/>
          <w:lang w:eastAsia="ru-RU" w:bidi="ru-RU"/>
        </w:rPr>
        <w:br/>
        <w:t>неисполнением или ненадлежащим исполнением сторонами условий настоящего</w:t>
      </w:r>
      <w:r w:rsidRPr="005543A2">
        <w:rPr>
          <w:color w:val="000000"/>
          <w:sz w:val="24"/>
          <w:szCs w:val="24"/>
          <w:lang w:eastAsia="ru-RU" w:bidi="ru-RU"/>
        </w:rPr>
        <w:br/>
        <w:t>договора, разрешаются сторонами в арбитражном суде.</w:t>
      </w:r>
    </w:p>
    <w:p w14:paraId="4C45C736" w14:textId="77777777" w:rsidR="004B3815" w:rsidRPr="005543A2" w:rsidRDefault="004B3815" w:rsidP="005543A2">
      <w:pPr>
        <w:pStyle w:val="20"/>
        <w:numPr>
          <w:ilvl w:val="0"/>
          <w:numId w:val="2"/>
        </w:numPr>
        <w:tabs>
          <w:tab w:val="left" w:pos="332"/>
        </w:tabs>
        <w:spacing w:line="240" w:lineRule="auto"/>
        <w:ind w:left="5" w:right="22"/>
        <w:rPr>
          <w:sz w:val="24"/>
          <w:szCs w:val="24"/>
        </w:rPr>
      </w:pPr>
      <w:bookmarkStart w:id="3" w:name="bookmark8"/>
      <w:r w:rsidRPr="005543A2">
        <w:rPr>
          <w:color w:val="000000"/>
          <w:sz w:val="24"/>
          <w:szCs w:val="24"/>
          <w:lang w:eastAsia="ru-RU" w:bidi="ru-RU"/>
        </w:rPr>
        <w:t>ПРОЧИЕ УСЛОВИЯ И ЗАКЛЮЧИТЕЛЬНЫЕ ПОЛОЖЕНИЯ</w:t>
      </w:r>
      <w:bookmarkEnd w:id="3"/>
    </w:p>
    <w:p w14:paraId="2BF8338B" w14:textId="601B933C" w:rsidR="004B3815" w:rsidRPr="005543A2" w:rsidRDefault="004B3815" w:rsidP="005543A2">
      <w:pPr>
        <w:pStyle w:val="1"/>
        <w:numPr>
          <w:ilvl w:val="1"/>
          <w:numId w:val="2"/>
        </w:numPr>
        <w:tabs>
          <w:tab w:val="left" w:pos="1356"/>
          <w:tab w:val="left" w:pos="7872"/>
        </w:tabs>
        <w:ind w:left="5" w:right="22" w:firstLine="78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Настоящий договор вступает в силу с момента его нотариального</w:t>
      </w:r>
      <w:r w:rsidRPr="005543A2">
        <w:rPr>
          <w:color w:val="000000"/>
          <w:sz w:val="24"/>
          <w:szCs w:val="24"/>
          <w:lang w:eastAsia="ru-RU" w:bidi="ru-RU"/>
        </w:rPr>
        <w:br/>
        <w:t>удостоверения.</w:t>
      </w:r>
    </w:p>
    <w:p w14:paraId="6BDE1590" w14:textId="72A692C6" w:rsidR="004B3815" w:rsidRPr="005543A2" w:rsidRDefault="004B3815" w:rsidP="005543A2">
      <w:pPr>
        <w:pStyle w:val="1"/>
        <w:numPr>
          <w:ilvl w:val="1"/>
          <w:numId w:val="2"/>
        </w:numPr>
        <w:tabs>
          <w:tab w:val="left" w:pos="1356"/>
        </w:tabs>
        <w:ind w:left="5" w:right="22" w:firstLine="780"/>
        <w:jc w:val="both"/>
        <w:rPr>
          <w:sz w:val="24"/>
          <w:szCs w:val="24"/>
        </w:rPr>
      </w:pPr>
      <w:r w:rsidRPr="005543A2">
        <w:rPr>
          <w:color w:val="000000"/>
          <w:sz w:val="24"/>
          <w:szCs w:val="24"/>
          <w:lang w:eastAsia="ru-RU" w:bidi="ru-RU"/>
        </w:rPr>
        <w:t>Содержание статьи 167 Гражданского кодекса Российской Федерации, статей</w:t>
      </w:r>
      <w:r w:rsidRPr="005543A2">
        <w:rPr>
          <w:color w:val="000000"/>
          <w:sz w:val="24"/>
          <w:szCs w:val="24"/>
          <w:lang w:eastAsia="ru-RU" w:bidi="ru-RU"/>
        </w:rPr>
        <w:br/>
        <w:t>8, 9, 14, 21 Федерального закона Российской Федерации «Об обществах с ограниченной</w:t>
      </w:r>
      <w:r w:rsidR="009171AE" w:rsidRPr="005543A2">
        <w:rPr>
          <w:color w:val="000000"/>
          <w:sz w:val="24"/>
          <w:szCs w:val="24"/>
          <w:lang w:eastAsia="ru-RU" w:bidi="ru-RU"/>
        </w:rPr>
        <w:t xml:space="preserve"> </w:t>
      </w:r>
      <w:r w:rsidR="00AB1DA3" w:rsidRPr="005543A2">
        <w:rPr>
          <w:color w:val="000000"/>
          <w:sz w:val="24"/>
          <w:szCs w:val="24"/>
          <w:lang w:eastAsia="ru-RU" w:bidi="ru-RU"/>
        </w:rPr>
        <w:t xml:space="preserve">ответственностью», статьи 28 Федерального закона Российской Федерации </w:t>
      </w:r>
      <w:r w:rsidR="0011534C" w:rsidRPr="005543A2">
        <w:rPr>
          <w:color w:val="000000"/>
          <w:sz w:val="24"/>
          <w:szCs w:val="24"/>
          <w:lang w:eastAsia="ru-RU" w:bidi="ru-RU"/>
        </w:rPr>
        <w:t>«</w:t>
      </w:r>
      <w:r w:rsidR="00AB1DA3" w:rsidRPr="005543A2">
        <w:rPr>
          <w:color w:val="000000"/>
          <w:sz w:val="24"/>
          <w:szCs w:val="24"/>
          <w:lang w:eastAsia="ru-RU" w:bidi="ru-RU"/>
        </w:rPr>
        <w:t>О защите конкуренции</w:t>
      </w:r>
      <w:r w:rsidR="0011534C" w:rsidRPr="005543A2">
        <w:rPr>
          <w:color w:val="000000"/>
          <w:sz w:val="24"/>
          <w:szCs w:val="24"/>
          <w:lang w:eastAsia="ru-RU" w:bidi="ru-RU"/>
        </w:rPr>
        <w:t>»</w:t>
      </w:r>
      <w:r w:rsidR="00AB1DA3" w:rsidRPr="005543A2">
        <w:rPr>
          <w:color w:val="000000"/>
          <w:sz w:val="24"/>
          <w:szCs w:val="24"/>
          <w:lang w:eastAsia="ru-RU" w:bidi="ru-RU"/>
        </w:rPr>
        <w:t xml:space="preserve">, статьи 23 Федерального закона Российской Федерации </w:t>
      </w:r>
      <w:r w:rsidR="0011534C" w:rsidRPr="005543A2">
        <w:rPr>
          <w:color w:val="000000"/>
          <w:sz w:val="24"/>
          <w:szCs w:val="24"/>
          <w:lang w:eastAsia="ru-RU" w:bidi="ru-RU"/>
        </w:rPr>
        <w:t>«</w:t>
      </w:r>
      <w:r w:rsidR="00AB1DA3" w:rsidRPr="005543A2">
        <w:rPr>
          <w:color w:val="000000"/>
          <w:sz w:val="24"/>
          <w:szCs w:val="24"/>
          <w:lang w:eastAsia="ru-RU" w:bidi="ru-RU"/>
        </w:rPr>
        <w:t>О государственной регистрации юридических лиц и индивидуальных предпринимателей</w:t>
      </w:r>
      <w:r w:rsidR="0011534C" w:rsidRPr="005543A2">
        <w:rPr>
          <w:color w:val="000000"/>
          <w:sz w:val="24"/>
          <w:szCs w:val="24"/>
          <w:lang w:eastAsia="ru-RU" w:bidi="ru-RU"/>
        </w:rPr>
        <w:t>»</w:t>
      </w:r>
      <w:r w:rsidR="00AB1DA3" w:rsidRPr="005543A2">
        <w:rPr>
          <w:color w:val="000000"/>
          <w:sz w:val="24"/>
          <w:szCs w:val="24"/>
          <w:lang w:eastAsia="ru-RU" w:bidi="ru-RU"/>
        </w:rPr>
        <w:t>, статей 34-36 Семейного кодекса Российской Федерации нотариусом сторонам разъяснено.</w:t>
      </w:r>
      <w:r w:rsidR="00A76F71" w:rsidRPr="005543A2">
        <w:rPr>
          <w:sz w:val="24"/>
          <w:szCs w:val="24"/>
        </w:rPr>
        <w:t xml:space="preserve"> </w:t>
      </w:r>
      <w:r w:rsidR="00A76F71" w:rsidRPr="005543A2">
        <w:rPr>
          <w:color w:val="000000"/>
          <w:sz w:val="24"/>
          <w:szCs w:val="24"/>
          <w:lang w:eastAsia="ru-RU" w:bidi="ru-RU"/>
        </w:rPr>
        <w:t>Нотариусом также разъяснена статья 170.1 Уголовного кодекса РФ об уголовной ответственности за представление заинтересованными лицами в орган, осуществляющий государственную регистрацию юридических лиц и индивидуальных предпринимателей, документов, содержащих заведомо ложные данные, в целях внесения в ЕГРЮЛ, недостоверных сведений об учредителях (участниках) юридического лица, о размерах и номинальной стоимости долей их участия в уставном капитале хозяйственного общества, о руководителе постоянно действующего исполнительного органа юридического лица или об ином лице, имеющем право без доверенности действовать от имени юридического лица, либо в иных целях, направленных на приобретение права на чужое имущество.</w:t>
      </w:r>
    </w:p>
    <w:p w14:paraId="7B599E4D" w14:textId="27E0E136" w:rsidR="00C73077" w:rsidRPr="005543A2" w:rsidRDefault="00C73077" w:rsidP="005543A2">
      <w:pPr>
        <w:pStyle w:val="1"/>
        <w:numPr>
          <w:ilvl w:val="1"/>
          <w:numId w:val="2"/>
        </w:numPr>
        <w:tabs>
          <w:tab w:val="left" w:pos="1356"/>
        </w:tabs>
        <w:ind w:left="5" w:right="22" w:firstLine="780"/>
        <w:jc w:val="both"/>
        <w:rPr>
          <w:sz w:val="24"/>
          <w:szCs w:val="24"/>
        </w:rPr>
      </w:pPr>
      <w:r w:rsidRPr="005543A2">
        <w:rPr>
          <w:sz w:val="24"/>
          <w:szCs w:val="24"/>
        </w:rPr>
        <w:lastRenderedPageBreak/>
        <w:t>По соглашению сторон, расходы по удостоверению настоящего договора оплачивает Покупатель.</w:t>
      </w:r>
    </w:p>
    <w:p w14:paraId="792C95CD" w14:textId="4F6EB469" w:rsidR="00C73077" w:rsidRDefault="00C73077" w:rsidP="005543A2">
      <w:pPr>
        <w:pStyle w:val="1"/>
        <w:numPr>
          <w:ilvl w:val="1"/>
          <w:numId w:val="2"/>
        </w:numPr>
        <w:tabs>
          <w:tab w:val="left" w:pos="1356"/>
        </w:tabs>
        <w:ind w:left="5" w:right="22" w:firstLine="780"/>
        <w:jc w:val="both"/>
        <w:rPr>
          <w:sz w:val="24"/>
          <w:szCs w:val="24"/>
        </w:rPr>
      </w:pPr>
      <w:r w:rsidRPr="005543A2">
        <w:rPr>
          <w:sz w:val="24"/>
          <w:szCs w:val="24"/>
        </w:rP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650BF14A" w14:textId="2CF61800" w:rsidR="006B34F4" w:rsidRPr="005543A2" w:rsidRDefault="006B34F4" w:rsidP="005543A2">
      <w:pPr>
        <w:pStyle w:val="1"/>
        <w:numPr>
          <w:ilvl w:val="1"/>
          <w:numId w:val="2"/>
        </w:numPr>
        <w:tabs>
          <w:tab w:val="left" w:pos="1356"/>
        </w:tabs>
        <w:ind w:left="5" w:right="22" w:firstLine="780"/>
        <w:jc w:val="both"/>
        <w:rPr>
          <w:sz w:val="24"/>
          <w:szCs w:val="24"/>
        </w:rPr>
      </w:pPr>
      <w:r w:rsidRPr="006B34F4">
        <w:rPr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_.._ на электронной торговой площадке __, размещенной на сайте в сети Интернет ____.</w:t>
      </w:r>
    </w:p>
    <w:p w14:paraId="06AE0661" w14:textId="36684709" w:rsidR="00C73077" w:rsidRPr="005543A2" w:rsidRDefault="00C73077" w:rsidP="006B34F4">
      <w:pPr>
        <w:pStyle w:val="1"/>
        <w:numPr>
          <w:ilvl w:val="1"/>
          <w:numId w:val="2"/>
        </w:numPr>
        <w:tabs>
          <w:tab w:val="left" w:pos="1356"/>
        </w:tabs>
        <w:ind w:right="22" w:firstLine="709"/>
        <w:jc w:val="both"/>
        <w:rPr>
          <w:sz w:val="24"/>
          <w:szCs w:val="24"/>
        </w:rPr>
      </w:pPr>
      <w:r w:rsidRPr="005543A2">
        <w:rPr>
          <w:sz w:val="24"/>
          <w:szCs w:val="24"/>
        </w:rPr>
        <w:t xml:space="preserve">Настоящий договор составлен в </w:t>
      </w:r>
      <w:r w:rsidR="005543A2" w:rsidRPr="005543A2">
        <w:rPr>
          <w:sz w:val="24"/>
          <w:szCs w:val="24"/>
        </w:rPr>
        <w:t>3</w:t>
      </w:r>
      <w:r w:rsidRPr="005543A2">
        <w:rPr>
          <w:sz w:val="24"/>
          <w:szCs w:val="24"/>
        </w:rPr>
        <w:t xml:space="preserve"> (трех) экземплярах, один из которых хранится в делах нотариуса, один экземпляр выдается Продавцу, один экземпляр выдается Покупателю. 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 Информация, установленная нотариусом с наших слов, внесена в текст сделки верно.</w:t>
      </w:r>
    </w:p>
    <w:p w14:paraId="32194500" w14:textId="0E78CEF8" w:rsidR="000544B1" w:rsidRPr="005543A2" w:rsidRDefault="000544B1" w:rsidP="005543A2">
      <w:pPr>
        <w:pStyle w:val="1"/>
        <w:tabs>
          <w:tab w:val="left" w:pos="1356"/>
        </w:tabs>
        <w:ind w:right="22"/>
        <w:jc w:val="both"/>
        <w:rPr>
          <w:sz w:val="24"/>
          <w:szCs w:val="24"/>
        </w:rPr>
      </w:pPr>
    </w:p>
    <w:p w14:paraId="7D4071EA" w14:textId="200AC975" w:rsidR="000544B1" w:rsidRPr="005543A2" w:rsidRDefault="000544B1" w:rsidP="005543A2">
      <w:pPr>
        <w:pStyle w:val="1"/>
        <w:tabs>
          <w:tab w:val="left" w:pos="1356"/>
        </w:tabs>
        <w:ind w:right="22"/>
        <w:jc w:val="both"/>
        <w:rPr>
          <w:sz w:val="24"/>
          <w:szCs w:val="24"/>
        </w:rPr>
      </w:pPr>
      <w:r w:rsidRPr="005543A2">
        <w:rPr>
          <w:sz w:val="24"/>
          <w:szCs w:val="24"/>
        </w:rPr>
        <w:t>Продавец</w:t>
      </w:r>
    </w:p>
    <w:p w14:paraId="2AE4C361" w14:textId="77777777" w:rsidR="008F4B4C" w:rsidRPr="005543A2" w:rsidRDefault="008F4B4C" w:rsidP="005543A2">
      <w:pPr>
        <w:pStyle w:val="1"/>
        <w:tabs>
          <w:tab w:val="left" w:pos="1356"/>
        </w:tabs>
        <w:ind w:right="22"/>
        <w:jc w:val="both"/>
        <w:rPr>
          <w:sz w:val="24"/>
          <w:szCs w:val="24"/>
        </w:rPr>
      </w:pPr>
    </w:p>
    <w:p w14:paraId="0E975900" w14:textId="77777777" w:rsidR="008F4B4C" w:rsidRPr="005543A2" w:rsidRDefault="008F4B4C" w:rsidP="005543A2">
      <w:pPr>
        <w:pStyle w:val="1"/>
        <w:tabs>
          <w:tab w:val="left" w:pos="1356"/>
        </w:tabs>
        <w:ind w:right="22"/>
        <w:jc w:val="both"/>
        <w:rPr>
          <w:sz w:val="24"/>
          <w:szCs w:val="24"/>
        </w:rPr>
      </w:pPr>
    </w:p>
    <w:p w14:paraId="5B0CA1E1" w14:textId="25281AC2" w:rsidR="00E81ADA" w:rsidRPr="005543A2" w:rsidRDefault="000544B1" w:rsidP="005543A2">
      <w:pPr>
        <w:pStyle w:val="1"/>
        <w:tabs>
          <w:tab w:val="left" w:pos="1356"/>
        </w:tabs>
        <w:ind w:right="22"/>
        <w:jc w:val="both"/>
        <w:rPr>
          <w:sz w:val="24"/>
          <w:szCs w:val="24"/>
        </w:rPr>
      </w:pPr>
      <w:r w:rsidRPr="005543A2">
        <w:rPr>
          <w:sz w:val="24"/>
          <w:szCs w:val="24"/>
        </w:rPr>
        <w:t>Покупатель</w:t>
      </w:r>
    </w:p>
    <w:sectPr w:rsidR="00E81ADA" w:rsidRPr="005543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E203" w14:textId="77777777" w:rsidR="0082273B" w:rsidRDefault="0082273B" w:rsidP="00E81ADA">
      <w:pPr>
        <w:spacing w:after="0" w:line="240" w:lineRule="auto"/>
      </w:pPr>
      <w:r>
        <w:separator/>
      </w:r>
    </w:p>
  </w:endnote>
  <w:endnote w:type="continuationSeparator" w:id="0">
    <w:p w14:paraId="0456383C" w14:textId="77777777" w:rsidR="0082273B" w:rsidRDefault="0082273B" w:rsidP="00E8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56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3BA14" w14:textId="479D7612" w:rsidR="000544B1" w:rsidRDefault="000544B1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FB577" w14:textId="77777777" w:rsidR="000544B1" w:rsidRDefault="000544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BE98" w14:textId="77777777" w:rsidR="0082273B" w:rsidRDefault="0082273B" w:rsidP="00E81ADA">
      <w:pPr>
        <w:spacing w:after="0" w:line="240" w:lineRule="auto"/>
      </w:pPr>
      <w:r>
        <w:separator/>
      </w:r>
    </w:p>
  </w:footnote>
  <w:footnote w:type="continuationSeparator" w:id="0">
    <w:p w14:paraId="74950AEB" w14:textId="77777777" w:rsidR="0082273B" w:rsidRDefault="0082273B" w:rsidP="00E8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87DFA"/>
    <w:multiLevelType w:val="multilevel"/>
    <w:tmpl w:val="6E4AA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D37FB"/>
    <w:multiLevelType w:val="multilevel"/>
    <w:tmpl w:val="CCDA48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CF0326"/>
    <w:multiLevelType w:val="multilevel"/>
    <w:tmpl w:val="CCDA48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DA"/>
    <w:rsid w:val="00005C18"/>
    <w:rsid w:val="00033B67"/>
    <w:rsid w:val="000544B1"/>
    <w:rsid w:val="00064D5A"/>
    <w:rsid w:val="0011534C"/>
    <w:rsid w:val="00155934"/>
    <w:rsid w:val="002A46FC"/>
    <w:rsid w:val="002D2188"/>
    <w:rsid w:val="004A3774"/>
    <w:rsid w:val="004A7665"/>
    <w:rsid w:val="004B3815"/>
    <w:rsid w:val="004D0063"/>
    <w:rsid w:val="004E6B6A"/>
    <w:rsid w:val="005060AF"/>
    <w:rsid w:val="0052439F"/>
    <w:rsid w:val="005543A2"/>
    <w:rsid w:val="005D20A1"/>
    <w:rsid w:val="00600C76"/>
    <w:rsid w:val="00662E72"/>
    <w:rsid w:val="006B34F4"/>
    <w:rsid w:val="00772882"/>
    <w:rsid w:val="00812EC2"/>
    <w:rsid w:val="0082273B"/>
    <w:rsid w:val="008F4B4C"/>
    <w:rsid w:val="009171AE"/>
    <w:rsid w:val="00925754"/>
    <w:rsid w:val="00A07DD5"/>
    <w:rsid w:val="00A365E3"/>
    <w:rsid w:val="00A758BD"/>
    <w:rsid w:val="00A76F71"/>
    <w:rsid w:val="00A77C23"/>
    <w:rsid w:val="00AB1DA3"/>
    <w:rsid w:val="00AE4BC0"/>
    <w:rsid w:val="00B916BB"/>
    <w:rsid w:val="00C239D6"/>
    <w:rsid w:val="00C66B24"/>
    <w:rsid w:val="00C73077"/>
    <w:rsid w:val="00C87002"/>
    <w:rsid w:val="00CC309C"/>
    <w:rsid w:val="00D156B8"/>
    <w:rsid w:val="00D503B0"/>
    <w:rsid w:val="00DA5E8F"/>
    <w:rsid w:val="00DB16BA"/>
    <w:rsid w:val="00E81ADA"/>
    <w:rsid w:val="00E83546"/>
    <w:rsid w:val="00EC7824"/>
    <w:rsid w:val="00FA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917A"/>
  <w15:chartTrackingRefBased/>
  <w15:docId w15:val="{00C9D950-DB44-41FB-B159-00AB795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1AD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81AD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2D2188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D2188"/>
    <w:pPr>
      <w:widowControl w:val="0"/>
      <w:spacing w:after="200" w:line="216" w:lineRule="auto"/>
      <w:ind w:left="227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0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4B1"/>
  </w:style>
  <w:style w:type="paragraph" w:styleId="a6">
    <w:name w:val="footer"/>
    <w:basedOn w:val="a"/>
    <w:link w:val="a7"/>
    <w:uiPriority w:val="99"/>
    <w:unhideWhenUsed/>
    <w:rsid w:val="000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Woevodin</dc:creator>
  <cp:keywords/>
  <dc:description/>
  <cp:lastModifiedBy>Sergei Woevodin</cp:lastModifiedBy>
  <cp:revision>10</cp:revision>
  <dcterms:created xsi:type="dcterms:W3CDTF">2022-03-10T10:11:00Z</dcterms:created>
  <dcterms:modified xsi:type="dcterms:W3CDTF">2023-08-01T05:28:00Z</dcterms:modified>
</cp:coreProperties>
</file>