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C02A522" w:rsidR="00950CC9" w:rsidRPr="0037642D" w:rsidRDefault="00110A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3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10A3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10A35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110A35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110A35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127055, г. Москва, ул. Бутырский Вал, д. 68/70, стр. 1, ИНН 8905007462, ОГРН 1028900000051) (далее – финансовая организация), конкурсным управляющим (</w:t>
      </w:r>
      <w:proofErr w:type="gramStart"/>
      <w:r w:rsidRPr="00110A35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9406A57" w14:textId="77887C78" w:rsidR="00AD2FA5" w:rsidRDefault="00AD2FA5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FA5">
        <w:rPr>
          <w:color w:val="000000"/>
        </w:rPr>
        <w:t xml:space="preserve">Предметом Торгов </w:t>
      </w:r>
      <w:r w:rsidR="003E699A" w:rsidRPr="003E699A">
        <w:rPr>
          <w:color w:val="000000"/>
        </w:rPr>
        <w:t xml:space="preserve">являются права требования к </w:t>
      </w:r>
      <w:r w:rsidR="00110A35">
        <w:rPr>
          <w:color w:val="000000"/>
        </w:rPr>
        <w:t>физическим</w:t>
      </w:r>
      <w:r w:rsidR="003E699A" w:rsidRPr="003E699A">
        <w:rPr>
          <w:color w:val="000000"/>
        </w:rPr>
        <w:t xml:space="preserve"> лицам ((в скобках указана в </w:t>
      </w:r>
      <w:proofErr w:type="spellStart"/>
      <w:r w:rsidR="003E699A" w:rsidRPr="003E699A">
        <w:rPr>
          <w:color w:val="000000"/>
        </w:rPr>
        <w:t>т.ч</w:t>
      </w:r>
      <w:proofErr w:type="spellEnd"/>
      <w:r w:rsidR="003E699A" w:rsidRPr="003E699A">
        <w:rPr>
          <w:color w:val="000000"/>
        </w:rPr>
        <w:t>. сумма долга) – начальная цена продажи лота):</w:t>
      </w:r>
    </w:p>
    <w:p w14:paraId="3FFB6E39" w14:textId="77777777" w:rsidR="00D36167" w:rsidRP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6167">
        <w:rPr>
          <w:color w:val="000000"/>
        </w:rPr>
        <w:t xml:space="preserve">Лот 1 - Права требования к 13 физическим лицам, г. Москва, процедура банкротства </w:t>
      </w:r>
      <w:proofErr w:type="spellStart"/>
      <w:r w:rsidRPr="00D36167">
        <w:rPr>
          <w:color w:val="000000"/>
        </w:rPr>
        <w:t>Карибов</w:t>
      </w:r>
      <w:proofErr w:type="spellEnd"/>
      <w:r w:rsidRPr="00D36167">
        <w:rPr>
          <w:color w:val="000000"/>
        </w:rPr>
        <w:t xml:space="preserve"> Назар Рустамович (22 297 878,08 руб.) - 22 297 878,08 руб.;</w:t>
      </w:r>
    </w:p>
    <w:p w14:paraId="2BC06257" w14:textId="77777777" w:rsidR="00D36167" w:rsidRP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6167">
        <w:rPr>
          <w:color w:val="000000"/>
        </w:rPr>
        <w:t xml:space="preserve">Лот 2 - Галушко Евгений Витальевич солидарно с Галушко Виталием Васильевичем (залогодатель Галушко Евгений Витальевич), КД 0908.ЗН.000406 от 07.04.2014, решение </w:t>
      </w:r>
      <w:proofErr w:type="spellStart"/>
      <w:r w:rsidRPr="00D36167">
        <w:rPr>
          <w:color w:val="000000"/>
        </w:rPr>
        <w:t>Салехардского</w:t>
      </w:r>
      <w:proofErr w:type="spellEnd"/>
      <w:r w:rsidRPr="00D36167">
        <w:rPr>
          <w:color w:val="000000"/>
        </w:rPr>
        <w:t xml:space="preserve"> городского суда ЯНАО от 31.07.2018, от 12.10.2017 по делу 2-1705/2017 на сумму 2520745,35 руб. (3 435 028,88 руб.) - 3 435 028,88 руб.;</w:t>
      </w:r>
    </w:p>
    <w:p w14:paraId="0E897116" w14:textId="77777777" w:rsidR="00D36167" w:rsidRP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6167">
        <w:rPr>
          <w:color w:val="000000"/>
        </w:rPr>
        <w:t>Лот 3 - Гапоненко Александр Вячеславович (залогодатель Гапоненко Александр Вячеславович), КД 0911.ЗЛ.0004 от 07.09.2012, определение АС ХМАО - ЮГРЫ от 26.05.2022 по делу А75-9115/2021 о включении в РТК третьей очереди, процедура банкротства (9 984 479,66 руб.) - 9 984 479,66 руб.;</w:t>
      </w:r>
    </w:p>
    <w:p w14:paraId="49C4056D" w14:textId="77777777" w:rsidR="00D36167" w:rsidRP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36167">
        <w:rPr>
          <w:color w:val="000000"/>
        </w:rPr>
        <w:t xml:space="preserve">Лот 4 - Юдаева Алевтина Александровна, (залогодатель Юдаева Алевтина Александровна) солидарно с Корж Светланой Александровной, Масленниковым Павлом Александровичем, КД 0036-SL от 14.03.2008, решение Центрального районного суда г. Челябинска от 29.07.2015 по делу 2-5922/2015, КД 0043-SL от 23.04.2008, решение Советского районного суда г. Челябинска от 15.06.2010, решение </w:t>
      </w:r>
      <w:proofErr w:type="spellStart"/>
      <w:r w:rsidRPr="00D36167">
        <w:rPr>
          <w:color w:val="000000"/>
        </w:rPr>
        <w:t>Тракторозаводского</w:t>
      </w:r>
      <w:proofErr w:type="spellEnd"/>
      <w:r w:rsidRPr="00D36167">
        <w:rPr>
          <w:color w:val="000000"/>
        </w:rPr>
        <w:t xml:space="preserve"> районного суда от 05.04.2011 по делу 2-884/2011, определение судебной коллегии по гражданским</w:t>
      </w:r>
      <w:proofErr w:type="gramEnd"/>
      <w:r w:rsidRPr="00D36167">
        <w:rPr>
          <w:color w:val="000000"/>
        </w:rPr>
        <w:t xml:space="preserve"> </w:t>
      </w:r>
      <w:proofErr w:type="gramStart"/>
      <w:r w:rsidRPr="00D36167">
        <w:rPr>
          <w:color w:val="000000"/>
        </w:rPr>
        <w:t xml:space="preserve">делам Челябинского обл. суда от 30.06.2011 по делу 33-7011/2011 об уменьшении суммы взыскания, признанной решением </w:t>
      </w:r>
      <w:proofErr w:type="spellStart"/>
      <w:r w:rsidRPr="00D36167">
        <w:rPr>
          <w:color w:val="000000"/>
        </w:rPr>
        <w:t>Тракторозаводского</w:t>
      </w:r>
      <w:proofErr w:type="spellEnd"/>
      <w:r w:rsidRPr="00D36167">
        <w:rPr>
          <w:color w:val="000000"/>
        </w:rPr>
        <w:t xml:space="preserve"> районного суда от 05.04.2011 по делу 2-884/2011, решение </w:t>
      </w:r>
      <w:proofErr w:type="spellStart"/>
      <w:r w:rsidRPr="00D36167">
        <w:rPr>
          <w:color w:val="000000"/>
        </w:rPr>
        <w:t>Тракторозаводского</w:t>
      </w:r>
      <w:proofErr w:type="spellEnd"/>
      <w:r w:rsidRPr="00D36167">
        <w:rPr>
          <w:color w:val="000000"/>
        </w:rPr>
        <w:t xml:space="preserve"> районного суда от 02.11.2011 по делу 2-5491/2011, решение </w:t>
      </w:r>
      <w:proofErr w:type="spellStart"/>
      <w:r w:rsidRPr="00D36167">
        <w:rPr>
          <w:color w:val="000000"/>
        </w:rPr>
        <w:t>Тракторозаводского</w:t>
      </w:r>
      <w:proofErr w:type="spellEnd"/>
      <w:r w:rsidRPr="00D36167">
        <w:rPr>
          <w:color w:val="000000"/>
        </w:rPr>
        <w:t xml:space="preserve"> районного суда от 21.05.2012 по делу 2-931/2012, определение судебной коллегии по гражданским делам Челябинского обл. суда от 30.08.2012 по делу 11-6527/2012</w:t>
      </w:r>
      <w:proofErr w:type="gramEnd"/>
      <w:r w:rsidRPr="00D36167">
        <w:rPr>
          <w:color w:val="000000"/>
        </w:rPr>
        <w:t xml:space="preserve"> об уменьшении суммы взыскания, признанной решением </w:t>
      </w:r>
      <w:proofErr w:type="spellStart"/>
      <w:r w:rsidRPr="00D36167">
        <w:rPr>
          <w:color w:val="000000"/>
        </w:rPr>
        <w:t>Тракторозаводского</w:t>
      </w:r>
      <w:proofErr w:type="spellEnd"/>
      <w:r w:rsidRPr="00D36167">
        <w:rPr>
          <w:color w:val="000000"/>
        </w:rPr>
        <w:t xml:space="preserve"> районного суда от 21.05.2012 по делу 2-931/2012, решения судов на сумму 1 034 612,91 руб., по договору 0043-SL от 23.04.2008г. истек срок предъявление исполнительного листа (2 308 217,80 руб.) - 2 308 217,80 руб.;</w:t>
      </w:r>
    </w:p>
    <w:p w14:paraId="0010F56D" w14:textId="77777777" w:rsidR="00D36167" w:rsidRP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6167">
        <w:rPr>
          <w:color w:val="000000"/>
        </w:rPr>
        <w:t xml:space="preserve">Лот 5 - </w:t>
      </w:r>
      <w:proofErr w:type="spellStart"/>
      <w:r w:rsidRPr="00D36167">
        <w:rPr>
          <w:color w:val="000000"/>
        </w:rPr>
        <w:t>Хаиров</w:t>
      </w:r>
      <w:proofErr w:type="spellEnd"/>
      <w:r w:rsidRPr="00D36167">
        <w:rPr>
          <w:color w:val="000000"/>
        </w:rPr>
        <w:t xml:space="preserve"> Рафик </w:t>
      </w:r>
      <w:proofErr w:type="spellStart"/>
      <w:r w:rsidRPr="00D36167">
        <w:rPr>
          <w:color w:val="000000"/>
        </w:rPr>
        <w:t>Закирович</w:t>
      </w:r>
      <w:proofErr w:type="spellEnd"/>
      <w:r w:rsidRPr="00D36167">
        <w:rPr>
          <w:color w:val="000000"/>
        </w:rPr>
        <w:t xml:space="preserve"> (залогодатель </w:t>
      </w:r>
      <w:proofErr w:type="spellStart"/>
      <w:r w:rsidRPr="00D36167">
        <w:rPr>
          <w:color w:val="000000"/>
        </w:rPr>
        <w:t>Хаиров</w:t>
      </w:r>
      <w:proofErr w:type="spellEnd"/>
      <w:r w:rsidRPr="00D36167">
        <w:rPr>
          <w:color w:val="000000"/>
        </w:rPr>
        <w:t xml:space="preserve"> Рафик </w:t>
      </w:r>
      <w:proofErr w:type="spellStart"/>
      <w:r w:rsidRPr="00D36167">
        <w:rPr>
          <w:color w:val="000000"/>
        </w:rPr>
        <w:t>Закирович</w:t>
      </w:r>
      <w:proofErr w:type="spellEnd"/>
      <w:r w:rsidRPr="00D36167">
        <w:rPr>
          <w:color w:val="000000"/>
        </w:rPr>
        <w:t>), КД 0021.000156 от 12.12.2013, решение Одинцовского городского суда Московской области от 03.03.2020 по делу 2-1570/2020 (6 887 710,10 руб.) - 6 887 710,10 руб.;</w:t>
      </w:r>
    </w:p>
    <w:p w14:paraId="25A40D5F" w14:textId="77777777" w:rsidR="00D36167" w:rsidRP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6167">
        <w:rPr>
          <w:color w:val="000000"/>
        </w:rPr>
        <w:t xml:space="preserve">Лот 6 - </w:t>
      </w:r>
      <w:proofErr w:type="spellStart"/>
      <w:r w:rsidRPr="00D36167">
        <w:rPr>
          <w:color w:val="000000"/>
        </w:rPr>
        <w:t>Буравцов</w:t>
      </w:r>
      <w:proofErr w:type="spellEnd"/>
      <w:r w:rsidRPr="00D36167">
        <w:rPr>
          <w:color w:val="000000"/>
        </w:rPr>
        <w:t xml:space="preserve"> Дмитрий Владимирович, КД 06/114-ПФ/Омск от 07.09.2007, определение АС Омской области от 27.05.2020 по делу А46-19481/2019 о включении в РТК третьей очереди, процедура банкротства (3 514 675,30 руб.) - 3 514 675,30 руб.;</w:t>
      </w:r>
    </w:p>
    <w:p w14:paraId="21A1C6E3" w14:textId="77777777" w:rsidR="00D36167" w:rsidRP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6167">
        <w:rPr>
          <w:color w:val="000000"/>
        </w:rPr>
        <w:t>Лот 7 - Примаков Александр Владиславович солидарно с Примаковой Дарьей Павловной, КД 07/030-ST/Омск от 27.09.2010, решение Ленинского районного суда г. Омска от 28.01.2020 по делу 2-1/2020 (1 379 484,69 руб.) - 1 379 484,69 руб.;</w:t>
      </w:r>
    </w:p>
    <w:p w14:paraId="53BB468E" w14:textId="78E2798B" w:rsid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6167">
        <w:rPr>
          <w:color w:val="000000"/>
        </w:rPr>
        <w:t xml:space="preserve">Лот 8 - Права требования к 211 физическим лицам, г. Москва, процедура банкротства - Абдрашитова Эльвира </w:t>
      </w:r>
      <w:proofErr w:type="spellStart"/>
      <w:r w:rsidRPr="00D36167">
        <w:rPr>
          <w:color w:val="000000"/>
        </w:rPr>
        <w:t>Габдрашитовна</w:t>
      </w:r>
      <w:proofErr w:type="spellEnd"/>
      <w:r w:rsidRPr="00D36167">
        <w:rPr>
          <w:color w:val="000000"/>
        </w:rPr>
        <w:t xml:space="preserve">, </w:t>
      </w:r>
      <w:proofErr w:type="spellStart"/>
      <w:r w:rsidRPr="00D36167">
        <w:rPr>
          <w:color w:val="000000"/>
        </w:rPr>
        <w:t>Зиннатуллин</w:t>
      </w:r>
      <w:proofErr w:type="spellEnd"/>
      <w:r w:rsidRPr="00D36167">
        <w:rPr>
          <w:color w:val="000000"/>
        </w:rPr>
        <w:t xml:space="preserve"> </w:t>
      </w:r>
      <w:proofErr w:type="spellStart"/>
      <w:r w:rsidRPr="00D36167">
        <w:rPr>
          <w:color w:val="000000"/>
        </w:rPr>
        <w:t>Ренар</w:t>
      </w:r>
      <w:proofErr w:type="spellEnd"/>
      <w:r w:rsidRPr="00D36167">
        <w:rPr>
          <w:color w:val="000000"/>
        </w:rPr>
        <w:t xml:space="preserve"> </w:t>
      </w:r>
      <w:proofErr w:type="spellStart"/>
      <w:r w:rsidRPr="00D36167">
        <w:rPr>
          <w:color w:val="000000"/>
        </w:rPr>
        <w:t>Равильевич</w:t>
      </w:r>
      <w:proofErr w:type="spellEnd"/>
      <w:r w:rsidRPr="00D36167">
        <w:rPr>
          <w:color w:val="000000"/>
        </w:rPr>
        <w:t xml:space="preserve">, Коровин Антон Александрович, Федосов Михаил Александрович, Храмцов Алексей Анатольевич, </w:t>
      </w:r>
      <w:proofErr w:type="spellStart"/>
      <w:r w:rsidRPr="00D36167">
        <w:rPr>
          <w:color w:val="000000"/>
        </w:rPr>
        <w:t>Ямалетдинова</w:t>
      </w:r>
      <w:proofErr w:type="spellEnd"/>
      <w:r w:rsidRPr="00D36167">
        <w:rPr>
          <w:color w:val="000000"/>
        </w:rPr>
        <w:t xml:space="preserve"> Эльза </w:t>
      </w:r>
      <w:proofErr w:type="spellStart"/>
      <w:r w:rsidRPr="00D36167">
        <w:rPr>
          <w:color w:val="000000"/>
        </w:rPr>
        <w:t>Виловна</w:t>
      </w:r>
      <w:proofErr w:type="spellEnd"/>
      <w:r w:rsidRPr="00D36167">
        <w:rPr>
          <w:color w:val="000000"/>
        </w:rPr>
        <w:t xml:space="preserve"> (106 900 756,18 ру</w:t>
      </w:r>
      <w:r>
        <w:rPr>
          <w:color w:val="000000"/>
        </w:rPr>
        <w:t>б.) - 106 900 756,18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lastRenderedPageBreak/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5943F70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6167">
        <w:rPr>
          <w:rFonts w:ascii="Times New Roman" w:hAnsi="Times New Roman" w:cs="Times New Roman"/>
          <w:b/>
          <w:color w:val="000000"/>
          <w:sz w:val="24"/>
          <w:szCs w:val="24"/>
        </w:rPr>
        <w:t>31 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0111888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D36167" w:rsidRPr="00D361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31 июля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E699A" w:rsidRPr="003E699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10A3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699A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6E824F9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110A35" w:rsidRP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110A35" w:rsidRP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0B4CB560" w14:textId="77777777" w:rsid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0DD4912B" w14:textId="7D567E15" w:rsid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1, 2, 4, 5</w:t>
      </w:r>
      <w:r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сентября 2023 г. по </w:t>
      </w:r>
      <w:r>
        <w:rPr>
          <w:b/>
          <w:bCs/>
          <w:color w:val="000000"/>
        </w:rPr>
        <w:t>28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сент</w:t>
      </w:r>
      <w:r>
        <w:rPr>
          <w:b/>
          <w:bCs/>
          <w:color w:val="000000"/>
        </w:rPr>
        <w:t>ября 2023 г.</w:t>
      </w:r>
      <w:r>
        <w:rPr>
          <w:b/>
          <w:bCs/>
          <w:color w:val="000000"/>
        </w:rPr>
        <w:t>;</w:t>
      </w:r>
    </w:p>
    <w:p w14:paraId="18D6DCD3" w14:textId="0A2BED83" w:rsid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сентября 2023 г. по 0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октября 2023 г.;</w:t>
      </w:r>
    </w:p>
    <w:p w14:paraId="05E23FEE" w14:textId="492E607C" w:rsid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6-8</w:t>
      </w:r>
      <w:r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сентября 2023 г. по </w:t>
      </w:r>
      <w:r>
        <w:rPr>
          <w:b/>
          <w:bCs/>
          <w:color w:val="000000"/>
        </w:rPr>
        <w:t>22</w:t>
      </w:r>
      <w:r>
        <w:rPr>
          <w:b/>
          <w:bCs/>
          <w:color w:val="000000"/>
        </w:rPr>
        <w:t xml:space="preserve"> октября 2023 г.</w:t>
      </w:r>
    </w:p>
    <w:p w14:paraId="11692C3C" w14:textId="6C3FDB3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36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E699A" w:rsidRP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361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3616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>календарны</w:t>
      </w:r>
      <w:r w:rsidR="00D3616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D36167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A56FF8D" w14:textId="14CCA975" w:rsidR="00D36167" w:rsidRDefault="00D3616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>
        <w:rPr>
          <w:b/>
          <w:color w:val="000000"/>
        </w:rPr>
        <w:t>1, 2, 4</w:t>
      </w:r>
      <w:r>
        <w:rPr>
          <w:b/>
          <w:color w:val="000000"/>
        </w:rPr>
        <w:t>:</w:t>
      </w:r>
    </w:p>
    <w:p w14:paraId="153DE15A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20 сентября 2023 г. по 22 се</w:t>
      </w:r>
      <w:bookmarkStart w:id="0" w:name="_GoBack"/>
      <w:bookmarkEnd w:id="0"/>
      <w:r w:rsidRPr="00357EB7">
        <w:rPr>
          <w:color w:val="000000"/>
        </w:rPr>
        <w:t>нтября 2023 г. - в размере начальной цены продажи лотов;</w:t>
      </w:r>
    </w:p>
    <w:p w14:paraId="01FAE515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23 сентября 2023 г. по 25 сентября 2023 г. - в размере 94,50% от начальной цены продажи лотов;</w:t>
      </w:r>
    </w:p>
    <w:p w14:paraId="2B14F5AB" w14:textId="46B44024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 xml:space="preserve">с 26 сентября 2023 г. по 28 сентября 2023 г. - в размере 89,00% </w:t>
      </w:r>
      <w:r>
        <w:rPr>
          <w:color w:val="000000"/>
        </w:rPr>
        <w:t>от начальной цены продажи лотов.</w:t>
      </w:r>
    </w:p>
    <w:p w14:paraId="0D81E355" w14:textId="1B49DE2F" w:rsidR="00D36167" w:rsidRDefault="00D3616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</w:t>
      </w:r>
      <w:r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3</w:t>
      </w:r>
      <w:r>
        <w:rPr>
          <w:b/>
          <w:color w:val="000000"/>
        </w:rPr>
        <w:t>:</w:t>
      </w:r>
    </w:p>
    <w:p w14:paraId="385EFC99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20 сентября 2023 г. по 22 сентября 2023 г. - в размере начальной цены продажи лота;</w:t>
      </w:r>
    </w:p>
    <w:p w14:paraId="2F0D54C5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lastRenderedPageBreak/>
        <w:t>с 23 сентября 2023 г. по 25 сентября 2023 г. - в размере 92,00% от начальной цены продажи лота;</w:t>
      </w:r>
    </w:p>
    <w:p w14:paraId="2D79E594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26 сентября 2023 г. по 28 сентября 2023 г. - в размере 84,00% от начальной цены продажи лота;</w:t>
      </w:r>
    </w:p>
    <w:p w14:paraId="630A15BB" w14:textId="6C8E344D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29 сентября 2023 г. по 01 октября 2023 г. - в размере 76,00% о</w:t>
      </w:r>
      <w:r>
        <w:rPr>
          <w:color w:val="000000"/>
        </w:rPr>
        <w:t>т начальной цены продажи лота.</w:t>
      </w:r>
    </w:p>
    <w:p w14:paraId="78F3F50B" w14:textId="7B689668" w:rsidR="00D36167" w:rsidRDefault="00D3616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лота </w:t>
      </w:r>
      <w:r>
        <w:rPr>
          <w:b/>
          <w:color w:val="000000"/>
        </w:rPr>
        <w:t>5</w:t>
      </w:r>
      <w:r>
        <w:rPr>
          <w:b/>
          <w:color w:val="000000"/>
        </w:rPr>
        <w:t>:</w:t>
      </w:r>
    </w:p>
    <w:p w14:paraId="27512EDB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20 сентября 2023 г. по 22 сентября 2023 г. - в размере начальной цены продажи лота;</w:t>
      </w:r>
    </w:p>
    <w:p w14:paraId="707F6152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23 сентября 2023 г. по 25 сентября 2023 г. - в размере 93,00% от начальной цены продажи лота;</w:t>
      </w:r>
    </w:p>
    <w:p w14:paraId="0C0D7927" w14:textId="0FE86F7F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26 сентября 2023 г. по 28 сентября 2023 г. - в размере 86,00%</w:t>
      </w:r>
      <w:r>
        <w:rPr>
          <w:color w:val="000000"/>
        </w:rPr>
        <w:t xml:space="preserve"> от начальной цены продажи лота.</w:t>
      </w:r>
    </w:p>
    <w:p w14:paraId="0A8DB0B8" w14:textId="765F199A" w:rsidR="00D36167" w:rsidRDefault="00D3616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>
        <w:rPr>
          <w:b/>
          <w:color w:val="000000"/>
        </w:rPr>
        <w:t>6-8</w:t>
      </w:r>
      <w:r>
        <w:rPr>
          <w:b/>
          <w:color w:val="000000"/>
        </w:rPr>
        <w:t>:</w:t>
      </w:r>
    </w:p>
    <w:p w14:paraId="2D985309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20 сентября 2023 г. по 22 сентября 2023 г. - в размере начальной цены продажи лотов;</w:t>
      </w:r>
    </w:p>
    <w:p w14:paraId="47B65576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23 сентября 2023 г. по 25 сентября 2023 г. - в размере 90,00% от начальной цены продажи лотов;</w:t>
      </w:r>
    </w:p>
    <w:p w14:paraId="38F97DDD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26 сентября 2023 г. по 28 сентября 2023 г. - в размере 80,00% от начальной цены продажи лотов;</w:t>
      </w:r>
    </w:p>
    <w:p w14:paraId="565E53A3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29 сентября 2023 г. по 01 октября 2023 г. - в размере 70,00% от начальной цены продажи лотов;</w:t>
      </w:r>
    </w:p>
    <w:p w14:paraId="7BBB7192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02 октября 2023 г. по 04 октября 2023 г. - в размере 60,00% от начальной цены продажи лотов;</w:t>
      </w:r>
    </w:p>
    <w:p w14:paraId="6100FAAE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05 октября 2023 г. по 07 октября 2023 г. - в размере 50,00% от начальной цены продажи лотов;</w:t>
      </w:r>
    </w:p>
    <w:p w14:paraId="7D9DBCCC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08 октября 2023 г. по 10 октября 2023 г. - в размере 40,00% от начальной цены продажи лотов;</w:t>
      </w:r>
    </w:p>
    <w:p w14:paraId="2760EB47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11 октября 2023 г. по 13 октября 2023 г. - в размере 30,00% от начальной цены продажи лотов;</w:t>
      </w:r>
    </w:p>
    <w:p w14:paraId="4C2EBE5C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14 октября 2023 г. по 16 октября 2023 г. - в размере 20,00% от начальной цены продажи лотов;</w:t>
      </w:r>
    </w:p>
    <w:p w14:paraId="3849B8C6" w14:textId="77777777" w:rsidR="00357EB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17 октября 2023 г. по 19 октября 2023 г. - в размере 10,00% от начальной цены продажи лотов;</w:t>
      </w:r>
    </w:p>
    <w:p w14:paraId="396612AB" w14:textId="257F98C8" w:rsidR="00D36167" w:rsidRPr="00357EB7" w:rsidRDefault="00357EB7" w:rsidP="00357E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B7">
        <w:rPr>
          <w:color w:val="000000"/>
        </w:rPr>
        <w:t>с 20 октября 2023 г. по 22 октября 2023 г. - в размере 0,60% от начальной цен</w:t>
      </w:r>
      <w:r>
        <w:rPr>
          <w:color w:val="000000"/>
        </w:rPr>
        <w:t>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</w:t>
      </w:r>
      <w:r w:rsidRPr="005D634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7D0F0186" w:rsidR="00F519EB" w:rsidRDefault="00110A3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A3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 w:rsidR="007C1DD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10A35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D59C4"/>
    <w:rsid w:val="000E6376"/>
    <w:rsid w:val="000E7620"/>
    <w:rsid w:val="00110A35"/>
    <w:rsid w:val="001231C7"/>
    <w:rsid w:val="00127752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57EB7"/>
    <w:rsid w:val="0037642D"/>
    <w:rsid w:val="003B1B4A"/>
    <w:rsid w:val="003E699A"/>
    <w:rsid w:val="004022FF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B55CF"/>
    <w:rsid w:val="007C1DD9"/>
    <w:rsid w:val="00803558"/>
    <w:rsid w:val="008042A2"/>
    <w:rsid w:val="00821DB5"/>
    <w:rsid w:val="00822A0F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7E5E"/>
    <w:rsid w:val="00A46D67"/>
    <w:rsid w:val="00A95FD6"/>
    <w:rsid w:val="00AB284E"/>
    <w:rsid w:val="00AD2FA5"/>
    <w:rsid w:val="00AF25EA"/>
    <w:rsid w:val="00B4083B"/>
    <w:rsid w:val="00B40D21"/>
    <w:rsid w:val="00BA096F"/>
    <w:rsid w:val="00BC165C"/>
    <w:rsid w:val="00BD0E8E"/>
    <w:rsid w:val="00BD567B"/>
    <w:rsid w:val="00C11EFF"/>
    <w:rsid w:val="00C51031"/>
    <w:rsid w:val="00C61EC3"/>
    <w:rsid w:val="00CB3A06"/>
    <w:rsid w:val="00CC76B5"/>
    <w:rsid w:val="00D36167"/>
    <w:rsid w:val="00D62667"/>
    <w:rsid w:val="00D65721"/>
    <w:rsid w:val="00D74052"/>
    <w:rsid w:val="00D91266"/>
    <w:rsid w:val="00D969F5"/>
    <w:rsid w:val="00DE0234"/>
    <w:rsid w:val="00E07CB9"/>
    <w:rsid w:val="00E614D3"/>
    <w:rsid w:val="00E6557C"/>
    <w:rsid w:val="00E72AD4"/>
    <w:rsid w:val="00E85BEE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817D-FA99-43DA-ABD0-1F2955B5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2563</Words>
  <Characters>15395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84</cp:revision>
  <dcterms:created xsi:type="dcterms:W3CDTF">2019-07-23T07:47:00Z</dcterms:created>
  <dcterms:modified xsi:type="dcterms:W3CDTF">2023-06-09T07:40:00Z</dcterms:modified>
</cp:coreProperties>
</file>