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Васильев Виктор Витальевич (15.06.1995г.р., место рожд: с. Шихазаны Канашского района Чувашской Республики, адрес рег: 429330, Чувашская Республика - Чувашия, Канаш г, 30 лет Победы ул, дом № 115, квартира 19, СНИЛС15602548654, ИНН 212304891019, паспорт РФ серия 9715, номер 179708, выдан 15.12.2015, кем выдан МЕЖРАЙОННЫМ ОТДЕЛОМ УФМС РОССИИ ПО ЧУВАШСКОЙ РЕСПУБЛИКЕ В ГОР. КАНАШ, код подразделения 210-006),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03.05.2023г. по делу №А79-8051/2022,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08.09.2023г. по продаже имущества Васильева Виктора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X9FPXXEEDP8R46932,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Васильев Виктор Витальевич (15.06.1995г.р., место рожд: с. Шихазаны Канашского района Чувашской Республики, адрес рег: 429330, Чувашская Республика - Чувашия, Канаш г, 30 лет Победы ул, дом № 115, квартира 19, СНИЛС15602548654, ИНН 212304891019, паспорт РФ серия 9715, номер 179708, выдан 15.12.2015, кем выдан МЕЖРАЙОННЫМ ОТДЕЛОМ УФМС РОССИИ ПО ЧУВАШСКОЙ РЕСПУБЛИКЕ В ГОР. КАНАШ, код подразделения 210-006)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Васильева Виктора Витальевича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