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3F971FB1" w:rsidR="0004186C" w:rsidRPr="00B141BB" w:rsidRDefault="008105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50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1050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1050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1050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1050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1050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</w:t>
      </w:r>
      <w:proofErr w:type="gramStart"/>
      <w:r w:rsidRPr="0081050F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3F83FA4" w14:textId="77777777" w:rsidR="001921EC" w:rsidRPr="001921EC" w:rsidRDefault="001921EC" w:rsidP="001921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1921EC">
        <w:rPr>
          <w:color w:val="000000"/>
        </w:rPr>
        <w:t>Лот 1 - Оборудование (котлы, фильтры, насосы и т.д.) для производства спирта (59 поз.), г. Беслан - 1 634 348,68 руб.;</w:t>
      </w:r>
      <w:proofErr w:type="gramEnd"/>
    </w:p>
    <w:p w14:paraId="15AE73A3" w14:textId="77777777" w:rsidR="001921EC" w:rsidRPr="001921EC" w:rsidRDefault="001921EC" w:rsidP="001921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21EC">
        <w:rPr>
          <w:color w:val="000000"/>
        </w:rPr>
        <w:t>Лот 2 - Оборудование для производства спирта (30 поз.), г. Беслан - 1 468 825,63 руб.;</w:t>
      </w:r>
    </w:p>
    <w:p w14:paraId="6096EDD5" w14:textId="77777777" w:rsidR="001921EC" w:rsidRDefault="001921EC" w:rsidP="001921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21EC">
        <w:rPr>
          <w:color w:val="000000"/>
        </w:rPr>
        <w:t>Лот 3 - Резервуар вертикальный из стали объемом 5 070,228 метров куб. - 12 шт., права на земельный участок не оформлены, г. Беслан - 2 004 789,60 руб.;</w:t>
      </w:r>
    </w:p>
    <w:p w14:paraId="48CE36F8" w14:textId="3AAB8303" w:rsidR="00F136BC" w:rsidRPr="001921EC" w:rsidRDefault="00F136BC" w:rsidP="001921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136BC">
        <w:rPr>
          <w:color w:val="000000"/>
        </w:rPr>
        <w:t xml:space="preserve">Права требования к юридическим лицам ((в скобках указана в </w:t>
      </w:r>
      <w:proofErr w:type="spellStart"/>
      <w:r w:rsidRPr="00F136BC">
        <w:rPr>
          <w:color w:val="000000"/>
        </w:rPr>
        <w:t>т.ч</w:t>
      </w:r>
      <w:proofErr w:type="spellEnd"/>
      <w:r w:rsidRPr="00F136BC">
        <w:rPr>
          <w:color w:val="000000"/>
        </w:rPr>
        <w:t>. сумма долга) – начальная цена продажи лота):</w:t>
      </w:r>
    </w:p>
    <w:p w14:paraId="192EF85F" w14:textId="77777777" w:rsidR="001921EC" w:rsidRPr="001921EC" w:rsidRDefault="001921EC" w:rsidP="001921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21EC">
        <w:rPr>
          <w:color w:val="000000"/>
        </w:rPr>
        <w:t>Лот 4 - ООО «СРГ», ИНН 6319704517, КД 83/01-2014 от 18.09.2014, определение АС г. Москвы от 22.09.2017 по делу А40-143763/15-18-528Б о включении требований в 3 очередь РТК, процедура банкротства (2 634 770,83 руб.) - 21 578,77 руб.;</w:t>
      </w:r>
    </w:p>
    <w:p w14:paraId="239CD768" w14:textId="0E6CE512" w:rsidR="00405C92" w:rsidRPr="00B141BB" w:rsidRDefault="001921EC" w:rsidP="001921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21EC">
        <w:rPr>
          <w:color w:val="000000"/>
        </w:rPr>
        <w:t>Лот 5 - ООО «</w:t>
      </w:r>
      <w:proofErr w:type="spellStart"/>
      <w:r w:rsidRPr="001921EC">
        <w:rPr>
          <w:color w:val="000000"/>
        </w:rPr>
        <w:t>ГазПроБут</w:t>
      </w:r>
      <w:proofErr w:type="spellEnd"/>
      <w:r w:rsidRPr="001921EC">
        <w:rPr>
          <w:color w:val="000000"/>
        </w:rPr>
        <w:t>», ИНН 1502044726, КД 17/01-2015 от 26.03.2015, определение АС РСО-Алания от 05.04.2021 по делу А61-345/2020 о включении требований в 3 очередь РТК, процедура банкротства (33 236</w:t>
      </w:r>
      <w:r>
        <w:rPr>
          <w:color w:val="000000"/>
        </w:rPr>
        <w:t> 997,91 руб.) - 299 132,98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073A7436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1921EC">
        <w:rPr>
          <w:b/>
          <w:bCs/>
          <w:color w:val="000000"/>
        </w:rPr>
        <w:t>1-3</w:t>
      </w:r>
      <w:r w:rsidRPr="00B141BB">
        <w:rPr>
          <w:b/>
          <w:bCs/>
          <w:color w:val="000000"/>
        </w:rPr>
        <w:t xml:space="preserve"> - с </w:t>
      </w:r>
      <w:r w:rsidR="00872FE4">
        <w:rPr>
          <w:b/>
          <w:bCs/>
          <w:color w:val="000000"/>
        </w:rPr>
        <w:t>11 июля 2023</w:t>
      </w:r>
      <w:r w:rsidRPr="00B141BB">
        <w:rPr>
          <w:b/>
          <w:bCs/>
          <w:color w:val="000000"/>
        </w:rPr>
        <w:t xml:space="preserve"> г. по </w:t>
      </w:r>
      <w:r w:rsidR="00872FE4">
        <w:rPr>
          <w:b/>
          <w:bCs/>
          <w:color w:val="000000"/>
        </w:rPr>
        <w:t xml:space="preserve">13 сентября 2023 </w:t>
      </w:r>
      <w:r w:rsidRPr="00B141BB">
        <w:rPr>
          <w:b/>
          <w:bCs/>
          <w:color w:val="000000"/>
        </w:rPr>
        <w:t>г.;</w:t>
      </w:r>
    </w:p>
    <w:p w14:paraId="7B9A8CCF" w14:textId="3E2DB8C4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1921EC">
        <w:rPr>
          <w:b/>
          <w:bCs/>
          <w:color w:val="000000"/>
        </w:rPr>
        <w:t>4, 5</w:t>
      </w:r>
      <w:r w:rsidRPr="00B141BB">
        <w:rPr>
          <w:b/>
          <w:bCs/>
          <w:color w:val="000000"/>
        </w:rPr>
        <w:t xml:space="preserve"> - с </w:t>
      </w:r>
      <w:r w:rsidR="001F0759" w:rsidRPr="001F0759">
        <w:rPr>
          <w:b/>
          <w:bCs/>
          <w:color w:val="000000"/>
        </w:rPr>
        <w:t>11 июля 2023</w:t>
      </w:r>
      <w:r w:rsidRPr="00B141BB">
        <w:rPr>
          <w:b/>
          <w:bCs/>
          <w:color w:val="000000"/>
        </w:rPr>
        <w:t xml:space="preserve"> г. по </w:t>
      </w:r>
      <w:r w:rsidR="001F0759">
        <w:rPr>
          <w:b/>
          <w:bCs/>
          <w:color w:val="000000"/>
        </w:rPr>
        <w:t xml:space="preserve">29 августа 2023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189DDE5B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1F0759" w:rsidRPr="001F0759">
        <w:rPr>
          <w:b/>
          <w:bCs/>
          <w:color w:val="000000"/>
        </w:rPr>
        <w:t>11 июля 2023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1F0759">
        <w:rPr>
          <w:color w:val="000000"/>
          <w:highlight w:val="lightGray"/>
        </w:rPr>
        <w:t>1</w:t>
      </w:r>
      <w:r w:rsidRPr="00E82D65">
        <w:rPr>
          <w:color w:val="000000"/>
          <w:highlight w:val="lightGray"/>
        </w:rPr>
        <w:t xml:space="preserve"> (</w:t>
      </w:r>
      <w:r w:rsidR="001F0759">
        <w:rPr>
          <w:color w:val="000000"/>
          <w:highlight w:val="lightGray"/>
        </w:rPr>
        <w:t>Один</w:t>
      </w:r>
      <w:r w:rsidRPr="00E82D65">
        <w:rPr>
          <w:color w:val="000000"/>
          <w:highlight w:val="lightGray"/>
        </w:rPr>
        <w:t>)</w:t>
      </w:r>
      <w:r w:rsidRPr="00B141BB">
        <w:rPr>
          <w:color w:val="000000"/>
        </w:rPr>
        <w:t xml:space="preserve"> календарны</w:t>
      </w:r>
      <w:r w:rsidR="001F0759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1F0759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5F8682FC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1F0759" w:rsidRPr="001F0759">
        <w:rPr>
          <w:b/>
          <w:color w:val="000000"/>
        </w:rPr>
        <w:t>1-3</w:t>
      </w:r>
      <w:r w:rsidRPr="00B141BB">
        <w:rPr>
          <w:b/>
          <w:color w:val="000000"/>
        </w:rPr>
        <w:t>:</w:t>
      </w:r>
    </w:p>
    <w:p w14:paraId="23E37630" w14:textId="77777777" w:rsidR="00813B68" w:rsidRPr="00813B68" w:rsidRDefault="00813B68" w:rsidP="00813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3B68">
        <w:rPr>
          <w:color w:val="000000"/>
        </w:rPr>
        <w:t>с 11 июля 2023 г. по 17 августа 2023 г. - в размере начальной цены продажи лотов;</w:t>
      </w:r>
    </w:p>
    <w:p w14:paraId="6839C6A9" w14:textId="77777777" w:rsidR="00813B68" w:rsidRPr="00813B68" w:rsidRDefault="00813B68" w:rsidP="00813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3B68">
        <w:rPr>
          <w:color w:val="000000"/>
        </w:rPr>
        <w:t>с 18 августа 2023 г. по 20 августа 2023 г. - в размере 90,10% от начальной цены продажи лотов;</w:t>
      </w:r>
    </w:p>
    <w:p w14:paraId="0B872D38" w14:textId="77777777" w:rsidR="00813B68" w:rsidRPr="00813B68" w:rsidRDefault="00813B68" w:rsidP="00813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3B68">
        <w:rPr>
          <w:color w:val="000000"/>
        </w:rPr>
        <w:lastRenderedPageBreak/>
        <w:t>с 21 августа 2023 г. по 23 августа 2023 г. - в размере 80,20% от начальной цены продажи лотов;</w:t>
      </w:r>
    </w:p>
    <w:p w14:paraId="5BDE7F6E" w14:textId="77777777" w:rsidR="00813B68" w:rsidRPr="00813B68" w:rsidRDefault="00813B68" w:rsidP="00813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3B68">
        <w:rPr>
          <w:color w:val="000000"/>
        </w:rPr>
        <w:t>с 24 августа 2023 г. по 26 августа 2023 г. - в размере 70,30% от начальной цены продажи лотов;</w:t>
      </w:r>
    </w:p>
    <w:p w14:paraId="01CB80BF" w14:textId="77777777" w:rsidR="00813B68" w:rsidRPr="00813B68" w:rsidRDefault="00813B68" w:rsidP="00813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3B68">
        <w:rPr>
          <w:color w:val="000000"/>
        </w:rPr>
        <w:t>с 27 августа 2023 г. по 29 августа 2023 г. - в размере 60,40% от начальной цены продажи лотов;</w:t>
      </w:r>
    </w:p>
    <w:p w14:paraId="7716D46F" w14:textId="77777777" w:rsidR="00813B68" w:rsidRPr="00813B68" w:rsidRDefault="00813B68" w:rsidP="00813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3B68">
        <w:rPr>
          <w:color w:val="000000"/>
        </w:rPr>
        <w:t>с 30 августа 2023 г. по 01 сентября 2023 г. - в размере 50,50% от начальной цены продажи лотов;</w:t>
      </w:r>
    </w:p>
    <w:p w14:paraId="41E0973E" w14:textId="77777777" w:rsidR="00813B68" w:rsidRPr="00813B68" w:rsidRDefault="00813B68" w:rsidP="00813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3B68">
        <w:rPr>
          <w:color w:val="000000"/>
        </w:rPr>
        <w:t>с 02 сентября 2023 г. по 04 сентября 2023 г. - в размере 40,60% от начальной цены продажи лотов;</w:t>
      </w:r>
    </w:p>
    <w:p w14:paraId="60170C19" w14:textId="77777777" w:rsidR="00813B68" w:rsidRPr="00813B68" w:rsidRDefault="00813B68" w:rsidP="00813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3B68">
        <w:rPr>
          <w:color w:val="000000"/>
        </w:rPr>
        <w:t>с 05 сентября 2023 г. по 07 сентября 2023 г. - в размере 30,70% от начальной цены продажи лотов;</w:t>
      </w:r>
    </w:p>
    <w:p w14:paraId="6F380E78" w14:textId="77777777" w:rsidR="00813B68" w:rsidRPr="00813B68" w:rsidRDefault="00813B68" w:rsidP="00813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3B68">
        <w:rPr>
          <w:color w:val="000000"/>
        </w:rPr>
        <w:t>с 08 сентября 2023 г. по 10 сентября 2023 г. - в размере 20,80% от начальной цены продажи лотов;</w:t>
      </w:r>
    </w:p>
    <w:p w14:paraId="055D2693" w14:textId="0CCB193A" w:rsidR="001F0759" w:rsidRPr="00B141BB" w:rsidRDefault="00813B68" w:rsidP="00813B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3B68">
        <w:rPr>
          <w:color w:val="000000"/>
        </w:rPr>
        <w:t xml:space="preserve">с 11 сентября 2023 г. по 13 сентября 2023 г. - в размере 10,90% </w:t>
      </w:r>
      <w:r>
        <w:rPr>
          <w:color w:val="000000"/>
        </w:rPr>
        <w:t>от начальной цены продажи лотов</w:t>
      </w:r>
      <w:bookmarkStart w:id="0" w:name="_GoBack"/>
      <w:bookmarkEnd w:id="0"/>
      <w:r w:rsidR="001F0759">
        <w:rPr>
          <w:color w:val="000000"/>
        </w:rPr>
        <w:t>.</w:t>
      </w:r>
    </w:p>
    <w:p w14:paraId="66F82829" w14:textId="63D8D586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1F0759">
        <w:rPr>
          <w:b/>
          <w:color w:val="000000"/>
        </w:rPr>
        <w:t>а 4</w:t>
      </w:r>
      <w:r w:rsidRPr="00B141BB">
        <w:rPr>
          <w:b/>
          <w:color w:val="000000"/>
        </w:rPr>
        <w:t>:</w:t>
      </w:r>
    </w:p>
    <w:p w14:paraId="3E4F3B60" w14:textId="52A64B0D" w:rsidR="00BE7ADD" w:rsidRPr="00BE7ADD" w:rsidRDefault="00BE7ADD" w:rsidP="00BE7A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7ADD">
        <w:rPr>
          <w:color w:val="000000"/>
        </w:rPr>
        <w:t>с 11 июля 2023 г. по 17 августа 2023 г. - в размере начальной цены продажи лот</w:t>
      </w:r>
      <w:r>
        <w:rPr>
          <w:color w:val="000000"/>
        </w:rPr>
        <w:t>а</w:t>
      </w:r>
      <w:r w:rsidRPr="00BE7ADD">
        <w:rPr>
          <w:color w:val="000000"/>
        </w:rPr>
        <w:t>;</w:t>
      </w:r>
    </w:p>
    <w:p w14:paraId="00A5958A" w14:textId="14DA54A0" w:rsidR="00BE7ADD" w:rsidRPr="00BE7ADD" w:rsidRDefault="00BE7ADD" w:rsidP="00BE7A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7ADD">
        <w:rPr>
          <w:color w:val="000000"/>
        </w:rPr>
        <w:t xml:space="preserve">с 18 августа 2023 г. по 20 августа 2023 г. - в размере 91,00% от начальной цены продажи </w:t>
      </w:r>
      <w:r w:rsidRPr="00BE7ADD">
        <w:rPr>
          <w:color w:val="000000"/>
        </w:rPr>
        <w:t>лота</w:t>
      </w:r>
      <w:r w:rsidRPr="00BE7ADD">
        <w:rPr>
          <w:color w:val="000000"/>
        </w:rPr>
        <w:t>;</w:t>
      </w:r>
    </w:p>
    <w:p w14:paraId="6B668EE5" w14:textId="0DAFE34D" w:rsidR="00BE7ADD" w:rsidRPr="00BE7ADD" w:rsidRDefault="00BE7ADD" w:rsidP="00BE7A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7ADD">
        <w:rPr>
          <w:color w:val="000000"/>
        </w:rPr>
        <w:t xml:space="preserve">с 21 августа 2023 г. по 23 августа 2023 г. - в размере 82,00% от начальной цены продажи </w:t>
      </w:r>
      <w:r w:rsidRPr="00BE7ADD">
        <w:rPr>
          <w:color w:val="000000"/>
        </w:rPr>
        <w:t>лота</w:t>
      </w:r>
      <w:r w:rsidRPr="00BE7ADD">
        <w:rPr>
          <w:color w:val="000000"/>
        </w:rPr>
        <w:t>;</w:t>
      </w:r>
    </w:p>
    <w:p w14:paraId="5884D722" w14:textId="60D2D103" w:rsidR="00BE7ADD" w:rsidRPr="00BE7ADD" w:rsidRDefault="00BE7ADD" w:rsidP="00BE7A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E7ADD">
        <w:rPr>
          <w:color w:val="000000"/>
        </w:rPr>
        <w:t>с 24 августа 2023 г. по 26 августа 2023 г. - в размере 7</w:t>
      </w:r>
      <w:r>
        <w:rPr>
          <w:color w:val="000000"/>
        </w:rPr>
        <w:t>2</w:t>
      </w:r>
      <w:r w:rsidRPr="00BE7ADD">
        <w:rPr>
          <w:color w:val="000000"/>
        </w:rPr>
        <w:t xml:space="preserve">,00% от начальной цены продажи </w:t>
      </w:r>
      <w:r w:rsidRPr="00BE7ADD">
        <w:rPr>
          <w:color w:val="000000"/>
        </w:rPr>
        <w:t>лота</w:t>
      </w:r>
      <w:r w:rsidRPr="00BE7ADD">
        <w:rPr>
          <w:color w:val="000000"/>
        </w:rPr>
        <w:t>;</w:t>
      </w:r>
    </w:p>
    <w:p w14:paraId="3AFB94E3" w14:textId="02D23D9C" w:rsidR="00BE7ADD" w:rsidRDefault="00BE7A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7ADD">
        <w:rPr>
          <w:color w:val="000000"/>
        </w:rPr>
        <w:t>с 27 августа 2023 г. по 29 августа 2023 г. - в размере 6</w:t>
      </w:r>
      <w:r>
        <w:rPr>
          <w:color w:val="000000"/>
        </w:rPr>
        <w:t>2</w:t>
      </w:r>
      <w:r w:rsidRPr="00BE7ADD">
        <w:rPr>
          <w:color w:val="000000"/>
        </w:rPr>
        <w:t xml:space="preserve">,00% от начальной цены продажи </w:t>
      </w:r>
      <w:r w:rsidRPr="00BE7ADD">
        <w:rPr>
          <w:color w:val="000000"/>
        </w:rPr>
        <w:t>лота</w:t>
      </w:r>
      <w:r>
        <w:rPr>
          <w:color w:val="000000"/>
        </w:rPr>
        <w:t>.</w:t>
      </w:r>
    </w:p>
    <w:p w14:paraId="0230D461" w14:textId="608B8FDF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1F0759">
        <w:rPr>
          <w:b/>
          <w:color w:val="000000"/>
        </w:rPr>
        <w:t>а 5</w:t>
      </w:r>
      <w:r w:rsidRPr="00B141BB">
        <w:rPr>
          <w:b/>
          <w:color w:val="000000"/>
        </w:rPr>
        <w:t>:</w:t>
      </w:r>
    </w:p>
    <w:p w14:paraId="21E0BD5E" w14:textId="2D75CCCD" w:rsidR="00BE7ADD" w:rsidRPr="00BE7ADD" w:rsidRDefault="00BE7ADD" w:rsidP="00BE7A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DD">
        <w:rPr>
          <w:rFonts w:ascii="Times New Roman" w:hAnsi="Times New Roman" w:cs="Times New Roman"/>
          <w:color w:val="000000"/>
          <w:sz w:val="24"/>
          <w:szCs w:val="24"/>
        </w:rPr>
        <w:t>с 11 июля 2023 г. по 17 августа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E7A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CD92FE" w14:textId="4F62065D" w:rsidR="00BE7ADD" w:rsidRPr="00BE7ADD" w:rsidRDefault="00BE7ADD" w:rsidP="00BE7A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DD">
        <w:rPr>
          <w:rFonts w:ascii="Times New Roman" w:hAnsi="Times New Roman" w:cs="Times New Roman"/>
          <w:color w:val="000000"/>
          <w:sz w:val="24"/>
          <w:szCs w:val="24"/>
        </w:rPr>
        <w:t xml:space="preserve">с 18 августа 2023 г. по 20 августа 2023 г. - в размере 90,00% от начальной цены продажи </w:t>
      </w:r>
      <w:r w:rsidRPr="00BE7AD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E7A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8CFDED" w14:textId="685FF316" w:rsidR="00BE7ADD" w:rsidRPr="00BE7ADD" w:rsidRDefault="00BE7ADD" w:rsidP="00BE7A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DD">
        <w:rPr>
          <w:rFonts w:ascii="Times New Roman" w:hAnsi="Times New Roman" w:cs="Times New Roman"/>
          <w:color w:val="000000"/>
          <w:sz w:val="24"/>
          <w:szCs w:val="24"/>
        </w:rPr>
        <w:t xml:space="preserve">с 21 августа 2023 г. по 23 августа 2023 г. - в размере 80,00% от начальной цены продажи </w:t>
      </w:r>
      <w:r w:rsidRPr="00BE7AD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E7A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F65D45" w14:textId="38E90E6F" w:rsidR="00BE7ADD" w:rsidRPr="00BE7ADD" w:rsidRDefault="00BE7ADD" w:rsidP="00BE7A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DD">
        <w:rPr>
          <w:rFonts w:ascii="Times New Roman" w:hAnsi="Times New Roman" w:cs="Times New Roman"/>
          <w:color w:val="000000"/>
          <w:sz w:val="24"/>
          <w:szCs w:val="24"/>
        </w:rPr>
        <w:t xml:space="preserve">с 24 августа 2023 г. по 26 августа 2023 г. - в размере 70,00% от начальной цены продажи </w:t>
      </w:r>
      <w:r w:rsidRPr="00BE7AD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BE7A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1D80F6" w14:textId="77777777" w:rsidR="00BE7ADD" w:rsidRDefault="00BE7A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DD">
        <w:rPr>
          <w:rFonts w:ascii="Times New Roman" w:hAnsi="Times New Roman" w:cs="Times New Roman"/>
          <w:color w:val="000000"/>
          <w:sz w:val="24"/>
          <w:szCs w:val="24"/>
        </w:rPr>
        <w:t xml:space="preserve">с 27 августа 2023 г. по 29 августа 2023 г. - в размере 60,00% от начальной цены продажи </w:t>
      </w:r>
      <w:r w:rsidRPr="00BE7AD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44E93542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proofErr w:type="gramEnd"/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BE7ADD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7ADD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</w:t>
      </w:r>
      <w:r w:rsidRPr="00BE7A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BE7ADD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D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E7ADD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E7ADD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2D65" w:rsidRPr="00E82D6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 w:rsidR="00A81DF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КУ </w:t>
      </w:r>
      <w:r w:rsidR="00E82D65" w:rsidRPr="00E82D6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6C074244" w14:textId="3B182159" w:rsidR="00CF5F6F" w:rsidRPr="00B141BB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09B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B09B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B09B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19EF2E42" w14:textId="6BA22E35" w:rsidR="00E67DEB" w:rsidRPr="004914BB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Информацию о реализуемом имуществе можно получить у КУ </w:t>
      </w:r>
      <w:r w:rsidR="00BA0E72" w:rsidRPr="00BA0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РСО-Алания, г. Владикавказ, ул. Гагарина, д. 30, тел. 8-800-505-80-32; </w:t>
      </w:r>
      <w:proofErr w:type="gramStart"/>
      <w:r w:rsidR="00BA0E72" w:rsidRPr="00BA0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BA0E72" w:rsidRPr="00BA0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BA0E72" w:rsidRPr="00BA0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BA0E72" w:rsidRPr="00BA0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(доб.523).</w:t>
      </w:r>
      <w:r w:rsidR="00A81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0D4"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0515AB" w15:done="0"/>
  <w15:commentEx w15:paraId="3F5A56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0515AB" w16cid:durableId="26F7CEA3"/>
  <w16cid:commentId w16cid:paraId="3F5A56A1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D64D9"/>
    <w:rsid w:val="00107714"/>
    <w:rsid w:val="001921EC"/>
    <w:rsid w:val="001F0759"/>
    <w:rsid w:val="00203862"/>
    <w:rsid w:val="00220317"/>
    <w:rsid w:val="00220F07"/>
    <w:rsid w:val="002845C8"/>
    <w:rsid w:val="002A0202"/>
    <w:rsid w:val="002C116A"/>
    <w:rsid w:val="002C2BDE"/>
    <w:rsid w:val="00360DC6"/>
    <w:rsid w:val="00405C92"/>
    <w:rsid w:val="004C3ABB"/>
    <w:rsid w:val="00507F0D"/>
    <w:rsid w:val="0051664E"/>
    <w:rsid w:val="00577987"/>
    <w:rsid w:val="005F1F68"/>
    <w:rsid w:val="00651D54"/>
    <w:rsid w:val="00707F65"/>
    <w:rsid w:val="0081050F"/>
    <w:rsid w:val="00813B68"/>
    <w:rsid w:val="00872FE4"/>
    <w:rsid w:val="008B5083"/>
    <w:rsid w:val="008E2B16"/>
    <w:rsid w:val="00A810D4"/>
    <w:rsid w:val="00A81DF3"/>
    <w:rsid w:val="00B141BB"/>
    <w:rsid w:val="00B220F8"/>
    <w:rsid w:val="00B93A5E"/>
    <w:rsid w:val="00BA0E72"/>
    <w:rsid w:val="00BA2A00"/>
    <w:rsid w:val="00BE7ADD"/>
    <w:rsid w:val="00CB09B7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36BC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1921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29</cp:revision>
  <dcterms:created xsi:type="dcterms:W3CDTF">2019-07-23T07:54:00Z</dcterms:created>
  <dcterms:modified xsi:type="dcterms:W3CDTF">2023-06-30T08:28:00Z</dcterms:modified>
</cp:coreProperties>
</file>