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A682" w14:textId="512DE9C0" w:rsidR="00131D45" w:rsidRPr="00E11832" w:rsidRDefault="00131D45" w:rsidP="00131D45">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E1038A">
        <w:rPr>
          <w:rFonts w:ascii="Times New Roman" w:eastAsia="Times New Roman" w:hAnsi="Times New Roman" w:cs="Times New Roman"/>
          <w:b/>
          <w:bCs/>
          <w:sz w:val="24"/>
          <w:szCs w:val="24"/>
          <w:lang w:eastAsia="ru-RU"/>
        </w:rPr>
        <w:t>_______________</w:t>
      </w:r>
    </w:p>
    <w:p w14:paraId="52BC0C04" w14:textId="77777777" w:rsidR="00E1038A" w:rsidRDefault="00131D45" w:rsidP="00131D45">
      <w:pPr>
        <w:spacing w:after="0" w:line="240" w:lineRule="auto"/>
        <w:jc w:val="center"/>
        <w:rPr>
          <w:rFonts w:ascii="Times New Roman" w:eastAsia="Times New Roman" w:hAnsi="Times New Roman" w:cs="Times New Roman"/>
          <w:b/>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w:t>
      </w:r>
    </w:p>
    <w:p w14:paraId="2C2F96A1" w14:textId="4BCB5656" w:rsidR="00131D45" w:rsidRPr="00E11832" w:rsidRDefault="00131D45" w:rsidP="00131D45">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sz w:val="24"/>
          <w:szCs w:val="24"/>
        </w:rPr>
        <w:t xml:space="preserve"> (с обратной арендой)</w:t>
      </w:r>
    </w:p>
    <w:p w14:paraId="38B26A51" w14:textId="77777777" w:rsidR="00131D45" w:rsidRPr="00E11832" w:rsidRDefault="00131D45" w:rsidP="00131D45">
      <w:pPr>
        <w:spacing w:after="0" w:line="240" w:lineRule="auto"/>
        <w:jc w:val="center"/>
        <w:rPr>
          <w:rFonts w:ascii="Times New Roman" w:eastAsia="Times New Roman" w:hAnsi="Times New Roman" w:cs="Times New Roman"/>
          <w:sz w:val="24"/>
          <w:szCs w:val="24"/>
        </w:rPr>
      </w:pPr>
    </w:p>
    <w:p w14:paraId="2FA5785F" w14:textId="358DE4AF" w:rsidR="00131D45" w:rsidRPr="00E11832" w:rsidRDefault="00131D45" w:rsidP="00131D45">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E1038A">
        <w:rPr>
          <w:rFonts w:ascii="Times New Roman" w:eastAsia="Times New Roman" w:hAnsi="Times New Roman" w:cs="Times New Roman"/>
          <w:sz w:val="24"/>
          <w:szCs w:val="24"/>
        </w:rPr>
        <w:t xml:space="preserve">              </w:t>
      </w:r>
      <w:proofErr w:type="gramStart"/>
      <w:r w:rsidR="00E1038A">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00E1038A">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E1038A">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г.</w:t>
      </w:r>
    </w:p>
    <w:p w14:paraId="7A07B145"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rPr>
      </w:pPr>
    </w:p>
    <w:p w14:paraId="14289F54" w14:textId="34481145"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E1038A">
        <w:rPr>
          <w:rFonts w:ascii="Times New Roman" w:eastAsia="Times New Roman" w:hAnsi="Times New Roman" w:cs="Times New Roman"/>
          <w:sz w:val="24"/>
          <w:szCs w:val="24"/>
          <w:lang w:eastAsia="ru-RU"/>
        </w:rPr>
        <w:t xml:space="preserve">в лице Заместителя управляющего – руководителя РСЦ Западно-Сибирского отделения №8647 ПАО Сбербанк </w:t>
      </w:r>
      <w:r w:rsidR="00E1038A">
        <w:rPr>
          <w:rFonts w:ascii="Times New Roman" w:eastAsia="Times New Roman" w:hAnsi="Times New Roman" w:cs="Times New Roman"/>
          <w:b/>
          <w:sz w:val="24"/>
          <w:szCs w:val="24"/>
          <w:lang w:eastAsia="ru-RU"/>
        </w:rPr>
        <w:t>Познякова Дениса Викторовича</w:t>
      </w:r>
      <w:r w:rsidR="00E1038A" w:rsidRPr="002A4297">
        <w:rPr>
          <w:rFonts w:ascii="Times New Roman" w:eastAsia="Times New Roman" w:hAnsi="Times New Roman" w:cs="Times New Roman"/>
          <w:sz w:val="24"/>
          <w:szCs w:val="24"/>
          <w:lang w:eastAsia="ru-RU"/>
        </w:rPr>
        <w:t xml:space="preserve">, действующего на основании </w:t>
      </w:r>
      <w:r w:rsidR="00E1038A">
        <w:rPr>
          <w:rFonts w:ascii="Times New Roman" w:eastAsia="Times New Roman" w:hAnsi="Times New Roman" w:cs="Times New Roman"/>
          <w:sz w:val="24"/>
          <w:szCs w:val="24"/>
          <w:lang w:eastAsia="ru-RU"/>
        </w:rPr>
        <w:t>доверенности № 1-ДГ/21/2 от 08.07.2021г.</w:t>
      </w:r>
      <w:r w:rsidRPr="00E11832">
        <w:rPr>
          <w:rFonts w:ascii="Times New Roman" w:eastAsia="Times New Roman" w:hAnsi="Times New Roman" w:cs="Times New Roman"/>
          <w:sz w:val="24"/>
          <w:szCs w:val="24"/>
          <w:lang w:eastAsia="ru-RU"/>
        </w:rPr>
        <w:t>, с одной стороны, и</w:t>
      </w:r>
    </w:p>
    <w:p w14:paraId="75750559"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255B0B23"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14:paraId="30C71575" w14:textId="77777777" w:rsidR="00131D45" w:rsidRPr="00E11832" w:rsidRDefault="00131D45" w:rsidP="00131D45">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608EF7E1"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67C84C6D" w14:textId="77777777" w:rsidR="00131D45" w:rsidRPr="00E11832" w:rsidRDefault="00131D45" w:rsidP="00131D4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14:paraId="0A28DBB3" w14:textId="77777777" w:rsidR="00131D45" w:rsidRPr="00E11832" w:rsidRDefault="00131D45" w:rsidP="00131D4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5C811D4B" w14:textId="52901C61" w:rsidR="00131D45" w:rsidRPr="00E11832" w:rsidRDefault="00131D45" w:rsidP="00131D4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здание, количество этажей: </w:t>
      </w:r>
      <w:r w:rsidR="007E3F3E" w:rsidRPr="007E3F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в том числе подземных </w:t>
      </w:r>
      <w:r w:rsidR="007E3F3E" w:rsidRPr="007E3F3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площадь </w:t>
      </w:r>
      <w:r w:rsidR="007E3F3E" w:rsidRPr="002B4FC3">
        <w:rPr>
          <w:rFonts w:ascii="Times New Roman" w:eastAsia="Times New Roman" w:hAnsi="Times New Roman" w:cs="Times New Roman"/>
          <w:sz w:val="24"/>
          <w:szCs w:val="24"/>
          <w:lang w:eastAsia="ru-RU"/>
        </w:rPr>
        <w:t>1 0</w:t>
      </w:r>
      <w:r w:rsidRPr="002B4FC3">
        <w:rPr>
          <w:rFonts w:ascii="Times New Roman" w:eastAsia="Times New Roman" w:hAnsi="Times New Roman" w:cs="Times New Roman"/>
          <w:sz w:val="24"/>
          <w:szCs w:val="24"/>
          <w:lang w:eastAsia="ru-RU"/>
        </w:rPr>
        <w:t>9</w:t>
      </w:r>
      <w:r w:rsidR="007E3F3E" w:rsidRPr="002B4FC3">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 xml:space="preserve"> кв. м.</w:t>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604DBA15" w14:textId="08DB91F1"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72:0</w:t>
      </w:r>
      <w:r w:rsidR="007E3F3E" w:rsidRPr="007E3F3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007E3F3E" w:rsidRPr="007E3F3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0100</w:t>
      </w:r>
      <w:r w:rsidR="007E3F3E" w:rsidRPr="007E3F3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7E3F3E" w:rsidRPr="007E3F3E">
        <w:rPr>
          <w:rFonts w:ascii="Times New Roman" w:eastAsia="Times New Roman" w:hAnsi="Times New Roman" w:cs="Times New Roman"/>
          <w:sz w:val="24"/>
          <w:szCs w:val="24"/>
          <w:lang w:eastAsia="ru-RU"/>
        </w:rPr>
        <w:t>3810</w:t>
      </w:r>
      <w:r w:rsidRPr="00E11832">
        <w:rPr>
          <w:rFonts w:ascii="Times New Roman" w:eastAsia="Times New Roman" w:hAnsi="Times New Roman" w:cs="Times New Roman"/>
          <w:sz w:val="24"/>
          <w:szCs w:val="24"/>
          <w:lang w:eastAsia="ru-RU"/>
        </w:rPr>
        <w:t>.</w:t>
      </w:r>
    </w:p>
    <w:p w14:paraId="20E8B0CA" w14:textId="16B5D772"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w:t>
      </w:r>
      <w:r>
        <w:rPr>
          <w:rFonts w:ascii="Times New Roman" w:eastAsia="Times New Roman" w:hAnsi="Times New Roman" w:cs="Times New Roman"/>
          <w:sz w:val="24"/>
          <w:szCs w:val="24"/>
          <w:lang w:eastAsia="ru-RU"/>
        </w:rPr>
        <w:t xml:space="preserve">асположен по адресу: Тюменская обл., </w:t>
      </w:r>
      <w:proofErr w:type="spellStart"/>
      <w:r w:rsidR="007E3F3E">
        <w:rPr>
          <w:rFonts w:ascii="Times New Roman" w:eastAsia="Times New Roman" w:hAnsi="Times New Roman" w:cs="Times New Roman"/>
          <w:sz w:val="24"/>
          <w:szCs w:val="24"/>
          <w:lang w:eastAsia="ru-RU"/>
        </w:rPr>
        <w:t>Голышмановский</w:t>
      </w:r>
      <w:proofErr w:type="spellEnd"/>
      <w:r w:rsidR="007E3F3E">
        <w:rPr>
          <w:rFonts w:ascii="Times New Roman" w:eastAsia="Times New Roman" w:hAnsi="Times New Roman" w:cs="Times New Roman"/>
          <w:sz w:val="24"/>
          <w:szCs w:val="24"/>
          <w:lang w:eastAsia="ru-RU"/>
        </w:rPr>
        <w:t xml:space="preserve"> р-н, </w:t>
      </w:r>
      <w:proofErr w:type="spellStart"/>
      <w:r w:rsidR="007E3F3E">
        <w:rPr>
          <w:rFonts w:ascii="Times New Roman" w:eastAsia="Times New Roman" w:hAnsi="Times New Roman" w:cs="Times New Roman"/>
          <w:sz w:val="24"/>
          <w:szCs w:val="24"/>
          <w:lang w:eastAsia="ru-RU"/>
        </w:rPr>
        <w:t>р.п</w:t>
      </w:r>
      <w:proofErr w:type="spellEnd"/>
      <w:r w:rsidR="007E3F3E">
        <w:rPr>
          <w:rFonts w:ascii="Times New Roman" w:eastAsia="Times New Roman" w:hAnsi="Times New Roman" w:cs="Times New Roman"/>
          <w:sz w:val="24"/>
          <w:szCs w:val="24"/>
          <w:lang w:eastAsia="ru-RU"/>
        </w:rPr>
        <w:t>. Голышманово</w:t>
      </w:r>
      <w:r>
        <w:rPr>
          <w:rFonts w:ascii="Times New Roman" w:eastAsia="Times New Roman" w:hAnsi="Times New Roman" w:cs="Times New Roman"/>
          <w:sz w:val="24"/>
          <w:szCs w:val="24"/>
          <w:lang w:eastAsia="ru-RU"/>
        </w:rPr>
        <w:t xml:space="preserve">, ул. </w:t>
      </w:r>
      <w:r w:rsidR="007E3F3E">
        <w:rPr>
          <w:rFonts w:ascii="Times New Roman" w:eastAsia="Times New Roman" w:hAnsi="Times New Roman" w:cs="Times New Roman"/>
          <w:sz w:val="24"/>
          <w:szCs w:val="24"/>
          <w:lang w:eastAsia="ru-RU"/>
        </w:rPr>
        <w:t>Садовая, д. 82а</w:t>
      </w:r>
      <w:r w:rsidRPr="00E11832">
        <w:rPr>
          <w:rFonts w:ascii="Times New Roman" w:eastAsia="Times New Roman" w:hAnsi="Times New Roman" w:cs="Times New Roman"/>
          <w:sz w:val="24"/>
          <w:szCs w:val="24"/>
          <w:lang w:eastAsia="ru-RU"/>
        </w:rPr>
        <w:t>.</w:t>
      </w:r>
    </w:p>
    <w:p w14:paraId="19D30436" w14:textId="050534C8"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акта </w:t>
      </w:r>
      <w:r w:rsidR="00E85D48">
        <w:rPr>
          <w:rFonts w:ascii="Times New Roman" w:eastAsia="Times New Roman" w:hAnsi="Times New Roman" w:cs="Times New Roman"/>
          <w:sz w:val="24"/>
          <w:szCs w:val="24"/>
          <w:lang w:eastAsia="ru-RU"/>
        </w:rPr>
        <w:t xml:space="preserve">комиссии по </w:t>
      </w:r>
      <w:r>
        <w:rPr>
          <w:rFonts w:ascii="Times New Roman" w:eastAsia="Times New Roman" w:hAnsi="Times New Roman" w:cs="Times New Roman"/>
          <w:sz w:val="24"/>
          <w:szCs w:val="24"/>
          <w:lang w:eastAsia="ru-RU"/>
        </w:rPr>
        <w:t>приемк</w:t>
      </w:r>
      <w:r w:rsidR="00E85D4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законченного строительством </w:t>
      </w:r>
      <w:r w:rsidR="00E85D48">
        <w:rPr>
          <w:rFonts w:ascii="Times New Roman" w:eastAsia="Times New Roman" w:hAnsi="Times New Roman" w:cs="Times New Roman"/>
          <w:sz w:val="24"/>
          <w:szCs w:val="24"/>
          <w:lang w:eastAsia="ru-RU"/>
        </w:rPr>
        <w:t>здания, сооружения от</w:t>
      </w:r>
      <w:r>
        <w:rPr>
          <w:rFonts w:ascii="Times New Roman" w:eastAsia="Times New Roman" w:hAnsi="Times New Roman" w:cs="Times New Roman"/>
          <w:sz w:val="24"/>
          <w:szCs w:val="24"/>
          <w:lang w:eastAsia="ru-RU"/>
        </w:rPr>
        <w:t xml:space="preserve"> 2</w:t>
      </w:r>
      <w:r w:rsidR="00E85D4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E85D48">
        <w:rPr>
          <w:rFonts w:ascii="Times New Roman" w:eastAsia="Times New Roman" w:hAnsi="Times New Roman" w:cs="Times New Roman"/>
          <w:sz w:val="24"/>
          <w:szCs w:val="24"/>
          <w:lang w:eastAsia="ru-RU"/>
        </w:rPr>
        <w:t>6.1997 года</w:t>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E85D48">
        <w:rPr>
          <w:rFonts w:ascii="Times New Roman" w:eastAsia="Times New Roman" w:hAnsi="Times New Roman" w:cs="Times New Roman"/>
          <w:sz w:val="24"/>
          <w:szCs w:val="24"/>
          <w:lang w:eastAsia="ru-RU"/>
        </w:rPr>
        <w:t xml:space="preserve"> 72:72-05/005/2005-114 от 12.07.2005</w:t>
      </w:r>
      <w:r w:rsidRPr="00E11832">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выпиской из Единого государств</w:t>
      </w:r>
      <w:r w:rsidR="00E85D48">
        <w:rPr>
          <w:rFonts w:ascii="Times New Roman" w:eastAsia="Times New Roman" w:hAnsi="Times New Roman" w:cs="Times New Roman"/>
          <w:sz w:val="24"/>
          <w:szCs w:val="24"/>
          <w:lang w:eastAsia="ru-RU"/>
        </w:rPr>
        <w:t>енного реестра недвижимости от 07</w:t>
      </w:r>
      <w:r>
        <w:rPr>
          <w:rFonts w:ascii="Times New Roman" w:eastAsia="Times New Roman" w:hAnsi="Times New Roman" w:cs="Times New Roman"/>
          <w:sz w:val="24"/>
          <w:szCs w:val="24"/>
          <w:lang w:eastAsia="ru-RU"/>
        </w:rPr>
        <w:t>.0</w:t>
      </w:r>
      <w:r w:rsidR="00E85D4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E85D4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p>
    <w:p w14:paraId="4F554264" w14:textId="0662460E" w:rsidR="00131D45" w:rsidRPr="00E11832" w:rsidRDefault="00131D45" w:rsidP="00131D45">
      <w:pPr>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xml:space="preserve">») со следующими характеристиками: </w:t>
      </w:r>
      <w:r>
        <w:rPr>
          <w:rFonts w:ascii="Times New Roman" w:eastAsia="Times New Roman" w:hAnsi="Times New Roman" w:cs="Times New Roman"/>
          <w:sz w:val="24"/>
          <w:szCs w:val="24"/>
          <w:lang w:eastAsia="ru-RU"/>
        </w:rPr>
        <w:t xml:space="preserve">площадь </w:t>
      </w:r>
      <w:r w:rsidR="007E3F3E">
        <w:rPr>
          <w:rFonts w:ascii="Times New Roman" w:eastAsia="Times New Roman" w:hAnsi="Times New Roman" w:cs="Times New Roman"/>
          <w:sz w:val="24"/>
          <w:szCs w:val="24"/>
          <w:lang w:eastAsia="ru-RU"/>
        </w:rPr>
        <w:t xml:space="preserve">1447 </w:t>
      </w:r>
      <w:r>
        <w:rPr>
          <w:rFonts w:ascii="Times New Roman" w:eastAsia="Times New Roman" w:hAnsi="Times New Roman" w:cs="Times New Roman"/>
          <w:sz w:val="24"/>
          <w:szCs w:val="24"/>
          <w:lang w:eastAsia="ru-RU"/>
        </w:rPr>
        <w:t xml:space="preserve">кв. м, категория земель: земли населенных пунктов, виды разрешенного использования: под </w:t>
      </w:r>
      <w:r w:rsidR="007E3F3E">
        <w:rPr>
          <w:rFonts w:ascii="Times New Roman" w:eastAsia="Times New Roman" w:hAnsi="Times New Roman" w:cs="Times New Roman"/>
          <w:sz w:val="24"/>
          <w:szCs w:val="24"/>
          <w:lang w:eastAsia="ru-RU"/>
        </w:rPr>
        <w:t>нежилое</w:t>
      </w:r>
      <w:r>
        <w:rPr>
          <w:rFonts w:ascii="Times New Roman" w:eastAsia="Times New Roman" w:hAnsi="Times New Roman" w:cs="Times New Roman"/>
          <w:sz w:val="24"/>
          <w:szCs w:val="24"/>
          <w:lang w:eastAsia="ru-RU"/>
        </w:rPr>
        <w:t xml:space="preserve"> строени</w:t>
      </w:r>
      <w:r w:rsidR="007E3F3E">
        <w:rPr>
          <w:rFonts w:ascii="Times New Roman" w:eastAsia="Times New Roman" w:hAnsi="Times New Roman" w:cs="Times New Roman"/>
          <w:sz w:val="24"/>
          <w:szCs w:val="24"/>
          <w:lang w:eastAsia="ru-RU"/>
        </w:rPr>
        <w:t>е (здание сберегательного банка).</w:t>
      </w:r>
    </w:p>
    <w:p w14:paraId="14E0C7B4" w14:textId="3B5B10D8"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Кадастровый/условный номер Земельного участка: </w:t>
      </w:r>
      <w:r>
        <w:rPr>
          <w:rFonts w:ascii="Times New Roman" w:eastAsia="Times New Roman" w:hAnsi="Times New Roman" w:cs="Times New Roman"/>
          <w:sz w:val="24"/>
          <w:szCs w:val="24"/>
          <w:lang w:eastAsia="ru-RU"/>
        </w:rPr>
        <w:t>72:0</w:t>
      </w:r>
      <w:r w:rsidR="007E3F3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007E3F3E">
        <w:rPr>
          <w:rFonts w:ascii="Times New Roman" w:eastAsia="Times New Roman" w:hAnsi="Times New Roman" w:cs="Times New Roman"/>
          <w:sz w:val="24"/>
          <w:szCs w:val="24"/>
          <w:lang w:eastAsia="ru-RU"/>
        </w:rPr>
        <w:t>901072</w:t>
      </w:r>
      <w:r>
        <w:rPr>
          <w:rFonts w:ascii="Times New Roman" w:eastAsia="Times New Roman" w:hAnsi="Times New Roman" w:cs="Times New Roman"/>
          <w:sz w:val="24"/>
          <w:szCs w:val="24"/>
          <w:lang w:eastAsia="ru-RU"/>
        </w:rPr>
        <w:t>:</w:t>
      </w:r>
      <w:r w:rsidR="007E3F3E">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w:t>
      </w:r>
    </w:p>
    <w:p w14:paraId="0E5A01E9" w14:textId="756A0026"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Земельный участок расположен по адресу: </w:t>
      </w:r>
      <w:r>
        <w:rPr>
          <w:rFonts w:ascii="Times New Roman" w:eastAsia="Times New Roman" w:hAnsi="Times New Roman" w:cs="Times New Roman"/>
          <w:sz w:val="24"/>
          <w:szCs w:val="24"/>
          <w:lang w:eastAsia="ru-RU"/>
        </w:rPr>
        <w:t xml:space="preserve">Тюменская обл., </w:t>
      </w:r>
      <w:proofErr w:type="spellStart"/>
      <w:r w:rsidR="00E85D48">
        <w:rPr>
          <w:rFonts w:ascii="Times New Roman" w:eastAsia="Times New Roman" w:hAnsi="Times New Roman" w:cs="Times New Roman"/>
          <w:sz w:val="24"/>
          <w:szCs w:val="24"/>
          <w:lang w:eastAsia="ru-RU"/>
        </w:rPr>
        <w:t>Голышмановский</w:t>
      </w:r>
      <w:proofErr w:type="spellEnd"/>
      <w:r w:rsidR="00E85D48">
        <w:rPr>
          <w:rFonts w:ascii="Times New Roman" w:eastAsia="Times New Roman" w:hAnsi="Times New Roman" w:cs="Times New Roman"/>
          <w:sz w:val="24"/>
          <w:szCs w:val="24"/>
          <w:lang w:eastAsia="ru-RU"/>
        </w:rPr>
        <w:t xml:space="preserve"> р-н, </w:t>
      </w:r>
      <w:proofErr w:type="spellStart"/>
      <w:r w:rsidR="00E85D48">
        <w:rPr>
          <w:rFonts w:ascii="Times New Roman" w:eastAsia="Times New Roman" w:hAnsi="Times New Roman" w:cs="Times New Roman"/>
          <w:sz w:val="24"/>
          <w:szCs w:val="24"/>
          <w:lang w:eastAsia="ru-RU"/>
        </w:rPr>
        <w:t>р.п</w:t>
      </w:r>
      <w:proofErr w:type="spellEnd"/>
      <w:r w:rsidR="00E85D48">
        <w:rPr>
          <w:rFonts w:ascii="Times New Roman" w:eastAsia="Times New Roman" w:hAnsi="Times New Roman" w:cs="Times New Roman"/>
          <w:sz w:val="24"/>
          <w:szCs w:val="24"/>
          <w:lang w:eastAsia="ru-RU"/>
        </w:rPr>
        <w:t>. Голышманово, ул. Садовая, д. 82а</w:t>
      </w:r>
      <w:r w:rsidR="00E85D48" w:rsidRPr="00E11832">
        <w:rPr>
          <w:rFonts w:ascii="Times New Roman" w:eastAsia="Times New Roman" w:hAnsi="Times New Roman" w:cs="Times New Roman"/>
          <w:sz w:val="24"/>
          <w:szCs w:val="24"/>
          <w:lang w:eastAsia="ru-RU"/>
        </w:rPr>
        <w:t>.</w:t>
      </w:r>
    </w:p>
    <w:p w14:paraId="2E07FFFE" w14:textId="3F54A11A"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Свидетельства на право </w:t>
      </w:r>
      <w:r w:rsidR="00E85D48">
        <w:rPr>
          <w:rFonts w:ascii="Times New Roman" w:eastAsia="Times New Roman" w:hAnsi="Times New Roman" w:cs="Times New Roman"/>
          <w:sz w:val="24"/>
          <w:szCs w:val="24"/>
          <w:lang w:eastAsia="ru-RU"/>
        </w:rPr>
        <w:t>собственности на землю, серия: 72</w:t>
      </w:r>
      <w:r>
        <w:rPr>
          <w:rFonts w:ascii="Times New Roman" w:eastAsia="Times New Roman" w:hAnsi="Times New Roman" w:cs="Times New Roman"/>
          <w:sz w:val="24"/>
          <w:szCs w:val="24"/>
          <w:lang w:eastAsia="ru-RU"/>
        </w:rPr>
        <w:t>-</w:t>
      </w:r>
      <w:r w:rsidR="00E85D48">
        <w:rPr>
          <w:rFonts w:ascii="Times New Roman" w:eastAsia="Times New Roman" w:hAnsi="Times New Roman" w:cs="Times New Roman"/>
          <w:sz w:val="24"/>
          <w:szCs w:val="24"/>
          <w:lang w:eastAsia="ru-RU"/>
        </w:rPr>
        <w:t>НК</w:t>
      </w:r>
      <w:r>
        <w:rPr>
          <w:rFonts w:ascii="Times New Roman" w:eastAsia="Times New Roman" w:hAnsi="Times New Roman" w:cs="Times New Roman"/>
          <w:sz w:val="24"/>
          <w:szCs w:val="24"/>
          <w:lang w:eastAsia="ru-RU"/>
        </w:rPr>
        <w:t xml:space="preserve"> № </w:t>
      </w:r>
      <w:r w:rsidR="00E85D48">
        <w:rPr>
          <w:rFonts w:ascii="Times New Roman" w:eastAsia="Times New Roman" w:hAnsi="Times New Roman" w:cs="Times New Roman"/>
          <w:sz w:val="24"/>
          <w:szCs w:val="24"/>
          <w:lang w:eastAsia="ru-RU"/>
        </w:rPr>
        <w:t>069370, выдан 30</w:t>
      </w:r>
      <w:r>
        <w:rPr>
          <w:rFonts w:ascii="Times New Roman" w:eastAsia="Times New Roman" w:hAnsi="Times New Roman" w:cs="Times New Roman"/>
          <w:sz w:val="24"/>
          <w:szCs w:val="24"/>
          <w:lang w:eastAsia="ru-RU"/>
        </w:rPr>
        <w:t>.1</w:t>
      </w:r>
      <w:r w:rsidR="00E85D48">
        <w:rPr>
          <w:rFonts w:ascii="Times New Roman" w:eastAsia="Times New Roman" w:hAnsi="Times New Roman" w:cs="Times New Roman"/>
          <w:sz w:val="24"/>
          <w:szCs w:val="24"/>
          <w:lang w:eastAsia="ru-RU"/>
        </w:rPr>
        <w:t>2.2005</w:t>
      </w:r>
      <w:r>
        <w:rPr>
          <w:rFonts w:ascii="Times New Roman" w:eastAsia="Times New Roman" w:hAnsi="Times New Roman" w:cs="Times New Roman"/>
          <w:sz w:val="24"/>
          <w:szCs w:val="24"/>
          <w:lang w:eastAsia="ru-RU"/>
        </w:rPr>
        <w:t xml:space="preserve"> </w:t>
      </w:r>
      <w:r w:rsidR="00E85D48">
        <w:rPr>
          <w:rFonts w:ascii="Times New Roman" w:eastAsia="Times New Roman" w:hAnsi="Times New Roman" w:cs="Times New Roman"/>
          <w:sz w:val="24"/>
          <w:szCs w:val="24"/>
          <w:lang w:eastAsia="ru-RU"/>
        </w:rPr>
        <w:t>Главным управлением Федеральной регистрационной службы по Тюменской области, Ханты-Мансийс</w:t>
      </w:r>
      <w:r w:rsidR="000B0DD7">
        <w:rPr>
          <w:rFonts w:ascii="Times New Roman" w:eastAsia="Times New Roman" w:hAnsi="Times New Roman" w:cs="Times New Roman"/>
          <w:sz w:val="24"/>
          <w:szCs w:val="24"/>
          <w:lang w:eastAsia="ru-RU"/>
        </w:rPr>
        <w:t xml:space="preserve">кому и Ямало-Ненецкому автономным округам, </w:t>
      </w:r>
      <w:r w:rsidRPr="00E11832">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w:t>
      </w:r>
      <w:r w:rsidR="000B0DD7">
        <w:rPr>
          <w:rFonts w:ascii="Times New Roman" w:eastAsia="Times New Roman" w:hAnsi="Times New Roman" w:cs="Times New Roman"/>
          <w:sz w:val="24"/>
          <w:szCs w:val="24"/>
          <w:lang w:eastAsia="ru-RU"/>
        </w:rPr>
        <w:t xml:space="preserve">72:72-05/008/2005-220 </w:t>
      </w:r>
      <w:r>
        <w:rPr>
          <w:rFonts w:ascii="Times New Roman" w:eastAsia="Times New Roman" w:hAnsi="Times New Roman" w:cs="Times New Roman"/>
          <w:sz w:val="24"/>
          <w:szCs w:val="24"/>
          <w:lang w:eastAsia="ru-RU"/>
        </w:rPr>
        <w:t xml:space="preserve"> от </w:t>
      </w:r>
      <w:r w:rsidR="000B0DD7">
        <w:rPr>
          <w:rFonts w:ascii="Times New Roman" w:eastAsia="Times New Roman" w:hAnsi="Times New Roman" w:cs="Times New Roman"/>
          <w:sz w:val="24"/>
          <w:szCs w:val="24"/>
          <w:lang w:eastAsia="ru-RU"/>
        </w:rPr>
        <w:t>30.12.2005</w:t>
      </w:r>
      <w:r w:rsidRPr="00E11832">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об объекте недвижимост</w:t>
      </w:r>
      <w:r w:rsidR="000B0DD7">
        <w:rPr>
          <w:rFonts w:ascii="Times New Roman" w:eastAsia="Times New Roman" w:hAnsi="Times New Roman" w:cs="Times New Roman"/>
          <w:sz w:val="24"/>
          <w:szCs w:val="24"/>
          <w:lang w:eastAsia="ru-RU"/>
        </w:rPr>
        <w:t>и от 02</w:t>
      </w:r>
      <w:r>
        <w:rPr>
          <w:rFonts w:ascii="Times New Roman" w:eastAsia="Times New Roman" w:hAnsi="Times New Roman" w:cs="Times New Roman"/>
          <w:sz w:val="24"/>
          <w:szCs w:val="24"/>
          <w:lang w:eastAsia="ru-RU"/>
        </w:rPr>
        <w:t>.03.202</w:t>
      </w:r>
      <w:r w:rsidR="000B0DD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w:t>
      </w:r>
      <w:r w:rsidRPr="00E11832">
        <w:rPr>
          <w:rFonts w:ascii="Times New Roman" w:eastAsia="Times New Roman" w:hAnsi="Times New Roman" w:cs="Times New Roman"/>
          <w:sz w:val="24"/>
          <w:szCs w:val="24"/>
          <w:lang w:eastAsia="ru-RU"/>
        </w:rPr>
        <w:t>.</w:t>
      </w:r>
    </w:p>
    <w:p w14:paraId="03F47D88" w14:textId="77777777" w:rsidR="00131D45" w:rsidRPr="00E11832" w:rsidRDefault="00131D45" w:rsidP="00131D4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Движимое имущество, которое указано в </w:t>
      </w:r>
      <w:r w:rsidRPr="00C162DB">
        <w:rPr>
          <w:rFonts w:ascii="Times New Roman" w:eastAsia="Times New Roman" w:hAnsi="Times New Roman" w:cs="Times New Roman"/>
          <w:sz w:val="24"/>
          <w:szCs w:val="24"/>
          <w:lang w:eastAsia="ru-RU"/>
        </w:rPr>
        <w:t>Приложении № 4</w:t>
      </w:r>
      <w:r w:rsidRPr="00E11832">
        <w:rPr>
          <w:rFonts w:ascii="Times New Roman" w:eastAsia="Times New Roman" w:hAnsi="Times New Roman" w:cs="Times New Roman"/>
          <w:sz w:val="24"/>
          <w:szCs w:val="24"/>
          <w:lang w:eastAsia="ru-RU"/>
        </w:rPr>
        <w:t xml:space="preserve">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14:paraId="55807E1B" w14:textId="6D64291A"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AF7626">
        <w:rPr>
          <w:rFonts w:ascii="Times New Roman" w:eastAsia="Times New Roman" w:hAnsi="Times New Roman" w:cs="Times New Roman"/>
          <w:sz w:val="24"/>
          <w:szCs w:val="24"/>
          <w:lang w:eastAsia="ru-RU"/>
        </w:rPr>
        <w:t>.</w:t>
      </w:r>
    </w:p>
    <w:p w14:paraId="3D72B863"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75187AFD"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733319F" w14:textId="20EB5F98"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w:t>
      </w:r>
      <w:r w:rsidRPr="001C6522">
        <w:rPr>
          <w:rFonts w:ascii="Times New Roman" w:eastAsia="Times New Roman" w:hAnsi="Times New Roman" w:cs="Times New Roman"/>
          <w:sz w:val="24"/>
          <w:szCs w:val="24"/>
          <w:lang w:eastAsia="ru-RU"/>
        </w:rPr>
        <w:t xml:space="preserve">от «____» </w:t>
      </w:r>
      <w:r w:rsidR="00C162DB" w:rsidRPr="00C162DB">
        <w:rPr>
          <w:rFonts w:ascii="Times New Roman" w:eastAsia="Times New Roman" w:hAnsi="Times New Roman" w:cs="Times New Roman"/>
          <w:sz w:val="24"/>
          <w:szCs w:val="24"/>
          <w:lang w:eastAsia="ru-RU"/>
        </w:rPr>
        <w:t>___________</w:t>
      </w:r>
      <w:r w:rsidRPr="001C6522">
        <w:rPr>
          <w:rFonts w:ascii="Times New Roman" w:eastAsia="Times New Roman" w:hAnsi="Times New Roman" w:cs="Times New Roman"/>
          <w:sz w:val="24"/>
          <w:szCs w:val="24"/>
          <w:lang w:eastAsia="ru-RU"/>
        </w:rPr>
        <w:t xml:space="preserve"> 20</w:t>
      </w:r>
      <w:r w:rsidR="00C162DB" w:rsidRPr="00C162DB">
        <w:rPr>
          <w:rFonts w:ascii="Times New Roman" w:eastAsia="Times New Roman" w:hAnsi="Times New Roman" w:cs="Times New Roman"/>
          <w:sz w:val="24"/>
          <w:szCs w:val="24"/>
          <w:lang w:eastAsia="ru-RU"/>
        </w:rPr>
        <w:t>___</w:t>
      </w:r>
      <w:r w:rsidRPr="001C6522">
        <w:rPr>
          <w:rFonts w:ascii="Times New Roman" w:eastAsia="Times New Roman" w:hAnsi="Times New Roman" w:cs="Times New Roman"/>
          <w:sz w:val="24"/>
          <w:szCs w:val="24"/>
          <w:lang w:eastAsia="ru-RU"/>
        </w:rPr>
        <w:t xml:space="preserve"> г. № </w:t>
      </w:r>
      <w:r w:rsidR="00DE350B">
        <w:rPr>
          <w:rFonts w:ascii="Times New Roman" w:eastAsia="Times New Roman" w:hAnsi="Times New Roman" w:cs="Times New Roman"/>
          <w:sz w:val="24"/>
          <w:szCs w:val="24"/>
          <w:lang w:eastAsia="ru-RU"/>
        </w:rPr>
        <w:t>5000</w:t>
      </w:r>
      <w:r w:rsidR="007D0B0E">
        <w:rPr>
          <w:rFonts w:ascii="Times New Roman" w:eastAsia="Times New Roman" w:hAnsi="Times New Roman" w:cs="Times New Roman"/>
          <w:sz w:val="24"/>
          <w:szCs w:val="24"/>
          <w:lang w:eastAsia="ru-RU"/>
        </w:rPr>
        <w:t>______</w:t>
      </w:r>
      <w:r w:rsidRPr="00E11832">
        <w:rPr>
          <w:rFonts w:ascii="Times New Roman" w:eastAsia="Times New Roman" w:hAnsi="Times New Roman" w:cs="Times New Roman"/>
          <w:sz w:val="24"/>
          <w:szCs w:val="24"/>
          <w:lang w:eastAsia="ru-RU"/>
        </w:rPr>
        <w:t xml:space="preserve"> (далее – Договор аренды)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Pr="00CD22F2">
        <w:rPr>
          <w:rFonts w:ascii="Times New Roman" w:eastAsia="Times New Roman" w:hAnsi="Times New Roman" w:cs="Times New Roman"/>
          <w:sz w:val="24"/>
          <w:szCs w:val="24"/>
          <w:lang w:eastAsia="ru-RU"/>
        </w:rPr>
        <w:t xml:space="preserve">зеленым </w:t>
      </w:r>
      <w:r w:rsidRPr="00E11832">
        <w:rPr>
          <w:rFonts w:ascii="Times New Roman" w:eastAsia="Times New Roman" w:hAnsi="Times New Roman" w:cs="Times New Roman"/>
          <w:sz w:val="24"/>
          <w:szCs w:val="24"/>
          <w:lang w:eastAsia="ru-RU"/>
        </w:rPr>
        <w:t xml:space="preserve">цветом, который является Приложением № 2 к Договору (далее – </w:t>
      </w:r>
      <w:r w:rsidR="005A3EC6" w:rsidRPr="005A3EC6">
        <w:rPr>
          <w:rFonts w:ascii="Times New Roman" w:eastAsia="Times New Roman" w:hAnsi="Times New Roman" w:cs="Times New Roman"/>
          <w:b/>
          <w:sz w:val="24"/>
          <w:szCs w:val="24"/>
          <w:lang w:eastAsia="ru-RU"/>
        </w:rPr>
        <w:t>«</w:t>
      </w:r>
      <w:r w:rsidRPr="005A3EC6">
        <w:rPr>
          <w:rFonts w:ascii="Times New Roman" w:eastAsia="Times New Roman" w:hAnsi="Times New Roman" w:cs="Times New Roman"/>
          <w:b/>
          <w:sz w:val="24"/>
          <w:szCs w:val="24"/>
          <w:lang w:eastAsia="ru-RU"/>
        </w:rPr>
        <w:t>часть Объекта</w:t>
      </w:r>
      <w:r w:rsidR="005A3EC6" w:rsidRPr="005A3EC6">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на следующих условиях:</w:t>
      </w:r>
      <w:bookmarkEnd w:id="0"/>
    </w:p>
    <w:p w14:paraId="12038864" w14:textId="396D5007" w:rsidR="00131D45" w:rsidRDefault="00131D45" w:rsidP="00AF2CD8">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 аренды </w:t>
      </w:r>
      <w:r w:rsidR="00AF2CD8" w:rsidRPr="00AF2CD8">
        <w:rPr>
          <w:rFonts w:ascii="Times New Roman" w:eastAsia="Times New Roman" w:hAnsi="Times New Roman" w:cs="Times New Roman"/>
          <w:sz w:val="24"/>
          <w:szCs w:val="24"/>
          <w:lang w:eastAsia="ru-RU"/>
        </w:rPr>
        <w:t>225</w:t>
      </w:r>
      <w:r>
        <w:rPr>
          <w:rFonts w:ascii="Times New Roman" w:eastAsia="Times New Roman" w:hAnsi="Times New Roman" w:cs="Times New Roman"/>
          <w:sz w:val="24"/>
          <w:szCs w:val="24"/>
          <w:lang w:eastAsia="ru-RU"/>
        </w:rPr>
        <w:t xml:space="preserve"> кв. м</w:t>
      </w:r>
      <w:r w:rsidRPr="005A3EC6">
        <w:rPr>
          <w:rFonts w:ascii="Times New Roman" w:eastAsia="Times New Roman" w:hAnsi="Times New Roman" w:cs="Times New Roman"/>
          <w:sz w:val="24"/>
          <w:szCs w:val="24"/>
          <w:lang w:eastAsia="ru-RU"/>
        </w:rPr>
        <w:t>.</w:t>
      </w:r>
      <w:r w:rsidR="00AF2CD8">
        <w:rPr>
          <w:rFonts w:ascii="Times New Roman" w:eastAsia="Times New Roman" w:hAnsi="Times New Roman" w:cs="Times New Roman"/>
          <w:sz w:val="24"/>
          <w:szCs w:val="24"/>
          <w:lang w:eastAsia="ru-RU"/>
        </w:rPr>
        <w:t>,</w:t>
      </w:r>
      <w:r w:rsidR="00AF2CD8" w:rsidRPr="00AF2CD8">
        <w:t xml:space="preserve"> </w:t>
      </w:r>
      <w:r w:rsidR="00AF2CD8" w:rsidRPr="00AF2CD8">
        <w:rPr>
          <w:rFonts w:ascii="Times New Roman" w:eastAsia="Times New Roman" w:hAnsi="Times New Roman" w:cs="Times New Roman"/>
          <w:sz w:val="24"/>
          <w:szCs w:val="24"/>
          <w:lang w:eastAsia="ru-RU"/>
        </w:rPr>
        <w:t xml:space="preserve">в том числе на 1-ом этаже – 212,1 </w:t>
      </w:r>
      <w:proofErr w:type="spellStart"/>
      <w:r w:rsidR="00AF2CD8" w:rsidRPr="00AF2CD8">
        <w:rPr>
          <w:rFonts w:ascii="Times New Roman" w:eastAsia="Times New Roman" w:hAnsi="Times New Roman" w:cs="Times New Roman"/>
          <w:sz w:val="24"/>
          <w:szCs w:val="24"/>
          <w:lang w:eastAsia="ru-RU"/>
        </w:rPr>
        <w:t>кв.м</w:t>
      </w:r>
      <w:proofErr w:type="spellEnd"/>
      <w:r w:rsidR="00AF2CD8" w:rsidRPr="00AF2CD8">
        <w:rPr>
          <w:rFonts w:ascii="Times New Roman" w:eastAsia="Times New Roman" w:hAnsi="Times New Roman" w:cs="Times New Roman"/>
          <w:sz w:val="24"/>
          <w:szCs w:val="24"/>
          <w:lang w:eastAsia="ru-RU"/>
        </w:rPr>
        <w:t xml:space="preserve">., на 2-ом этаже 12,9 </w:t>
      </w:r>
      <w:proofErr w:type="spellStart"/>
      <w:r w:rsidR="00AF2CD8" w:rsidRPr="00AF2CD8">
        <w:rPr>
          <w:rFonts w:ascii="Times New Roman" w:eastAsia="Times New Roman" w:hAnsi="Times New Roman" w:cs="Times New Roman"/>
          <w:sz w:val="24"/>
          <w:szCs w:val="24"/>
          <w:lang w:eastAsia="ru-RU"/>
        </w:rPr>
        <w:t>кв.м</w:t>
      </w:r>
      <w:proofErr w:type="spellEnd"/>
      <w:r w:rsidR="00AF2CD8" w:rsidRPr="00AF2CD8">
        <w:rPr>
          <w:rFonts w:ascii="Times New Roman" w:eastAsia="Times New Roman" w:hAnsi="Times New Roman" w:cs="Times New Roman"/>
          <w:sz w:val="24"/>
          <w:szCs w:val="24"/>
          <w:lang w:eastAsia="ru-RU"/>
        </w:rPr>
        <w:t>.</w:t>
      </w:r>
      <w:r w:rsidR="005A3EC6" w:rsidRPr="005A3EC6">
        <w:rPr>
          <w:rFonts w:ascii="Times New Roman" w:hAnsi="Times New Roman" w:cs="Times New Roman"/>
          <w:sz w:val="24"/>
          <w:szCs w:val="24"/>
        </w:rPr>
        <w:t xml:space="preserve"> </w:t>
      </w:r>
      <w:r w:rsidRPr="005A3EC6">
        <w:rPr>
          <w:rFonts w:ascii="Times New Roman" w:eastAsia="Times New Roman" w:hAnsi="Times New Roman" w:cs="Times New Roman"/>
          <w:sz w:val="24"/>
          <w:szCs w:val="24"/>
          <w:lang w:eastAsia="ru-RU"/>
        </w:rPr>
        <w:t>Площадь</w:t>
      </w:r>
      <w:r>
        <w:rPr>
          <w:rFonts w:ascii="Times New Roman" w:eastAsia="Times New Roman" w:hAnsi="Times New Roman" w:cs="Times New Roman"/>
          <w:sz w:val="24"/>
          <w:szCs w:val="24"/>
          <w:lang w:eastAsia="ru-RU"/>
        </w:rPr>
        <w:t xml:space="preserve">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14:paraId="2C941FD3" w14:textId="32B6EF06" w:rsidR="00131D45" w:rsidRPr="005A3EC6" w:rsidRDefault="00131D45" w:rsidP="00AF2CD8">
      <w:pPr>
        <w:numPr>
          <w:ilvl w:val="2"/>
          <w:numId w:val="6"/>
        </w:numPr>
        <w:spacing w:after="0" w:line="240" w:lineRule="auto"/>
        <w:ind w:left="0" w:firstLine="708"/>
        <w:contextualSpacing/>
        <w:jc w:val="both"/>
        <w:rPr>
          <w:rFonts w:ascii="Times New Roman" w:eastAsia="Times New Roman" w:hAnsi="Times New Roman" w:cs="Times New Roman"/>
          <w:szCs w:val="24"/>
          <w:lang w:eastAsia="ru-RU"/>
        </w:rPr>
      </w:pPr>
      <w:r w:rsidRPr="005A3EC6">
        <w:rPr>
          <w:rFonts w:ascii="Times New Roman" w:eastAsia="Times New Roman" w:hAnsi="Times New Roman" w:cs="Times New Roman"/>
          <w:sz w:val="24"/>
          <w:szCs w:val="24"/>
          <w:lang w:eastAsia="ru-RU"/>
        </w:rPr>
        <w:t>Ставка арендной платы для 1-го этажа – 2</w:t>
      </w:r>
      <w:r w:rsidR="00AF2CD8">
        <w:rPr>
          <w:rFonts w:ascii="Times New Roman" w:eastAsia="Times New Roman" w:hAnsi="Times New Roman" w:cs="Times New Roman"/>
          <w:sz w:val="24"/>
          <w:szCs w:val="24"/>
          <w:lang w:eastAsia="ru-RU"/>
        </w:rPr>
        <w:t> 970,00</w:t>
      </w:r>
      <w:r w:rsidRPr="005A3EC6">
        <w:rPr>
          <w:rFonts w:ascii="Times New Roman" w:eastAsia="Times New Roman" w:hAnsi="Times New Roman" w:cs="Times New Roman"/>
          <w:sz w:val="24"/>
          <w:szCs w:val="24"/>
          <w:lang w:eastAsia="ru-RU"/>
        </w:rPr>
        <w:t xml:space="preserve"> руб./ кв. м/ год </w:t>
      </w:r>
      <w:r w:rsidR="005A3EC6" w:rsidRPr="005A3EC6">
        <w:rPr>
          <w:rFonts w:ascii="Times New Roman" w:hAnsi="Times New Roman"/>
          <w:sz w:val="24"/>
          <w:szCs w:val="24"/>
        </w:rPr>
        <w:t>(</w:t>
      </w:r>
      <w:r w:rsidR="00AF2CD8">
        <w:rPr>
          <w:rFonts w:ascii="Times New Roman" w:hAnsi="Times New Roman"/>
          <w:sz w:val="24"/>
          <w:szCs w:val="24"/>
        </w:rPr>
        <w:t>247,5</w:t>
      </w:r>
      <w:r w:rsidR="005A3EC6" w:rsidRPr="005A3EC6">
        <w:rPr>
          <w:rFonts w:ascii="Times New Roman" w:hAnsi="Times New Roman"/>
          <w:sz w:val="24"/>
          <w:szCs w:val="24"/>
        </w:rPr>
        <w:t xml:space="preserve"> руб./кв. м/мес.)</w:t>
      </w:r>
      <w:r w:rsidR="005A3EC6">
        <w:rPr>
          <w:rFonts w:ascii="Times New Roman" w:eastAsia="Times New Roman" w:hAnsi="Times New Roman" w:cs="Times New Roman"/>
          <w:sz w:val="24"/>
          <w:szCs w:val="24"/>
          <w:lang w:eastAsia="ru-RU"/>
        </w:rPr>
        <w:t xml:space="preserve">, </w:t>
      </w:r>
      <w:r w:rsidR="00AF2CD8" w:rsidRPr="00AF2CD8">
        <w:rPr>
          <w:rFonts w:ascii="Times New Roman" w:eastAsia="Times New Roman" w:hAnsi="Times New Roman" w:cs="Times New Roman"/>
          <w:sz w:val="24"/>
          <w:szCs w:val="24"/>
          <w:lang w:eastAsia="ru-RU"/>
        </w:rPr>
        <w:t>для 2-го этажа – 2 796,00 руб./</w:t>
      </w:r>
      <w:proofErr w:type="spellStart"/>
      <w:r w:rsidR="00AF2CD8" w:rsidRPr="00AF2CD8">
        <w:rPr>
          <w:rFonts w:ascii="Times New Roman" w:eastAsia="Times New Roman" w:hAnsi="Times New Roman" w:cs="Times New Roman"/>
          <w:sz w:val="24"/>
          <w:szCs w:val="24"/>
          <w:lang w:eastAsia="ru-RU"/>
        </w:rPr>
        <w:t>кв.м</w:t>
      </w:r>
      <w:proofErr w:type="spellEnd"/>
      <w:r w:rsidR="00AF2CD8" w:rsidRPr="00AF2CD8">
        <w:rPr>
          <w:rFonts w:ascii="Times New Roman" w:eastAsia="Times New Roman" w:hAnsi="Times New Roman" w:cs="Times New Roman"/>
          <w:sz w:val="24"/>
          <w:szCs w:val="24"/>
          <w:lang w:eastAsia="ru-RU"/>
        </w:rPr>
        <w:t>./год</w:t>
      </w:r>
      <w:r w:rsidR="00AF2CD8">
        <w:rPr>
          <w:rFonts w:ascii="Times New Roman" w:eastAsia="Times New Roman" w:hAnsi="Times New Roman" w:cs="Times New Roman"/>
          <w:sz w:val="24"/>
          <w:szCs w:val="24"/>
          <w:lang w:eastAsia="ru-RU"/>
        </w:rPr>
        <w:t xml:space="preserve"> </w:t>
      </w:r>
      <w:r w:rsidR="00AF2CD8" w:rsidRPr="005A3EC6">
        <w:rPr>
          <w:rFonts w:ascii="Times New Roman" w:hAnsi="Times New Roman"/>
          <w:sz w:val="24"/>
          <w:szCs w:val="24"/>
        </w:rPr>
        <w:t>(</w:t>
      </w:r>
      <w:r w:rsidR="00AF2CD8">
        <w:rPr>
          <w:rFonts w:ascii="Times New Roman" w:hAnsi="Times New Roman"/>
          <w:sz w:val="24"/>
          <w:szCs w:val="24"/>
        </w:rPr>
        <w:t>233</w:t>
      </w:r>
      <w:r w:rsidR="00AF2CD8" w:rsidRPr="005A3EC6">
        <w:rPr>
          <w:rFonts w:ascii="Times New Roman" w:hAnsi="Times New Roman"/>
          <w:sz w:val="24"/>
          <w:szCs w:val="24"/>
        </w:rPr>
        <w:t xml:space="preserve"> руб./кв. м/мес.)</w:t>
      </w:r>
      <w:r w:rsidR="00AF2CD8" w:rsidRPr="00AF2CD8">
        <w:rPr>
          <w:rFonts w:ascii="Times New Roman" w:eastAsia="Times New Roman" w:hAnsi="Times New Roman" w:cs="Times New Roman"/>
          <w:sz w:val="24"/>
          <w:szCs w:val="24"/>
          <w:lang w:eastAsia="ru-RU"/>
        </w:rPr>
        <w:t>,</w:t>
      </w:r>
      <w:r w:rsidR="00AF2C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учетом НДС либо НДС не облагается, в зависимости от системы налогооблож</w:t>
      </w:r>
      <w:r w:rsidR="005A3EC6">
        <w:rPr>
          <w:rFonts w:ascii="Times New Roman" w:eastAsia="Times New Roman" w:hAnsi="Times New Roman" w:cs="Times New Roman"/>
          <w:sz w:val="24"/>
          <w:szCs w:val="24"/>
          <w:lang w:eastAsia="ru-RU"/>
        </w:rPr>
        <w:t>ения, применяемой Арендодателем</w:t>
      </w:r>
      <w:r>
        <w:rPr>
          <w:rFonts w:ascii="Times New Roman" w:eastAsia="Times New Roman" w:hAnsi="Times New Roman" w:cs="Times New Roman"/>
          <w:sz w:val="24"/>
          <w:szCs w:val="24"/>
          <w:lang w:eastAsia="ru-RU"/>
        </w:rPr>
        <w:t>.</w:t>
      </w:r>
      <w:r w:rsidR="005A3EC6">
        <w:rPr>
          <w:rFonts w:ascii="Times New Roman" w:eastAsia="Times New Roman" w:hAnsi="Times New Roman" w:cs="Times New Roman"/>
          <w:sz w:val="24"/>
          <w:szCs w:val="24"/>
          <w:lang w:eastAsia="ru-RU"/>
        </w:rPr>
        <w:t xml:space="preserve"> </w:t>
      </w:r>
      <w:r w:rsidR="005A3EC6" w:rsidRPr="005A3EC6">
        <w:rPr>
          <w:rFonts w:ascii="Times New Roman" w:hAnsi="Times New Roman" w:cs="Times New Roman"/>
          <w:sz w:val="24"/>
          <w:szCs w:val="26"/>
        </w:rPr>
        <w:t xml:space="preserve">Ставка аренды включает в себя платежи за пользование </w:t>
      </w:r>
      <w:r w:rsidR="005A3EC6">
        <w:rPr>
          <w:rFonts w:ascii="Times New Roman" w:hAnsi="Times New Roman" w:cs="Times New Roman"/>
          <w:sz w:val="24"/>
          <w:szCs w:val="26"/>
        </w:rPr>
        <w:t>частью Объекта</w:t>
      </w:r>
      <w:r w:rsidR="005A3EC6" w:rsidRPr="005A3EC6">
        <w:rPr>
          <w:rFonts w:ascii="Times New Roman" w:hAnsi="Times New Roman" w:cs="Times New Roman"/>
          <w:sz w:val="24"/>
          <w:szCs w:val="26"/>
        </w:rPr>
        <w:t xml:space="preserve"> и земельным участком, в том числе плату за услуги по эксплуатации и техническому обслуживанию систем жизнеобеспечения Объекта согласно акту разграничения эксплуатационной ответственности.</w:t>
      </w:r>
    </w:p>
    <w:p w14:paraId="13356FCB" w14:textId="689FFADB" w:rsidR="00DE2FCB" w:rsidRPr="00F57DF8" w:rsidRDefault="00DE2FCB" w:rsidP="00DE2FCB">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sidRPr="00F57DF8">
        <w:rPr>
          <w:rFonts w:ascii="Times New Roman" w:eastAsia="Times New Roman" w:hAnsi="Times New Roman" w:cs="Times New Roman"/>
          <w:sz w:val="24"/>
          <w:szCs w:val="24"/>
          <w:lang w:eastAsia="ru-RU"/>
        </w:rPr>
        <w:t>Фактически понесенные расходы Арендодателя на оплату к</w:t>
      </w:r>
      <w:r w:rsidR="00131D45" w:rsidRPr="00F57DF8">
        <w:rPr>
          <w:rFonts w:ascii="Times New Roman" w:eastAsia="Times New Roman" w:hAnsi="Times New Roman" w:cs="Times New Roman"/>
          <w:sz w:val="24"/>
          <w:szCs w:val="24"/>
          <w:lang w:eastAsia="ru-RU"/>
        </w:rPr>
        <w:t>оммунальны</w:t>
      </w:r>
      <w:r w:rsidRPr="00F57DF8">
        <w:rPr>
          <w:rFonts w:ascii="Times New Roman" w:eastAsia="Times New Roman" w:hAnsi="Times New Roman" w:cs="Times New Roman"/>
          <w:sz w:val="24"/>
          <w:szCs w:val="24"/>
          <w:lang w:eastAsia="ru-RU"/>
        </w:rPr>
        <w:t>х</w:t>
      </w:r>
      <w:r w:rsidR="00131D45" w:rsidRPr="00F57DF8">
        <w:rPr>
          <w:rFonts w:ascii="Times New Roman" w:eastAsia="Times New Roman" w:hAnsi="Times New Roman" w:cs="Times New Roman"/>
          <w:sz w:val="24"/>
          <w:szCs w:val="24"/>
          <w:lang w:eastAsia="ru-RU"/>
        </w:rPr>
        <w:t xml:space="preserve"> услуг (</w:t>
      </w:r>
      <w:r w:rsidRPr="00F57DF8">
        <w:rPr>
          <w:rFonts w:ascii="Times New Roman" w:hAnsi="Times New Roman"/>
          <w:sz w:val="24"/>
          <w:szCs w:val="24"/>
        </w:rPr>
        <w:t>теплоснабжение, энергоснабжение, водоснабжение, вывоз ТКО</w:t>
      </w:r>
      <w:r w:rsidR="00F57DF8" w:rsidRPr="00F57DF8">
        <w:rPr>
          <w:rFonts w:ascii="Times New Roman" w:hAnsi="Times New Roman"/>
          <w:sz w:val="24"/>
          <w:szCs w:val="24"/>
        </w:rPr>
        <w:t>,</w:t>
      </w:r>
      <w:r w:rsidRPr="00F57DF8">
        <w:rPr>
          <w:rFonts w:ascii="Times New Roman" w:hAnsi="Times New Roman"/>
          <w:sz w:val="24"/>
          <w:szCs w:val="24"/>
        </w:rPr>
        <w:t xml:space="preserve"> водоотведение и утилизация ЖБО</w:t>
      </w:r>
      <w:r w:rsidR="00131D45" w:rsidRPr="00F57DF8">
        <w:rPr>
          <w:rFonts w:ascii="Times New Roman" w:eastAsia="Times New Roman" w:hAnsi="Times New Roman" w:cs="Times New Roman"/>
          <w:sz w:val="24"/>
          <w:szCs w:val="24"/>
          <w:lang w:eastAsia="ru-RU"/>
        </w:rPr>
        <w:t xml:space="preserve">) </w:t>
      </w:r>
      <w:r w:rsidRPr="00F57DF8">
        <w:rPr>
          <w:rFonts w:ascii="Times New Roman" w:eastAsia="Times New Roman" w:hAnsi="Times New Roman" w:cs="Times New Roman"/>
          <w:sz w:val="24"/>
          <w:szCs w:val="24"/>
          <w:lang w:eastAsia="ru-RU"/>
        </w:rPr>
        <w:t>возмещаются</w:t>
      </w:r>
      <w:r w:rsidR="00131D45" w:rsidRPr="00F57DF8">
        <w:rPr>
          <w:rFonts w:ascii="Times New Roman" w:eastAsia="Times New Roman" w:hAnsi="Times New Roman" w:cs="Times New Roman"/>
          <w:sz w:val="24"/>
          <w:szCs w:val="24"/>
          <w:lang w:eastAsia="ru-RU"/>
        </w:rPr>
        <w:t xml:space="preserve"> Арендатором отдельно без каких-либо дополнительных начислений со стороны Арендодателя.</w:t>
      </w:r>
      <w:r w:rsidRPr="00F57DF8">
        <w:rPr>
          <w:rFonts w:ascii="Times New Roman" w:eastAsia="Times New Roman" w:hAnsi="Times New Roman" w:cs="Times New Roman"/>
          <w:sz w:val="24"/>
          <w:szCs w:val="24"/>
          <w:lang w:eastAsia="ru-RU"/>
        </w:rPr>
        <w:t xml:space="preserve"> </w:t>
      </w:r>
      <w:r w:rsidRPr="00F57DF8">
        <w:rPr>
          <w:rFonts w:ascii="Times New Roman" w:hAnsi="Times New Roman"/>
          <w:sz w:val="24"/>
          <w:szCs w:val="24"/>
        </w:rPr>
        <w:t xml:space="preserve">Размер возмещения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040E7AFE" w14:textId="00F3638C" w:rsidR="00DE2FCB" w:rsidRPr="00F57DF8" w:rsidRDefault="00DE2FCB" w:rsidP="00DE2FCB">
      <w:pPr>
        <w:spacing w:after="0" w:line="240" w:lineRule="auto"/>
        <w:ind w:firstLine="709"/>
        <w:jc w:val="both"/>
        <w:rPr>
          <w:rFonts w:ascii="Times New Roman" w:hAnsi="Times New Roman"/>
          <w:sz w:val="24"/>
          <w:szCs w:val="24"/>
        </w:rPr>
      </w:pPr>
      <w:r w:rsidRPr="00F57DF8">
        <w:rPr>
          <w:rFonts w:ascii="Times New Roman" w:hAnsi="Times New Roman"/>
          <w:sz w:val="24"/>
          <w:szCs w:val="24"/>
        </w:rPr>
        <w:t xml:space="preserve">- теплоснабжение на основании </w:t>
      </w:r>
      <w:r w:rsidRPr="00F57DF8">
        <w:rPr>
          <w:rFonts w:ascii="Times New Roman" w:hAnsi="Times New Roman"/>
          <w:sz w:val="24"/>
        </w:rPr>
        <w:t>показаний общих приборов учета,</w:t>
      </w:r>
      <w:r w:rsidRPr="00F57DF8">
        <w:rPr>
          <w:rFonts w:ascii="Times New Roman" w:hAnsi="Times New Roman"/>
          <w:sz w:val="24"/>
          <w:szCs w:val="24"/>
        </w:rPr>
        <w:t xml:space="preserve"> </w:t>
      </w:r>
      <w:r w:rsidRPr="00F57DF8">
        <w:rPr>
          <w:rFonts w:ascii="Times New Roman" w:hAnsi="Times New Roman"/>
          <w:sz w:val="24"/>
        </w:rPr>
        <w:t xml:space="preserve">к которым подключены системы и отношения площади </w:t>
      </w:r>
      <w:r w:rsidR="005A3EC6" w:rsidRPr="00F57DF8">
        <w:rPr>
          <w:rFonts w:ascii="Times New Roman" w:hAnsi="Times New Roman"/>
          <w:sz w:val="24"/>
        </w:rPr>
        <w:t xml:space="preserve">части </w:t>
      </w:r>
      <w:r w:rsidRPr="00F57DF8">
        <w:rPr>
          <w:rFonts w:ascii="Times New Roman" w:hAnsi="Times New Roman"/>
          <w:sz w:val="24"/>
        </w:rPr>
        <w:t>Объекта к площади всех помещений, подключенных к данным узлам (приборам) учета;</w:t>
      </w:r>
    </w:p>
    <w:p w14:paraId="3A911740" w14:textId="2F8BD886" w:rsidR="00DE2FCB" w:rsidRPr="00F57DF8" w:rsidRDefault="00DE2FCB" w:rsidP="00DE2FCB">
      <w:pPr>
        <w:spacing w:after="0" w:line="240" w:lineRule="auto"/>
        <w:ind w:firstLine="709"/>
        <w:jc w:val="both"/>
        <w:rPr>
          <w:rFonts w:ascii="Times New Roman" w:hAnsi="Times New Roman"/>
          <w:sz w:val="24"/>
          <w:szCs w:val="24"/>
        </w:rPr>
      </w:pPr>
      <w:r w:rsidRPr="00F57DF8">
        <w:rPr>
          <w:rFonts w:ascii="Times New Roman" w:hAnsi="Times New Roman"/>
          <w:sz w:val="24"/>
          <w:szCs w:val="24"/>
        </w:rPr>
        <w:t xml:space="preserve">- энергоснабжение, водоснабжение, определяется ежемесячно на основании показаний индивидуальных приборов учета для </w:t>
      </w:r>
      <w:r w:rsidR="005A3EC6" w:rsidRPr="00F57DF8">
        <w:rPr>
          <w:rFonts w:ascii="Times New Roman" w:hAnsi="Times New Roman"/>
          <w:sz w:val="24"/>
          <w:szCs w:val="24"/>
        </w:rPr>
        <w:t xml:space="preserve">части </w:t>
      </w:r>
      <w:r w:rsidRPr="00F57DF8">
        <w:rPr>
          <w:rFonts w:ascii="Times New Roman" w:hAnsi="Times New Roman"/>
          <w:sz w:val="24"/>
          <w:szCs w:val="24"/>
        </w:rPr>
        <w:t>Объекта;</w:t>
      </w:r>
    </w:p>
    <w:p w14:paraId="6B35B5D5" w14:textId="6689B86B" w:rsidR="00DE2FCB" w:rsidRPr="00F57DF8" w:rsidRDefault="00DE2FCB" w:rsidP="00DE2FCB">
      <w:pPr>
        <w:spacing w:after="0" w:line="240" w:lineRule="auto"/>
        <w:ind w:firstLine="709"/>
        <w:jc w:val="both"/>
        <w:rPr>
          <w:rFonts w:ascii="Times New Roman" w:hAnsi="Times New Roman"/>
          <w:sz w:val="24"/>
          <w:szCs w:val="24"/>
        </w:rPr>
      </w:pPr>
      <w:r w:rsidRPr="00F57DF8">
        <w:rPr>
          <w:rFonts w:ascii="Times New Roman" w:hAnsi="Times New Roman"/>
          <w:sz w:val="24"/>
          <w:szCs w:val="24"/>
        </w:rPr>
        <w:t>- вывоз ТКО определяется ежемесячно и рассчитывается пропорционально</w:t>
      </w:r>
      <w:r w:rsidRPr="00F57DF8">
        <w:rPr>
          <w:rFonts w:ascii="Times New Roman" w:hAnsi="Times New Roman"/>
          <w:sz w:val="24"/>
        </w:rPr>
        <w:t xml:space="preserve"> </w:t>
      </w:r>
      <w:r w:rsidRPr="00F57DF8">
        <w:rPr>
          <w:rFonts w:ascii="Times New Roman" w:hAnsi="Times New Roman"/>
          <w:sz w:val="24"/>
          <w:szCs w:val="24"/>
        </w:rPr>
        <w:t xml:space="preserve">отношения площади </w:t>
      </w:r>
      <w:r w:rsidR="005A3EC6" w:rsidRPr="00F57DF8">
        <w:rPr>
          <w:rFonts w:ascii="Times New Roman" w:hAnsi="Times New Roman"/>
          <w:sz w:val="24"/>
          <w:szCs w:val="24"/>
        </w:rPr>
        <w:t xml:space="preserve">части </w:t>
      </w:r>
      <w:r w:rsidRPr="00F57DF8">
        <w:rPr>
          <w:rFonts w:ascii="Times New Roman" w:hAnsi="Times New Roman"/>
          <w:sz w:val="24"/>
          <w:szCs w:val="24"/>
        </w:rPr>
        <w:t>Объекта к площади всех помещений в здании.</w:t>
      </w:r>
    </w:p>
    <w:p w14:paraId="4DC8B9E1" w14:textId="06009400" w:rsidR="00DE2FCB" w:rsidRPr="00F57DF8" w:rsidRDefault="00DE2FCB" w:rsidP="00DE2FCB">
      <w:pPr>
        <w:spacing w:after="0" w:line="240" w:lineRule="auto"/>
        <w:ind w:firstLine="708"/>
        <w:contextualSpacing/>
        <w:jc w:val="both"/>
        <w:rPr>
          <w:rFonts w:ascii="Times New Roman" w:eastAsia="Times New Roman" w:hAnsi="Times New Roman" w:cs="Times New Roman"/>
          <w:sz w:val="24"/>
          <w:szCs w:val="24"/>
          <w:lang w:eastAsia="ru-RU"/>
        </w:rPr>
      </w:pPr>
      <w:r w:rsidRPr="00F57DF8">
        <w:rPr>
          <w:rFonts w:ascii="Times New Roman" w:hAnsi="Times New Roman"/>
          <w:sz w:val="24"/>
          <w:szCs w:val="24"/>
        </w:rPr>
        <w:t xml:space="preserve">- водоотведение и утилизация ЖБО определяется ежемесячно и рассчитывается пропорционально потреблению услуг водоснабжения определенным по показаниям приборов учета Арендатора к общему прибору учета </w:t>
      </w:r>
      <w:r w:rsidR="005A3EC6" w:rsidRPr="00F57DF8">
        <w:rPr>
          <w:rFonts w:ascii="Times New Roman" w:hAnsi="Times New Roman"/>
          <w:sz w:val="24"/>
          <w:szCs w:val="24"/>
        </w:rPr>
        <w:t>Объекта</w:t>
      </w:r>
      <w:r w:rsidRPr="00F57DF8">
        <w:rPr>
          <w:rFonts w:ascii="Times New Roman" w:hAnsi="Times New Roman"/>
          <w:sz w:val="24"/>
          <w:szCs w:val="24"/>
        </w:rPr>
        <w:t xml:space="preserve"> без дополнительных начислений со стороны Арендодателя.</w:t>
      </w:r>
    </w:p>
    <w:p w14:paraId="0BCE95EC" w14:textId="77777777" w:rsidR="00131D45" w:rsidRDefault="00131D45" w:rsidP="00131D45">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sidRPr="009A7D3A">
        <w:rPr>
          <w:rFonts w:ascii="Times New Roman" w:eastAsia="Times New Roman" w:hAnsi="Times New Roman" w:cs="Times New Roman"/>
          <w:sz w:val="24"/>
          <w:szCs w:val="24"/>
          <w:lang w:eastAsia="ru-RU"/>
        </w:rPr>
        <w:t>Срок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Pr>
          <w:rFonts w:ascii="Times New Roman" w:eastAsia="Times New Roman" w:hAnsi="Times New Roman" w:cs="Times New Roman"/>
          <w:sz w:val="24"/>
          <w:szCs w:val="24"/>
          <w:lang w:eastAsia="ru-RU"/>
        </w:rPr>
        <w:t>.</w:t>
      </w:r>
    </w:p>
    <w:p w14:paraId="0F5A2853" w14:textId="252DA30A" w:rsidR="00131D45" w:rsidRDefault="00131D45" w:rsidP="00131D45">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sidRPr="009A7D3A">
        <w:rPr>
          <w:rFonts w:ascii="Times New Roman" w:eastAsia="Times New Roman" w:hAnsi="Times New Roman" w:cs="Times New Roman"/>
          <w:sz w:val="24"/>
          <w:szCs w:val="24"/>
          <w:lang w:eastAsia="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w:t>
      </w:r>
      <w:r w:rsidR="001C6522">
        <w:rPr>
          <w:rFonts w:ascii="Times New Roman" w:eastAsia="Times New Roman" w:hAnsi="Times New Roman" w:cs="Times New Roman"/>
          <w:sz w:val="24"/>
          <w:szCs w:val="24"/>
          <w:lang w:eastAsia="ru-RU"/>
        </w:rPr>
        <w:t xml:space="preserve">по Тюменской области, </w:t>
      </w:r>
      <w:r w:rsidRPr="009A7D3A">
        <w:rPr>
          <w:rFonts w:ascii="Times New Roman" w:eastAsia="Times New Roman" w:hAnsi="Times New Roman" w:cs="Times New Roman"/>
          <w:sz w:val="24"/>
          <w:szCs w:val="24"/>
          <w:lang w:eastAsia="ru-RU"/>
        </w:rPr>
        <w:t>но не более чем на 5 (Пять) %</w:t>
      </w:r>
      <w:r>
        <w:rPr>
          <w:rFonts w:ascii="Times New Roman" w:eastAsia="Times New Roman" w:hAnsi="Times New Roman" w:cs="Times New Roman"/>
          <w:sz w:val="24"/>
          <w:szCs w:val="24"/>
          <w:lang w:eastAsia="ru-RU"/>
        </w:rPr>
        <w:t>.</w:t>
      </w:r>
    </w:p>
    <w:p w14:paraId="22B33DB5" w14:textId="4A090A89"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B25AE9">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14:paraId="51530BE4" w14:textId="4A53AC83"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r w:rsidR="008E3A0A" w:rsidRPr="00E11832">
        <w:rPr>
          <w:rFonts w:ascii="Times New Roman" w:eastAsia="Times New Roman" w:hAnsi="Times New Roman" w:cs="Times New Roman"/>
          <w:sz w:val="24"/>
          <w:szCs w:val="24"/>
          <w:lang w:eastAsia="ru-RU"/>
        </w:rPr>
        <w:t>не заключения</w:t>
      </w:r>
      <w:r w:rsidRPr="00E11832">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w:t>
      </w:r>
      <w:r w:rsidRPr="00E11832">
        <w:rPr>
          <w:rFonts w:ascii="Times New Roman" w:eastAsia="Times New Roman" w:hAnsi="Times New Roman" w:cs="Times New Roman"/>
          <w:sz w:val="24"/>
          <w:szCs w:val="24"/>
          <w:lang w:eastAsia="ru-RU"/>
        </w:rPr>
        <w:lastRenderedPageBreak/>
        <w:t>Продавец вправе отказаться от исполнения Договора и/или потребовать уплаты неустойки на условиях, предусмотренных Договором.</w:t>
      </w:r>
    </w:p>
    <w:p w14:paraId="79FBFA13"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52B59959"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1BC8BB48"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7EC58BB9" w14:textId="77777777" w:rsidR="00131D45" w:rsidRPr="00E11832" w:rsidRDefault="00131D45" w:rsidP="00131D45">
      <w:pPr>
        <w:numPr>
          <w:ilvl w:val="1"/>
          <w:numId w:val="6"/>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14:paraId="7B8E3EDA"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B0E1AC6"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0725CEDD"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507D98D9" w14:textId="350EFDC6" w:rsidR="00131D45" w:rsidRPr="00AF2CD8" w:rsidRDefault="00131D45" w:rsidP="00131D45">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AF2CD8">
        <w:rPr>
          <w:rFonts w:ascii="Times New Roman" w:eastAsia="Calibri" w:hAnsi="Times New Roman" w:cs="Times New Roman"/>
          <w:sz w:val="24"/>
          <w:szCs w:val="24"/>
        </w:rPr>
        <w:t xml:space="preserve">Продавец не позднее </w:t>
      </w:r>
      <w:r w:rsidR="00C5793E" w:rsidRPr="00AF2CD8">
        <w:rPr>
          <w:rFonts w:ascii="Times New Roman" w:eastAsia="Calibri" w:hAnsi="Times New Roman" w:cs="Times New Roman"/>
          <w:sz w:val="24"/>
          <w:szCs w:val="24"/>
        </w:rPr>
        <w:t xml:space="preserve">10 </w:t>
      </w:r>
      <w:r w:rsidRPr="00AF2CD8">
        <w:rPr>
          <w:rFonts w:ascii="Times New Roman" w:eastAsia="Calibri" w:hAnsi="Times New Roman" w:cs="Times New Roman"/>
          <w:sz w:val="24"/>
          <w:szCs w:val="24"/>
        </w:rPr>
        <w:t>(</w:t>
      </w:r>
      <w:r w:rsidR="00C5793E" w:rsidRPr="00AF2CD8">
        <w:rPr>
          <w:rFonts w:ascii="Times New Roman" w:eastAsia="Calibri" w:hAnsi="Times New Roman" w:cs="Times New Roman"/>
          <w:sz w:val="24"/>
          <w:szCs w:val="24"/>
        </w:rPr>
        <w:t>Десяти</w:t>
      </w:r>
      <w:r w:rsidRPr="00AF2CD8">
        <w:rPr>
          <w:rFonts w:ascii="Times New Roman" w:eastAsia="Calibri" w:hAnsi="Times New Roman" w:cs="Times New Roman"/>
          <w:sz w:val="24"/>
          <w:szCs w:val="24"/>
        </w:rPr>
        <w:t>) рабочих дней со дня</w:t>
      </w:r>
      <w:r w:rsidRPr="00AF2CD8">
        <w:rPr>
          <w:rFonts w:ascii="Times New Roman" w:eastAsia="Times New Roman" w:hAnsi="Times New Roman" w:cs="Times New Roman"/>
          <w:sz w:val="24"/>
          <w:szCs w:val="24"/>
          <w:lang w:eastAsia="ru-RU"/>
        </w:rPr>
        <w:t>,</w:t>
      </w:r>
      <w:r w:rsidRPr="00AF2CD8">
        <w:rPr>
          <w:rFonts w:ascii="Times New Roman" w:eastAsia="Calibri" w:hAnsi="Times New Roman" w:cs="Times New Roman"/>
          <w:sz w:val="24"/>
          <w:szCs w:val="24"/>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AF2CD8">
        <w:rPr>
          <w:rFonts w:ascii="Times New Roman" w:eastAsia="Times New Roman" w:hAnsi="Times New Roman" w:cs="Times New Roman"/>
          <w:sz w:val="24"/>
          <w:szCs w:val="24"/>
          <w:lang w:eastAsia="ru-RU"/>
        </w:rPr>
        <w:fldChar w:fldCharType="begin"/>
      </w:r>
      <w:r w:rsidRPr="00AF2CD8">
        <w:rPr>
          <w:rFonts w:ascii="Times New Roman" w:eastAsia="Times New Roman" w:hAnsi="Times New Roman" w:cs="Times New Roman"/>
          <w:sz w:val="24"/>
          <w:szCs w:val="24"/>
          <w:lang w:eastAsia="ru-RU"/>
        </w:rPr>
        <w:instrText xml:space="preserve"> REF _Ref16861870 \r \h </w:instrText>
      </w:r>
      <w:r w:rsidR="009303BE" w:rsidRPr="00AF2CD8">
        <w:rPr>
          <w:rFonts w:ascii="Times New Roman" w:eastAsia="Times New Roman" w:hAnsi="Times New Roman" w:cs="Times New Roman"/>
          <w:sz w:val="24"/>
          <w:szCs w:val="24"/>
          <w:lang w:eastAsia="ru-RU"/>
        </w:rPr>
        <w:instrText xml:space="preserve"> \* MERGEFORMAT </w:instrText>
      </w:r>
      <w:r w:rsidRPr="00AF2CD8">
        <w:rPr>
          <w:rFonts w:ascii="Times New Roman" w:eastAsia="Times New Roman" w:hAnsi="Times New Roman" w:cs="Times New Roman"/>
          <w:sz w:val="24"/>
          <w:szCs w:val="24"/>
          <w:lang w:eastAsia="ru-RU"/>
        </w:rPr>
      </w:r>
      <w:r w:rsidRPr="00AF2CD8">
        <w:rPr>
          <w:rFonts w:ascii="Times New Roman" w:eastAsia="Times New Roman" w:hAnsi="Times New Roman" w:cs="Times New Roman"/>
          <w:sz w:val="24"/>
          <w:szCs w:val="24"/>
          <w:lang w:eastAsia="ru-RU"/>
        </w:rPr>
        <w:fldChar w:fldCharType="separate"/>
      </w:r>
      <w:r w:rsidRPr="00AF2CD8">
        <w:rPr>
          <w:rFonts w:ascii="Times New Roman" w:eastAsia="Times New Roman" w:hAnsi="Times New Roman" w:cs="Times New Roman"/>
          <w:sz w:val="24"/>
          <w:szCs w:val="24"/>
          <w:lang w:eastAsia="ru-RU"/>
        </w:rPr>
        <w:t>4.3</w:t>
      </w:r>
      <w:r w:rsidRPr="00AF2CD8">
        <w:rPr>
          <w:rFonts w:ascii="Times New Roman" w:eastAsia="Times New Roman" w:hAnsi="Times New Roman" w:cs="Times New Roman"/>
          <w:sz w:val="24"/>
          <w:szCs w:val="24"/>
          <w:lang w:eastAsia="ru-RU"/>
        </w:rPr>
        <w:fldChar w:fldCharType="end"/>
      </w:r>
      <w:r w:rsidRPr="00AF2CD8">
        <w:rPr>
          <w:rFonts w:ascii="Times New Roman" w:eastAsia="Times New Roman" w:hAnsi="Times New Roman" w:cs="Times New Roman"/>
          <w:sz w:val="24"/>
          <w:szCs w:val="24"/>
          <w:lang w:eastAsia="ru-RU"/>
        </w:rPr>
        <w:t xml:space="preserve"> Договора) </w:t>
      </w:r>
      <w:r w:rsidR="009303BE" w:rsidRPr="00AF2CD8">
        <w:rPr>
          <w:rFonts w:ascii="Times New Roman" w:eastAsia="Times New Roman" w:hAnsi="Times New Roman" w:cs="Times New Roman"/>
          <w:sz w:val="24"/>
          <w:szCs w:val="24"/>
          <w:lang w:eastAsia="ru-RU"/>
        </w:rPr>
        <w:t xml:space="preserve">и при условии </w:t>
      </w:r>
      <w:r w:rsidR="009303BE" w:rsidRPr="00AF2CD8">
        <w:rPr>
          <w:rFonts w:ascii="Times New Roman" w:hAnsi="Times New Roman"/>
          <w:sz w:val="24"/>
          <w:szCs w:val="24"/>
        </w:rPr>
        <w:t xml:space="preserve">завершения работ по </w:t>
      </w:r>
      <w:r w:rsidR="009303BE" w:rsidRPr="00AF2CD8">
        <w:rPr>
          <w:rFonts w:ascii="Times New Roman" w:eastAsia="Times New Roman" w:hAnsi="Times New Roman"/>
          <w:sz w:val="24"/>
          <w:szCs w:val="24"/>
          <w:lang w:eastAsia="ru-RU"/>
        </w:rPr>
        <w:t>реконструкции (перепланировки, переустройства) и (или) капитального ремонта Объекта</w:t>
      </w:r>
      <w:r w:rsidR="00645C62" w:rsidRPr="00AF2CD8">
        <w:rPr>
          <w:rFonts w:ascii="Times New Roman" w:eastAsia="Times New Roman" w:hAnsi="Times New Roman"/>
          <w:sz w:val="24"/>
          <w:szCs w:val="24"/>
          <w:lang w:eastAsia="ru-RU"/>
        </w:rPr>
        <w:t xml:space="preserve"> </w:t>
      </w:r>
      <w:r w:rsidR="009D5D0D" w:rsidRPr="00AF2CD8">
        <w:rPr>
          <w:rFonts w:ascii="Times New Roman" w:eastAsia="Times New Roman" w:hAnsi="Times New Roman"/>
          <w:sz w:val="24"/>
          <w:szCs w:val="24"/>
          <w:lang w:eastAsia="ru-RU"/>
        </w:rPr>
        <w:t xml:space="preserve">(в соответствии с п. 5.3.24 Договора аренды от «___» </w:t>
      </w:r>
      <w:r w:rsidR="00AF2CD8" w:rsidRPr="00AF2CD8">
        <w:rPr>
          <w:rFonts w:ascii="Times New Roman" w:eastAsia="Times New Roman" w:hAnsi="Times New Roman"/>
          <w:sz w:val="24"/>
          <w:szCs w:val="24"/>
          <w:lang w:eastAsia="ru-RU"/>
        </w:rPr>
        <w:t>_________</w:t>
      </w:r>
      <w:r w:rsidR="001351EE" w:rsidRPr="00AF2CD8">
        <w:rPr>
          <w:rFonts w:ascii="Times New Roman" w:eastAsia="Times New Roman" w:hAnsi="Times New Roman"/>
          <w:sz w:val="24"/>
          <w:szCs w:val="24"/>
          <w:lang w:eastAsia="ru-RU"/>
        </w:rPr>
        <w:t xml:space="preserve"> </w:t>
      </w:r>
      <w:r w:rsidR="009D5D0D" w:rsidRPr="00AF2CD8">
        <w:rPr>
          <w:rFonts w:ascii="Times New Roman" w:eastAsia="Times New Roman" w:hAnsi="Times New Roman"/>
          <w:sz w:val="24"/>
          <w:szCs w:val="24"/>
          <w:lang w:eastAsia="ru-RU"/>
        </w:rPr>
        <w:t>20</w:t>
      </w:r>
      <w:r w:rsidR="00AF2CD8" w:rsidRPr="00AF2CD8">
        <w:rPr>
          <w:rFonts w:ascii="Times New Roman" w:eastAsia="Times New Roman" w:hAnsi="Times New Roman"/>
          <w:sz w:val="24"/>
          <w:szCs w:val="24"/>
          <w:lang w:eastAsia="ru-RU"/>
        </w:rPr>
        <w:t>__</w:t>
      </w:r>
      <w:r w:rsidR="001351EE" w:rsidRPr="00AF2CD8">
        <w:rPr>
          <w:rFonts w:ascii="Times New Roman" w:eastAsia="Times New Roman" w:hAnsi="Times New Roman"/>
          <w:sz w:val="24"/>
          <w:szCs w:val="24"/>
          <w:lang w:eastAsia="ru-RU"/>
        </w:rPr>
        <w:t xml:space="preserve"> </w:t>
      </w:r>
      <w:r w:rsidR="009D5D0D" w:rsidRPr="00AF2CD8">
        <w:rPr>
          <w:rFonts w:ascii="Times New Roman" w:eastAsia="Times New Roman" w:hAnsi="Times New Roman"/>
          <w:sz w:val="24"/>
          <w:szCs w:val="24"/>
          <w:lang w:eastAsia="ru-RU"/>
        </w:rPr>
        <w:t xml:space="preserve">г. </w:t>
      </w:r>
      <w:r w:rsidR="00DE350B">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w:t>
      </w:r>
      <w:r w:rsidR="009D5D0D" w:rsidRPr="00AF2CD8">
        <w:rPr>
          <w:rFonts w:ascii="Times New Roman" w:eastAsia="Times New Roman" w:hAnsi="Times New Roman"/>
          <w:sz w:val="24"/>
          <w:szCs w:val="24"/>
          <w:lang w:eastAsia="ru-RU"/>
        </w:rPr>
        <w:t>)</w:t>
      </w:r>
      <w:r w:rsidR="009303BE" w:rsidRPr="00AF2CD8">
        <w:rPr>
          <w:rFonts w:ascii="Times New Roman" w:eastAsia="Times New Roman" w:hAnsi="Times New Roman"/>
          <w:sz w:val="24"/>
          <w:szCs w:val="24"/>
          <w:lang w:eastAsia="ru-RU"/>
        </w:rPr>
        <w:t xml:space="preserve"> </w:t>
      </w:r>
      <w:r w:rsidRPr="00AF2CD8">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sidR="009303BE" w:rsidRPr="00AF2CD8">
        <w:rPr>
          <w:rFonts w:ascii="Times New Roman" w:eastAsia="Times New Roman" w:hAnsi="Times New Roman" w:cs="Times New Roman"/>
          <w:sz w:val="24"/>
          <w:szCs w:val="24"/>
          <w:lang w:eastAsia="ru-RU"/>
        </w:rPr>
        <w:t xml:space="preserve">, одновременно с принятием Объекта во временное владение и пользование по Акту приема-передачи по Договору аренды от «____» </w:t>
      </w:r>
      <w:r w:rsidR="00AF2CD8" w:rsidRPr="00AF2CD8">
        <w:rPr>
          <w:rFonts w:ascii="Times New Roman" w:eastAsia="Times New Roman" w:hAnsi="Times New Roman"/>
          <w:sz w:val="24"/>
          <w:szCs w:val="24"/>
          <w:lang w:eastAsia="ru-RU"/>
        </w:rPr>
        <w:t>_________ 20__ г</w:t>
      </w:r>
      <w:r w:rsidR="009303BE" w:rsidRPr="00AF2CD8">
        <w:rPr>
          <w:rFonts w:ascii="Times New Roman" w:eastAsia="Times New Roman" w:hAnsi="Times New Roman" w:cs="Times New Roman"/>
          <w:sz w:val="24"/>
          <w:szCs w:val="24"/>
          <w:lang w:eastAsia="ru-RU"/>
        </w:rPr>
        <w:t>. № </w:t>
      </w:r>
      <w:r w:rsidR="00DE350B">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_______</w:t>
      </w:r>
      <w:r w:rsidR="009303BE" w:rsidRPr="00AF2CD8">
        <w:rPr>
          <w:rFonts w:ascii="Times New Roman" w:eastAsia="Times New Roman" w:hAnsi="Times New Roman" w:cs="Times New Roman"/>
          <w:sz w:val="24"/>
          <w:szCs w:val="24"/>
          <w:lang w:eastAsia="ru-RU"/>
        </w:rPr>
        <w:t>.</w:t>
      </w:r>
      <w:bookmarkEnd w:id="3"/>
    </w:p>
    <w:p w14:paraId="7D5DAF3E"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E18EBBE"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p>
    <w:p w14:paraId="6D188235"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14:paraId="60480F35" w14:textId="77777777" w:rsidR="00131D45" w:rsidRPr="00E11832" w:rsidRDefault="00131D45" w:rsidP="00131D45">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477C4A15"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14:paraId="0632DBB4" w14:textId="77777777" w:rsidR="00131D45" w:rsidRPr="00E11832" w:rsidRDefault="00131D45" w:rsidP="00131D45">
      <w:pPr>
        <w:spacing w:after="0" w:line="240" w:lineRule="auto"/>
        <w:ind w:firstLine="709"/>
        <w:contextualSpacing/>
        <w:jc w:val="both"/>
        <w:rPr>
          <w:rFonts w:ascii="Times New Roman" w:eastAsia="Calibri" w:hAnsi="Times New Roman" w:cs="Times New Roman"/>
          <w:b/>
          <w:sz w:val="24"/>
          <w:szCs w:val="24"/>
        </w:rPr>
      </w:pPr>
    </w:p>
    <w:p w14:paraId="68233439"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29975283"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2D454355"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5"/>
      <w:r w:rsidRPr="00E11832">
        <w:rPr>
          <w:rFonts w:ascii="Times New Roman" w:eastAsia="Times New Roman" w:hAnsi="Times New Roman" w:cs="Times New Roman"/>
          <w:sz w:val="24"/>
          <w:szCs w:val="24"/>
          <w:lang w:eastAsia="ru-RU"/>
        </w:rPr>
        <w:t xml:space="preserve"> в том числе:</w:t>
      </w:r>
    </w:p>
    <w:p w14:paraId="5534E241" w14:textId="77777777" w:rsidR="00131D45" w:rsidRPr="00E11832"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68D8B14D" w14:textId="77777777" w:rsidR="00131D45" w:rsidRPr="00E11832"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5C16C112" w14:textId="77777777" w:rsidR="00131D45" w:rsidRPr="00E11832"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14:paraId="6210BB3B" w14:textId="5F5E566A" w:rsidR="001C652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w:t>
      </w:r>
      <w:r w:rsidR="00AF7626">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sidR="001C6522">
        <w:rPr>
          <w:rFonts w:ascii="Times New Roman" w:eastAsia="Times New Roman" w:hAnsi="Times New Roman" w:cs="Times New Roman"/>
          <w:sz w:val="24"/>
          <w:szCs w:val="24"/>
          <w:lang w:eastAsia="ru-RU"/>
        </w:rPr>
        <w:t xml:space="preserve"> копеек, включая НДС (20%)</w:t>
      </w:r>
      <w:r w:rsidRPr="00E11832">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w:t>
      </w:r>
      <w:r w:rsidR="001C6522">
        <w:rPr>
          <w:rFonts w:ascii="Times New Roman" w:eastAsia="Times New Roman" w:hAnsi="Times New Roman" w:cs="Times New Roman"/>
          <w:sz w:val="24"/>
          <w:szCs w:val="24"/>
          <w:lang w:eastAsia="ru-RU"/>
        </w:rPr>
        <w:t>, и включает в себя:</w:t>
      </w:r>
    </w:p>
    <w:bookmarkEnd w:id="6"/>
    <w:p w14:paraId="6FF9B12B" w14:textId="73917BFA" w:rsidR="00131D45" w:rsidRDefault="001C6522" w:rsidP="001C6522">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EB5683">
        <w:rPr>
          <w:rFonts w:ascii="Times New Roman" w:eastAsia="Times New Roman" w:hAnsi="Times New Roman" w:cs="Times New Roman"/>
          <w:sz w:val="24"/>
          <w:szCs w:val="24"/>
          <w:lang w:eastAsia="ru-RU"/>
        </w:rPr>
        <w:t xml:space="preserve">стоимости Объекта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sidRPr="00EB5683">
        <w:rPr>
          <w:rFonts w:ascii="Times New Roman" w:eastAsia="Times New Roman" w:hAnsi="Times New Roman" w:cs="Times New Roman"/>
          <w:sz w:val="24"/>
          <w:szCs w:val="24"/>
          <w:lang w:eastAsia="ru-RU"/>
        </w:rPr>
        <w:t xml:space="preserve"> копеек,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sidRPr="00EB5683">
        <w:rPr>
          <w:rFonts w:ascii="Times New Roman" w:eastAsia="Times New Roman" w:hAnsi="Times New Roman" w:cs="Times New Roman"/>
          <w:sz w:val="24"/>
          <w:szCs w:val="24"/>
          <w:lang w:eastAsia="ru-RU"/>
        </w:rPr>
        <w:t xml:space="preserve"> копеек, итого с учетом НДС: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00 </w:t>
      </w:r>
      <w:r>
        <w:rPr>
          <w:rFonts w:ascii="Times New Roman" w:eastAsia="Times New Roman" w:hAnsi="Times New Roman" w:cs="Times New Roman"/>
          <w:sz w:val="24"/>
          <w:szCs w:val="24"/>
          <w:lang w:eastAsia="ru-RU"/>
        </w:rPr>
        <w:t>копеек;</w:t>
      </w:r>
    </w:p>
    <w:p w14:paraId="62CFF841" w14:textId="60D6CB60" w:rsidR="001C6522" w:rsidRDefault="001C6522" w:rsidP="001C6522">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Земельного участка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 НДС (20%) </w:t>
      </w:r>
      <w:r w:rsidRPr="00E11832">
        <w:rPr>
          <w:rFonts w:ascii="Times New Roman" w:eastAsia="Times New Roman" w:hAnsi="Times New Roman" w:cs="Times New Roman"/>
          <w:sz w:val="24"/>
          <w:szCs w:val="24"/>
          <w:lang w:eastAsia="ru-RU"/>
        </w:rPr>
        <w:t>на основании подпункта 6 пункта 2 статьи 146 НК РФ</w:t>
      </w:r>
      <w:r>
        <w:rPr>
          <w:rFonts w:ascii="Times New Roman" w:eastAsia="Times New Roman" w:hAnsi="Times New Roman" w:cs="Times New Roman"/>
          <w:sz w:val="24"/>
          <w:szCs w:val="24"/>
          <w:lang w:eastAsia="ru-RU"/>
        </w:rPr>
        <w:t>;</w:t>
      </w:r>
    </w:p>
    <w:p w14:paraId="1ED45756" w14:textId="0B8C6F6F" w:rsidR="001C6522" w:rsidRDefault="001C6522" w:rsidP="001C6522">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sidRPr="00D01D97">
        <w:rPr>
          <w:rFonts w:ascii="Times New Roman" w:eastAsia="Times New Roman" w:hAnsi="Times New Roman" w:cs="Times New Roman"/>
          <w:sz w:val="24"/>
          <w:szCs w:val="24"/>
          <w:lang w:eastAsia="ru-RU"/>
        </w:rPr>
        <w:t>Част</w:t>
      </w:r>
      <w:r>
        <w:rPr>
          <w:rFonts w:ascii="Times New Roman" w:eastAsia="Times New Roman" w:hAnsi="Times New Roman" w:cs="Times New Roman"/>
          <w:sz w:val="24"/>
          <w:szCs w:val="24"/>
          <w:lang w:eastAsia="ru-RU"/>
        </w:rPr>
        <w:t xml:space="preserve">ь стоимости Движимого имущества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 в том числе:</w:t>
      </w:r>
    </w:p>
    <w:p w14:paraId="3D44589F" w14:textId="5D5C0F60" w:rsidR="001C6522" w:rsidRDefault="001C6522" w:rsidP="001C6522">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 xml:space="preserve">стоимости системы </w:t>
      </w:r>
      <w:r w:rsidR="00D01D97" w:rsidRPr="00F52877">
        <w:rPr>
          <w:rFonts w:ascii="Times New Roman" w:eastAsia="Times New Roman" w:hAnsi="Times New Roman" w:cs="Times New Roman"/>
          <w:sz w:val="24"/>
          <w:szCs w:val="24"/>
          <w:lang w:eastAsia="ru-RU"/>
        </w:rPr>
        <w:t>узла тепловой энергии</w:t>
      </w:r>
      <w:r w:rsidRPr="00F52877">
        <w:rPr>
          <w:rFonts w:ascii="Times New Roman" w:eastAsia="Times New Roman" w:hAnsi="Times New Roman" w:cs="Times New Roman"/>
          <w:sz w:val="24"/>
          <w:szCs w:val="24"/>
          <w:lang w:eastAsia="ru-RU"/>
        </w:rPr>
        <w:t xml:space="preserve">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00 </w:t>
      </w:r>
      <w:r>
        <w:rPr>
          <w:rFonts w:ascii="Times New Roman" w:eastAsia="Times New Roman" w:hAnsi="Times New Roman" w:cs="Times New Roman"/>
          <w:sz w:val="24"/>
          <w:szCs w:val="24"/>
          <w:lang w:eastAsia="ru-RU"/>
        </w:rPr>
        <w:t>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00 </w:t>
      </w:r>
      <w:r>
        <w:rPr>
          <w:rFonts w:ascii="Times New Roman" w:eastAsia="Times New Roman" w:hAnsi="Times New Roman" w:cs="Times New Roman"/>
          <w:sz w:val="24"/>
          <w:szCs w:val="24"/>
          <w:lang w:eastAsia="ru-RU"/>
        </w:rPr>
        <w:t>копеек;</w:t>
      </w:r>
    </w:p>
    <w:p w14:paraId="1A2C0D87" w14:textId="22705FE2" w:rsidR="001C6522" w:rsidRDefault="001C6522" w:rsidP="00F5287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00F52877">
        <w:rPr>
          <w:rFonts w:ascii="Times New Roman" w:eastAsia="Times New Roman" w:hAnsi="Times New Roman" w:cs="Times New Roman"/>
          <w:sz w:val="24"/>
          <w:szCs w:val="24"/>
          <w:lang w:eastAsia="ru-RU"/>
        </w:rPr>
        <w:t>водомерного узла</w:t>
      </w:r>
      <w:r w:rsidR="00F52877" w:rsidRPr="00F52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 кроме того НДС (20%) в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копеек;</w:t>
      </w:r>
    </w:p>
    <w:p w14:paraId="3B38BCAF" w14:textId="55F6BA1E" w:rsidR="00F52877" w:rsidRPr="00F52877" w:rsidRDefault="00F52877" w:rsidP="00F52877">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Pr="00F52877">
        <w:rPr>
          <w:rFonts w:ascii="Times New Roman" w:eastAsia="Times New Roman" w:hAnsi="Times New Roman" w:cs="Times New Roman"/>
          <w:sz w:val="24"/>
          <w:szCs w:val="24"/>
          <w:lang w:eastAsia="ru-RU"/>
        </w:rPr>
        <w:t>Сплит-систем</w:t>
      </w:r>
      <w:r>
        <w:rPr>
          <w:rFonts w:ascii="Times New Roman" w:eastAsia="Times New Roman" w:hAnsi="Times New Roman" w:cs="Times New Roman"/>
          <w:sz w:val="24"/>
          <w:szCs w:val="24"/>
          <w:lang w:eastAsia="ru-RU"/>
        </w:rPr>
        <w:t>ы</w:t>
      </w:r>
      <w:r w:rsidRPr="00F52877">
        <w:rPr>
          <w:rFonts w:ascii="Times New Roman" w:eastAsia="Times New Roman" w:hAnsi="Times New Roman" w:cs="Times New Roman"/>
          <w:sz w:val="24"/>
          <w:szCs w:val="24"/>
          <w:lang w:eastAsia="ru-RU"/>
        </w:rPr>
        <w:t xml:space="preserve"> кассетного типа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копеек;</w:t>
      </w:r>
    </w:p>
    <w:p w14:paraId="04F11283" w14:textId="208CD685" w:rsidR="001C6522" w:rsidRDefault="001E5A54" w:rsidP="00F52877">
      <w:pPr>
        <w:pStyle w:val="af3"/>
        <w:numPr>
          <w:ilvl w:val="3"/>
          <w:numId w:val="6"/>
        </w:numPr>
        <w:spacing w:after="0" w:line="240" w:lineRule="auto"/>
        <w:ind w:left="0"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стои</w:t>
      </w:r>
      <w:r w:rsidRPr="00D621CB">
        <w:rPr>
          <w:rFonts w:ascii="Times New Roman" w:eastAsia="Times New Roman" w:hAnsi="Times New Roman" w:cs="Times New Roman"/>
          <w:sz w:val="24"/>
          <w:szCs w:val="24"/>
          <w:lang w:eastAsia="ru-RU"/>
        </w:rPr>
        <w:t>мост</w:t>
      </w:r>
      <w:r>
        <w:rPr>
          <w:rFonts w:ascii="Times New Roman" w:eastAsia="Times New Roman" w:hAnsi="Times New Roman" w:cs="Times New Roman"/>
          <w:sz w:val="24"/>
          <w:szCs w:val="24"/>
          <w:lang w:eastAsia="ru-RU"/>
        </w:rPr>
        <w:t xml:space="preserve">и </w:t>
      </w:r>
      <w:proofErr w:type="spellStart"/>
      <w:r w:rsidR="00F52877">
        <w:rPr>
          <w:rFonts w:ascii="Times New Roman" w:eastAsia="Times New Roman" w:hAnsi="Times New Roman" w:cs="Times New Roman"/>
          <w:sz w:val="24"/>
          <w:szCs w:val="24"/>
          <w:lang w:eastAsia="ru-RU"/>
        </w:rPr>
        <w:t>Мультизональной</w:t>
      </w:r>
      <w:proofErr w:type="spellEnd"/>
      <w:r w:rsidR="00F52877" w:rsidRPr="00F52877">
        <w:rPr>
          <w:rFonts w:ascii="Times New Roman" w:eastAsia="Times New Roman" w:hAnsi="Times New Roman" w:cs="Times New Roman"/>
          <w:sz w:val="24"/>
          <w:szCs w:val="24"/>
          <w:lang w:eastAsia="ru-RU"/>
        </w:rPr>
        <w:t xml:space="preserve"> систем</w:t>
      </w:r>
      <w:r w:rsidR="00F52877">
        <w:rPr>
          <w:rFonts w:ascii="Times New Roman" w:eastAsia="Times New Roman" w:hAnsi="Times New Roman" w:cs="Times New Roman"/>
          <w:sz w:val="24"/>
          <w:szCs w:val="24"/>
          <w:lang w:eastAsia="ru-RU"/>
        </w:rPr>
        <w:t>ы</w:t>
      </w:r>
      <w:r w:rsidR="00F52877" w:rsidRPr="00F52877">
        <w:rPr>
          <w:rFonts w:ascii="Times New Roman" w:eastAsia="Times New Roman" w:hAnsi="Times New Roman" w:cs="Times New Roman"/>
          <w:sz w:val="24"/>
          <w:szCs w:val="24"/>
          <w:lang w:eastAsia="ru-RU"/>
        </w:rPr>
        <w:t xml:space="preserve"> кассетного типа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sidR="00D621CB">
        <w:rPr>
          <w:rFonts w:ascii="Times New Roman" w:eastAsia="Times New Roman" w:hAnsi="Times New Roman" w:cs="Times New Roman"/>
          <w:sz w:val="24"/>
          <w:szCs w:val="24"/>
          <w:lang w:eastAsia="ru-RU"/>
        </w:rPr>
        <w:t xml:space="preserve"> копеек;</w:t>
      </w:r>
    </w:p>
    <w:p w14:paraId="6411E807" w14:textId="0A727613" w:rsidR="00D621CB" w:rsidRPr="00F52877" w:rsidRDefault="00D621CB" w:rsidP="00D621CB">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Pr="00F52877">
        <w:rPr>
          <w:rFonts w:ascii="Times New Roman" w:eastAsia="Times New Roman" w:hAnsi="Times New Roman" w:cs="Times New Roman"/>
          <w:sz w:val="24"/>
          <w:szCs w:val="24"/>
          <w:lang w:eastAsia="ru-RU"/>
        </w:rPr>
        <w:t>Сплит-систем</w:t>
      </w:r>
      <w:r>
        <w:rPr>
          <w:rFonts w:ascii="Times New Roman" w:eastAsia="Times New Roman" w:hAnsi="Times New Roman" w:cs="Times New Roman"/>
          <w:sz w:val="24"/>
          <w:szCs w:val="24"/>
          <w:lang w:eastAsia="ru-RU"/>
        </w:rPr>
        <w:t>ы 1</w:t>
      </w:r>
      <w:r w:rsidRPr="00F52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настенного</w:t>
      </w:r>
      <w:r w:rsidRPr="00F52877">
        <w:rPr>
          <w:rFonts w:ascii="Times New Roman" w:eastAsia="Times New Roman" w:hAnsi="Times New Roman" w:cs="Times New Roman"/>
          <w:sz w:val="24"/>
          <w:szCs w:val="24"/>
          <w:lang w:eastAsia="ru-RU"/>
        </w:rPr>
        <w:t xml:space="preserve"> типа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 кроме того НДС (20%) в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p>
    <w:p w14:paraId="27DF61FC" w14:textId="5DCBF5A3" w:rsidR="00D621CB" w:rsidRDefault="00D621CB" w:rsidP="00D621CB">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Pr="00F52877">
        <w:rPr>
          <w:rFonts w:ascii="Times New Roman" w:eastAsia="Times New Roman" w:hAnsi="Times New Roman" w:cs="Times New Roman"/>
          <w:sz w:val="24"/>
          <w:szCs w:val="24"/>
          <w:lang w:eastAsia="ru-RU"/>
        </w:rPr>
        <w:t>Сплит-систем</w:t>
      </w:r>
      <w:r>
        <w:rPr>
          <w:rFonts w:ascii="Times New Roman" w:eastAsia="Times New Roman" w:hAnsi="Times New Roman" w:cs="Times New Roman"/>
          <w:sz w:val="24"/>
          <w:szCs w:val="24"/>
          <w:lang w:eastAsia="ru-RU"/>
        </w:rPr>
        <w:t>ы 2</w:t>
      </w:r>
      <w:r w:rsidRPr="00F52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настенного</w:t>
      </w:r>
      <w:r w:rsidRPr="00F52877">
        <w:rPr>
          <w:rFonts w:ascii="Times New Roman" w:eastAsia="Times New Roman" w:hAnsi="Times New Roman" w:cs="Times New Roman"/>
          <w:sz w:val="24"/>
          <w:szCs w:val="24"/>
          <w:lang w:eastAsia="ru-RU"/>
        </w:rPr>
        <w:t xml:space="preserve"> типа </w:t>
      </w:r>
      <w:r>
        <w:rPr>
          <w:rFonts w:ascii="Times New Roman" w:eastAsia="Times New Roman" w:hAnsi="Times New Roman" w:cs="Times New Roman"/>
          <w:sz w:val="24"/>
          <w:szCs w:val="24"/>
          <w:lang w:eastAsia="ru-RU"/>
        </w:rPr>
        <w:t xml:space="preserve">в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00 </w:t>
      </w:r>
      <w:r>
        <w:rPr>
          <w:rFonts w:ascii="Times New Roman" w:eastAsia="Times New Roman" w:hAnsi="Times New Roman" w:cs="Times New Roman"/>
          <w:sz w:val="24"/>
          <w:szCs w:val="24"/>
          <w:lang w:eastAsia="ru-RU"/>
        </w:rPr>
        <w:t xml:space="preserve">копейки,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p>
    <w:p w14:paraId="017EFAE1" w14:textId="5DFFF367" w:rsidR="00D621CB" w:rsidRPr="00F52877" w:rsidRDefault="00D621CB" w:rsidP="00D621CB">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Pr="00F52877">
        <w:rPr>
          <w:rFonts w:ascii="Times New Roman" w:eastAsia="Times New Roman" w:hAnsi="Times New Roman" w:cs="Times New Roman"/>
          <w:sz w:val="24"/>
          <w:szCs w:val="24"/>
          <w:lang w:eastAsia="ru-RU"/>
        </w:rPr>
        <w:t>Сплит-систем</w:t>
      </w:r>
      <w:r>
        <w:rPr>
          <w:rFonts w:ascii="Times New Roman" w:eastAsia="Times New Roman" w:hAnsi="Times New Roman" w:cs="Times New Roman"/>
          <w:sz w:val="24"/>
          <w:szCs w:val="24"/>
          <w:lang w:eastAsia="ru-RU"/>
        </w:rPr>
        <w:t>ы 3</w:t>
      </w:r>
      <w:r w:rsidRPr="00F52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настенного</w:t>
      </w:r>
      <w:r w:rsidRPr="00F52877">
        <w:rPr>
          <w:rFonts w:ascii="Times New Roman" w:eastAsia="Times New Roman" w:hAnsi="Times New Roman" w:cs="Times New Roman"/>
          <w:sz w:val="24"/>
          <w:szCs w:val="24"/>
          <w:lang w:eastAsia="ru-RU"/>
        </w:rPr>
        <w:t xml:space="preserve"> типа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копейки,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p>
    <w:p w14:paraId="095FD805" w14:textId="3A6429FE" w:rsidR="00D621CB" w:rsidRPr="008A4C94" w:rsidRDefault="00D621CB" w:rsidP="008A4C94">
      <w:pPr>
        <w:pStyle w:val="af3"/>
        <w:numPr>
          <w:ilvl w:val="3"/>
          <w:numId w:val="6"/>
        </w:numPr>
        <w:spacing w:after="0" w:line="240" w:lineRule="auto"/>
        <w:ind w:left="0" w:firstLine="10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F52877">
        <w:rPr>
          <w:rFonts w:ascii="Times New Roman" w:eastAsia="Times New Roman" w:hAnsi="Times New Roman" w:cs="Times New Roman"/>
          <w:sz w:val="24"/>
          <w:szCs w:val="24"/>
          <w:lang w:eastAsia="ru-RU"/>
        </w:rPr>
        <w:t>стоимости</w:t>
      </w:r>
      <w:r>
        <w:rPr>
          <w:rFonts w:ascii="Times New Roman" w:eastAsia="Times New Roman" w:hAnsi="Times New Roman" w:cs="Times New Roman"/>
          <w:sz w:val="24"/>
          <w:szCs w:val="24"/>
          <w:lang w:eastAsia="ru-RU"/>
        </w:rPr>
        <w:t xml:space="preserve"> </w:t>
      </w:r>
      <w:r w:rsidRPr="00D621CB">
        <w:rPr>
          <w:rFonts w:ascii="Times New Roman" w:eastAsia="Times New Roman" w:hAnsi="Times New Roman" w:cs="Times New Roman"/>
          <w:sz w:val="24"/>
          <w:szCs w:val="24"/>
          <w:lang w:eastAsia="ru-RU"/>
        </w:rPr>
        <w:t>Систем</w:t>
      </w:r>
      <w:r>
        <w:rPr>
          <w:rFonts w:ascii="Times New Roman" w:eastAsia="Times New Roman" w:hAnsi="Times New Roman" w:cs="Times New Roman"/>
          <w:sz w:val="24"/>
          <w:szCs w:val="24"/>
          <w:lang w:eastAsia="ru-RU"/>
        </w:rPr>
        <w:t>ы</w:t>
      </w:r>
      <w:r w:rsidRPr="00D621CB">
        <w:rPr>
          <w:rFonts w:ascii="Times New Roman" w:eastAsia="Times New Roman" w:hAnsi="Times New Roman" w:cs="Times New Roman"/>
          <w:sz w:val="24"/>
          <w:szCs w:val="24"/>
          <w:lang w:eastAsia="ru-RU"/>
        </w:rPr>
        <w:t xml:space="preserve"> приточной вентиляции </w:t>
      </w:r>
      <w:r>
        <w:rPr>
          <w:rFonts w:ascii="Times New Roman" w:eastAsia="Times New Roman" w:hAnsi="Times New Roman" w:cs="Times New Roman"/>
          <w:sz w:val="24"/>
          <w:szCs w:val="24"/>
          <w:lang w:eastAsia="ru-RU"/>
        </w:rPr>
        <w:t xml:space="preserve">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00 </w:t>
      </w:r>
      <w:r>
        <w:rPr>
          <w:rFonts w:ascii="Times New Roman" w:eastAsia="Times New Roman" w:hAnsi="Times New Roman" w:cs="Times New Roman"/>
          <w:sz w:val="24"/>
          <w:szCs w:val="24"/>
          <w:lang w:eastAsia="ru-RU"/>
        </w:rPr>
        <w:t xml:space="preserve">копейки,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рублей 00</w:t>
      </w:r>
      <w:r w:rsidR="008A4C94">
        <w:rPr>
          <w:rFonts w:ascii="Times New Roman" w:eastAsia="Times New Roman" w:hAnsi="Times New Roman" w:cs="Times New Roman"/>
          <w:sz w:val="24"/>
          <w:szCs w:val="24"/>
          <w:lang w:eastAsia="ru-RU"/>
        </w:rPr>
        <w:t xml:space="preserve"> копеек.</w:t>
      </w:r>
    </w:p>
    <w:p w14:paraId="590EB276" w14:textId="4790A9D8" w:rsidR="00131D45" w:rsidRPr="00AF7626"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AF7626">
        <w:rPr>
          <w:rFonts w:ascii="Times New Roman" w:eastAsia="Times New Roman" w:hAnsi="Times New Roman" w:cs="Times New Roman"/>
          <w:sz w:val="24"/>
          <w:szCs w:val="24"/>
          <w:lang w:eastAsia="ru-RU"/>
        </w:rPr>
        <w:lastRenderedPageBreak/>
        <w:t xml:space="preserve">Оплата Имущества (оставшейся части в размере </w:t>
      </w:r>
      <w:r w:rsidR="00DE350B" w:rsidRPr="00AF7626">
        <w:rPr>
          <w:rFonts w:ascii="Times New Roman" w:eastAsia="Times New Roman" w:hAnsi="Times New Roman" w:cs="Times New Roman"/>
          <w:sz w:val="24"/>
          <w:szCs w:val="24"/>
          <w:lang w:eastAsia="ru-RU"/>
        </w:rPr>
        <w:t>_______</w:t>
      </w:r>
      <w:r w:rsidRPr="00AF7626">
        <w:rPr>
          <w:rFonts w:ascii="Times New Roman" w:eastAsia="Times New Roman" w:hAnsi="Times New Roman" w:cs="Times New Roman"/>
          <w:sz w:val="24"/>
          <w:szCs w:val="24"/>
          <w:lang w:eastAsia="ru-RU"/>
        </w:rPr>
        <w:t xml:space="preserve"> (</w:t>
      </w:r>
      <w:r w:rsidR="00DE350B" w:rsidRPr="00AF7626">
        <w:rPr>
          <w:rFonts w:ascii="Times New Roman" w:eastAsia="Times New Roman" w:hAnsi="Times New Roman" w:cs="Times New Roman"/>
          <w:sz w:val="24"/>
          <w:szCs w:val="24"/>
          <w:lang w:eastAsia="ru-RU"/>
        </w:rPr>
        <w:t>___________</w:t>
      </w:r>
      <w:r w:rsidRPr="00AF7626">
        <w:rPr>
          <w:rFonts w:ascii="Times New Roman" w:eastAsia="Times New Roman" w:hAnsi="Times New Roman" w:cs="Times New Roman"/>
          <w:sz w:val="24"/>
          <w:szCs w:val="24"/>
          <w:lang w:eastAsia="ru-RU"/>
        </w:rPr>
        <w:t xml:space="preserve">) </w:t>
      </w:r>
      <w:r w:rsidR="00DE350B" w:rsidRPr="00AF7626">
        <w:rPr>
          <w:rFonts w:ascii="Times New Roman" w:eastAsia="Times New Roman" w:hAnsi="Times New Roman" w:cs="Times New Roman"/>
          <w:sz w:val="24"/>
          <w:szCs w:val="24"/>
          <w:lang w:eastAsia="ru-RU"/>
        </w:rPr>
        <w:t>рублей __</w:t>
      </w:r>
      <w:r w:rsidR="00012ACB" w:rsidRPr="00AF7626">
        <w:rPr>
          <w:rFonts w:ascii="Times New Roman" w:eastAsia="Times New Roman" w:hAnsi="Times New Roman" w:cs="Times New Roman"/>
          <w:sz w:val="24"/>
          <w:szCs w:val="24"/>
          <w:lang w:eastAsia="ru-RU"/>
        </w:rPr>
        <w:t xml:space="preserve"> копеек</w:t>
      </w:r>
      <w:r w:rsidRPr="00AF7626">
        <w:rPr>
          <w:rFonts w:ascii="Times New Roman" w:eastAsia="Times New Roman" w:hAnsi="Times New Roman" w:cs="Times New Roman"/>
          <w:sz w:val="24"/>
          <w:szCs w:val="24"/>
          <w:lang w:eastAsia="ru-RU"/>
        </w:rPr>
        <w:t xml:space="preserve">, включая НДС (20 %)) осуществляется Покупателем единовременно, в полном объеме, в течение 10 (десяти) рабочих дней со дня </w:t>
      </w:r>
      <w:r w:rsidR="0047166C" w:rsidRPr="00AF7626">
        <w:rPr>
          <w:rFonts w:ascii="Times New Roman" w:eastAsia="Times New Roman" w:hAnsi="Times New Roman" w:cs="Times New Roman"/>
          <w:sz w:val="24"/>
          <w:szCs w:val="24"/>
          <w:lang w:eastAsia="ru-RU"/>
        </w:rPr>
        <w:t xml:space="preserve">уведомления Продавцом Покупателя о </w:t>
      </w:r>
      <w:r w:rsidR="0047166C" w:rsidRPr="00AF7626">
        <w:rPr>
          <w:rFonts w:ascii="Times New Roman" w:hAnsi="Times New Roman"/>
          <w:sz w:val="24"/>
          <w:szCs w:val="24"/>
        </w:rPr>
        <w:t>завершении</w:t>
      </w:r>
      <w:r w:rsidR="00645C62" w:rsidRPr="00AF7626">
        <w:rPr>
          <w:rFonts w:ascii="Times New Roman" w:hAnsi="Times New Roman"/>
          <w:sz w:val="24"/>
          <w:szCs w:val="24"/>
        </w:rPr>
        <w:t xml:space="preserve"> работ по </w:t>
      </w:r>
      <w:r w:rsidR="00645C62" w:rsidRPr="00AF7626">
        <w:rPr>
          <w:rFonts w:ascii="Times New Roman" w:eastAsia="Times New Roman" w:hAnsi="Times New Roman"/>
          <w:sz w:val="24"/>
          <w:szCs w:val="24"/>
          <w:lang w:eastAsia="ru-RU"/>
        </w:rPr>
        <w:t>реконструкции (перепланировки, переустройства) и (или) капитального ремонта Объекта</w:t>
      </w:r>
      <w:r w:rsidR="009D5D0D" w:rsidRPr="00AF7626">
        <w:rPr>
          <w:rFonts w:ascii="Times New Roman" w:eastAsia="Times New Roman" w:hAnsi="Times New Roman"/>
          <w:sz w:val="24"/>
          <w:szCs w:val="24"/>
          <w:lang w:eastAsia="ru-RU"/>
        </w:rPr>
        <w:t xml:space="preserve"> (в соответствии с п. 5.3.24 Договора аренды от «___» </w:t>
      </w:r>
      <w:r w:rsidR="00012ACB" w:rsidRPr="00AF7626">
        <w:rPr>
          <w:rFonts w:ascii="Times New Roman" w:eastAsia="Times New Roman" w:hAnsi="Times New Roman"/>
          <w:sz w:val="24"/>
          <w:szCs w:val="24"/>
          <w:lang w:eastAsia="ru-RU"/>
        </w:rPr>
        <w:t>________</w:t>
      </w:r>
      <w:r w:rsidR="001351EE" w:rsidRPr="00AF7626">
        <w:rPr>
          <w:rFonts w:ascii="Times New Roman" w:eastAsia="Times New Roman" w:hAnsi="Times New Roman"/>
          <w:sz w:val="24"/>
          <w:szCs w:val="24"/>
          <w:lang w:eastAsia="ru-RU"/>
        </w:rPr>
        <w:t xml:space="preserve"> </w:t>
      </w:r>
      <w:r w:rsidR="009D5D0D" w:rsidRPr="00AF7626">
        <w:rPr>
          <w:rFonts w:ascii="Times New Roman" w:eastAsia="Times New Roman" w:hAnsi="Times New Roman"/>
          <w:sz w:val="24"/>
          <w:szCs w:val="24"/>
          <w:lang w:eastAsia="ru-RU"/>
        </w:rPr>
        <w:t>20</w:t>
      </w:r>
      <w:r w:rsidR="001351EE" w:rsidRPr="00AF7626">
        <w:rPr>
          <w:rFonts w:ascii="Times New Roman" w:eastAsia="Times New Roman" w:hAnsi="Times New Roman"/>
          <w:sz w:val="24"/>
          <w:szCs w:val="24"/>
          <w:lang w:eastAsia="ru-RU"/>
        </w:rPr>
        <w:t>2</w:t>
      </w:r>
      <w:r w:rsidR="00012ACB" w:rsidRPr="00AF7626">
        <w:rPr>
          <w:rFonts w:ascii="Times New Roman" w:eastAsia="Times New Roman" w:hAnsi="Times New Roman"/>
          <w:sz w:val="24"/>
          <w:szCs w:val="24"/>
          <w:lang w:eastAsia="ru-RU"/>
        </w:rPr>
        <w:t>_</w:t>
      </w:r>
      <w:r w:rsidR="001351EE" w:rsidRPr="00AF7626">
        <w:rPr>
          <w:rFonts w:ascii="Times New Roman" w:eastAsia="Times New Roman" w:hAnsi="Times New Roman"/>
          <w:sz w:val="24"/>
          <w:szCs w:val="24"/>
          <w:lang w:eastAsia="ru-RU"/>
        </w:rPr>
        <w:t xml:space="preserve"> </w:t>
      </w:r>
      <w:r w:rsidR="009D5D0D" w:rsidRPr="00AF7626">
        <w:rPr>
          <w:rFonts w:ascii="Times New Roman" w:eastAsia="Times New Roman" w:hAnsi="Times New Roman"/>
          <w:sz w:val="24"/>
          <w:szCs w:val="24"/>
          <w:lang w:eastAsia="ru-RU"/>
        </w:rPr>
        <w:t xml:space="preserve">г. </w:t>
      </w:r>
      <w:r w:rsidR="00DE350B" w:rsidRPr="00AF7626">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_______</w:t>
      </w:r>
      <w:r w:rsidR="009D5D0D" w:rsidRPr="00AF7626">
        <w:rPr>
          <w:rFonts w:ascii="Times New Roman" w:eastAsia="Times New Roman" w:hAnsi="Times New Roman"/>
          <w:sz w:val="24"/>
          <w:szCs w:val="24"/>
          <w:lang w:eastAsia="ru-RU"/>
        </w:rPr>
        <w:t>)</w:t>
      </w:r>
      <w:r w:rsidRPr="00AF7626">
        <w:rPr>
          <w:rFonts w:ascii="Times New Roman" w:eastAsia="Times New Roman" w:hAnsi="Times New Roman" w:cs="Times New Roman"/>
          <w:sz w:val="24"/>
          <w:szCs w:val="24"/>
          <w:lang w:eastAsia="ru-RU"/>
        </w:rPr>
        <w:t>.</w:t>
      </w:r>
      <w:bookmarkEnd w:id="7"/>
      <w:bookmarkEnd w:id="8"/>
    </w:p>
    <w:p w14:paraId="23E12BD1"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105AA754"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00D1F00D"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0F2CE7C"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4DE82185"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11832">
        <w:rPr>
          <w:rFonts w:ascii="Times New Roman" w:eastAsia="Times New Roman" w:hAnsi="Times New Roman" w:cs="Times New Roman"/>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и земельный налог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14:paraId="5D5AD2AE"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14:paraId="005139D4" w14:textId="77777777" w:rsidR="00131D45" w:rsidRPr="00E11832" w:rsidRDefault="00131D45" w:rsidP="00131D45">
      <w:pPr>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47241A9C"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4F1DAD09"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40841CBE"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274F8323" w14:textId="77777777" w:rsidR="00131D45" w:rsidRPr="00AF7626"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AF7626">
        <w:rPr>
          <w:rFonts w:ascii="Times New Roman" w:eastAsia="Times New Roman" w:hAnsi="Times New Roman" w:cs="Times New Roman"/>
          <w:b/>
          <w:sz w:val="24"/>
          <w:szCs w:val="24"/>
          <w:lang w:eastAsia="ru-RU"/>
        </w:rPr>
        <w:t>Стороны обязуются:</w:t>
      </w:r>
    </w:p>
    <w:p w14:paraId="30668E96" w14:textId="4C09B1A6" w:rsidR="00131D45" w:rsidRPr="00AF7626" w:rsidRDefault="00B44416" w:rsidP="00131D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AF7626">
        <w:rPr>
          <w:rFonts w:ascii="Times New Roman" w:eastAsia="Times New Roman" w:hAnsi="Times New Roman" w:cs="Times New Roman"/>
          <w:sz w:val="24"/>
          <w:szCs w:val="24"/>
          <w:lang w:eastAsia="ru-RU"/>
        </w:rPr>
        <w:t>В</w:t>
      </w:r>
      <w:r w:rsidR="0013010D" w:rsidRPr="00AF7626">
        <w:rPr>
          <w:rFonts w:ascii="Times New Roman" w:eastAsia="Times New Roman" w:hAnsi="Times New Roman" w:cs="Times New Roman"/>
          <w:sz w:val="24"/>
          <w:szCs w:val="24"/>
          <w:lang w:eastAsia="ru-RU"/>
        </w:rPr>
        <w:t xml:space="preserve"> течение 5 (Пяти) рабочих дней</w:t>
      </w:r>
      <w:r w:rsidRPr="00AF7626">
        <w:rPr>
          <w:rFonts w:ascii="Times New Roman" w:eastAsia="Times New Roman" w:hAnsi="Times New Roman" w:cs="Times New Roman"/>
          <w:sz w:val="24"/>
          <w:szCs w:val="24"/>
          <w:lang w:eastAsia="ru-RU"/>
        </w:rPr>
        <w:t xml:space="preserve"> со дня подписания акта приема-передачи, указанного в пункте </w:t>
      </w:r>
      <w:r w:rsidRPr="00AF7626">
        <w:rPr>
          <w:rFonts w:ascii="Times New Roman" w:eastAsia="Times New Roman" w:hAnsi="Times New Roman" w:cs="Times New Roman"/>
          <w:sz w:val="24"/>
          <w:szCs w:val="24"/>
          <w:lang w:eastAsia="ru-RU"/>
        </w:rPr>
        <w:fldChar w:fldCharType="begin"/>
      </w:r>
      <w:r w:rsidRPr="00AF7626">
        <w:rPr>
          <w:rFonts w:ascii="Times New Roman" w:eastAsia="Times New Roman" w:hAnsi="Times New Roman" w:cs="Times New Roman"/>
          <w:sz w:val="24"/>
          <w:szCs w:val="24"/>
          <w:lang w:eastAsia="ru-RU"/>
        </w:rPr>
        <w:instrText xml:space="preserve"> REF _Ref486328488 \r \h  \* MERGEFORMAT </w:instrText>
      </w:r>
      <w:r w:rsidRPr="00AF7626">
        <w:rPr>
          <w:rFonts w:ascii="Times New Roman" w:eastAsia="Times New Roman" w:hAnsi="Times New Roman" w:cs="Times New Roman"/>
          <w:sz w:val="24"/>
          <w:szCs w:val="24"/>
          <w:lang w:eastAsia="ru-RU"/>
        </w:rPr>
      </w:r>
      <w:r w:rsidRPr="00AF7626">
        <w:rPr>
          <w:rFonts w:ascii="Times New Roman" w:eastAsia="Times New Roman" w:hAnsi="Times New Roman" w:cs="Times New Roman"/>
          <w:sz w:val="24"/>
          <w:szCs w:val="24"/>
          <w:lang w:eastAsia="ru-RU"/>
        </w:rPr>
        <w:fldChar w:fldCharType="separate"/>
      </w:r>
      <w:r w:rsidRPr="00AF7626">
        <w:rPr>
          <w:rFonts w:ascii="Times New Roman" w:eastAsia="Times New Roman" w:hAnsi="Times New Roman" w:cs="Times New Roman"/>
          <w:sz w:val="24"/>
          <w:szCs w:val="24"/>
          <w:lang w:eastAsia="ru-RU"/>
        </w:rPr>
        <w:t>3.1</w:t>
      </w:r>
      <w:r w:rsidRPr="00AF7626">
        <w:rPr>
          <w:rFonts w:ascii="Times New Roman" w:eastAsia="Times New Roman" w:hAnsi="Times New Roman" w:cs="Times New Roman"/>
          <w:sz w:val="24"/>
          <w:szCs w:val="24"/>
          <w:lang w:eastAsia="ru-RU"/>
        </w:rPr>
        <w:fldChar w:fldCharType="end"/>
      </w:r>
      <w:r w:rsidRPr="00AF7626">
        <w:rPr>
          <w:rFonts w:ascii="Times New Roman" w:eastAsia="Times New Roman" w:hAnsi="Times New Roman" w:cs="Times New Roman"/>
          <w:sz w:val="24"/>
          <w:szCs w:val="24"/>
          <w:lang w:eastAsia="ru-RU"/>
        </w:rPr>
        <w:t xml:space="preserve"> Договора,</w:t>
      </w:r>
      <w:r w:rsidR="00131D45" w:rsidRPr="00AF7626">
        <w:rPr>
          <w:rFonts w:ascii="Times New Roman" w:eastAsia="Times New Roman" w:hAnsi="Times New Roman" w:cs="Times New Roman"/>
          <w:sz w:val="24"/>
          <w:szCs w:val="24"/>
          <w:lang w:eastAsia="ru-RU"/>
        </w:rPr>
        <w:t xml:space="preserve">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совместно с документами для регистрации Договора аренды.</w:t>
      </w:r>
    </w:p>
    <w:p w14:paraId="6978E529" w14:textId="77777777" w:rsidR="00131D45" w:rsidRPr="00E11832" w:rsidRDefault="00131D45" w:rsidP="00131D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5DFC3979"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14:paraId="3035C028"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19199946" w14:textId="0494A920" w:rsidR="00131D45" w:rsidRPr="00AF7626" w:rsidRDefault="00131D45" w:rsidP="00131D4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w:t>
      </w:r>
      <w:r w:rsidRPr="00AF7626">
        <w:rPr>
          <w:rFonts w:ascii="Times New Roman" w:eastAsia="Times New Roman" w:hAnsi="Times New Roman" w:cs="Times New Roman"/>
          <w:sz w:val="24"/>
          <w:szCs w:val="24"/>
          <w:lang w:eastAsia="ru-RU"/>
        </w:rPr>
        <w:t>коммунальных, эксплуатационных, административно-хозяйственных и иных договоров.</w:t>
      </w:r>
    </w:p>
    <w:p w14:paraId="5628E646" w14:textId="18F260D9" w:rsidR="00B87A93" w:rsidRPr="00AF7626"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В течение</w:t>
      </w:r>
      <w:r w:rsidR="003F6919" w:rsidRPr="00AF7626">
        <w:rPr>
          <w:rFonts w:ascii="Times New Roman" w:hAnsi="Times New Roman"/>
          <w:sz w:val="24"/>
          <w:szCs w:val="24"/>
        </w:rPr>
        <w:t xml:space="preserve"> 270 (</w:t>
      </w:r>
      <w:proofErr w:type="spellStart"/>
      <w:r w:rsidR="003F6919" w:rsidRPr="00AF7626">
        <w:rPr>
          <w:rFonts w:ascii="Times New Roman" w:hAnsi="Times New Roman"/>
          <w:sz w:val="24"/>
          <w:szCs w:val="24"/>
        </w:rPr>
        <w:t>Двухста</w:t>
      </w:r>
      <w:proofErr w:type="spellEnd"/>
      <w:r w:rsidR="00B87A93" w:rsidRPr="00AF7626">
        <w:rPr>
          <w:rFonts w:ascii="Times New Roman" w:hAnsi="Times New Roman"/>
          <w:sz w:val="24"/>
          <w:szCs w:val="24"/>
        </w:rPr>
        <w:t xml:space="preserve"> сем</w:t>
      </w:r>
      <w:r w:rsidR="003F6919" w:rsidRPr="00AF7626">
        <w:rPr>
          <w:rFonts w:ascii="Times New Roman" w:hAnsi="Times New Roman"/>
          <w:sz w:val="24"/>
          <w:szCs w:val="24"/>
        </w:rPr>
        <w:t>идесяти</w:t>
      </w:r>
      <w:r w:rsidR="00B87A93" w:rsidRPr="00AF7626">
        <w:rPr>
          <w:rFonts w:ascii="Times New Roman" w:hAnsi="Times New Roman"/>
          <w:sz w:val="24"/>
          <w:szCs w:val="24"/>
        </w:rPr>
        <w:t xml:space="preserve">) календарных дней с даты заключения </w:t>
      </w:r>
      <w:r w:rsidR="003F6919" w:rsidRPr="00AF7626">
        <w:rPr>
          <w:rFonts w:ascii="Times New Roman" w:hAnsi="Times New Roman"/>
          <w:sz w:val="24"/>
          <w:szCs w:val="24"/>
        </w:rPr>
        <w:t xml:space="preserve">настоящего Договора и </w:t>
      </w:r>
      <w:r w:rsidR="00B87A93" w:rsidRPr="00AF7626">
        <w:rPr>
          <w:rFonts w:ascii="Times New Roman" w:hAnsi="Times New Roman"/>
          <w:sz w:val="24"/>
          <w:szCs w:val="24"/>
        </w:rPr>
        <w:t xml:space="preserve">Договора аренды от «___» </w:t>
      </w:r>
      <w:r w:rsidR="00012ACB" w:rsidRPr="00AF7626">
        <w:rPr>
          <w:rFonts w:ascii="Times New Roman" w:hAnsi="Times New Roman"/>
          <w:sz w:val="24"/>
          <w:szCs w:val="24"/>
        </w:rPr>
        <w:t>__________</w:t>
      </w:r>
      <w:r w:rsidR="00B87A93" w:rsidRPr="00AF7626">
        <w:rPr>
          <w:rFonts w:ascii="Times New Roman" w:hAnsi="Times New Roman"/>
          <w:sz w:val="24"/>
          <w:szCs w:val="24"/>
        </w:rPr>
        <w:t xml:space="preserve"> 202</w:t>
      </w:r>
      <w:r w:rsidR="00012ACB" w:rsidRPr="00AF7626">
        <w:rPr>
          <w:rFonts w:ascii="Times New Roman" w:hAnsi="Times New Roman"/>
          <w:sz w:val="24"/>
          <w:szCs w:val="24"/>
        </w:rPr>
        <w:t>__</w:t>
      </w:r>
      <w:r w:rsidR="00B87A93" w:rsidRPr="00AF7626">
        <w:rPr>
          <w:rFonts w:ascii="Times New Roman" w:hAnsi="Times New Roman"/>
          <w:sz w:val="24"/>
          <w:szCs w:val="24"/>
        </w:rPr>
        <w:t xml:space="preserve"> г. № </w:t>
      </w:r>
      <w:r w:rsidR="00DE350B" w:rsidRPr="00AF7626">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w:t>
      </w:r>
      <w:r w:rsidR="00B87A93" w:rsidRPr="00AF7626">
        <w:rPr>
          <w:rFonts w:ascii="Times New Roman" w:hAnsi="Times New Roman"/>
          <w:sz w:val="24"/>
          <w:szCs w:val="24"/>
        </w:rPr>
        <w:t xml:space="preserve"> </w:t>
      </w:r>
      <w:r w:rsidR="00B87A93" w:rsidRPr="00AF7626">
        <w:rPr>
          <w:rFonts w:ascii="Times New Roman" w:hAnsi="Times New Roman"/>
          <w:sz w:val="24"/>
          <w:szCs w:val="24"/>
        </w:rPr>
        <w:lastRenderedPageBreak/>
        <w:t>Продавец обязуется осуществить реконструкцию (перепланировку, переустройство) и (или) капитальный ремонт части Объекта.</w:t>
      </w:r>
    </w:p>
    <w:p w14:paraId="56D487AF" w14:textId="75D2A540" w:rsidR="00EC7359" w:rsidRPr="00AF7626"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 xml:space="preserve">После завершения работ по </w:t>
      </w:r>
      <w:r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с п. 5.3.24 Договора аренды от «___» </w:t>
      </w:r>
      <w:r w:rsidR="00012ACB" w:rsidRPr="00AF7626">
        <w:rPr>
          <w:rFonts w:ascii="Times New Roman" w:hAnsi="Times New Roman"/>
          <w:sz w:val="24"/>
          <w:szCs w:val="24"/>
        </w:rPr>
        <w:t xml:space="preserve">__________ 202__ </w:t>
      </w:r>
      <w:r w:rsidRPr="00AF7626">
        <w:rPr>
          <w:rFonts w:ascii="Times New Roman" w:eastAsia="Times New Roman" w:hAnsi="Times New Roman"/>
          <w:sz w:val="24"/>
          <w:szCs w:val="24"/>
          <w:lang w:eastAsia="ru-RU"/>
        </w:rPr>
        <w:t xml:space="preserve">г. № </w:t>
      </w:r>
      <w:r w:rsidR="00DE350B" w:rsidRPr="00AF7626">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________</w:t>
      </w:r>
      <w:r w:rsidRPr="00AF7626">
        <w:rPr>
          <w:rFonts w:ascii="Times New Roman" w:eastAsia="Times New Roman" w:hAnsi="Times New Roman"/>
          <w:sz w:val="24"/>
          <w:szCs w:val="24"/>
          <w:lang w:eastAsia="ru-RU"/>
        </w:rPr>
        <w:t>)</w:t>
      </w:r>
      <w:r w:rsidRPr="00AF7626">
        <w:rPr>
          <w:rFonts w:ascii="Times New Roman" w:hAnsi="Times New Roman"/>
          <w:sz w:val="24"/>
          <w:szCs w:val="24"/>
        </w:rPr>
        <w:t xml:space="preserve"> в течение 5 (Пяти) рабочих дней уведомить Покупателя об окончании работ по </w:t>
      </w:r>
      <w:r w:rsidRPr="00AF7626">
        <w:rPr>
          <w:rFonts w:ascii="Times New Roman" w:eastAsia="Times New Roman" w:hAnsi="Times New Roman"/>
          <w:sz w:val="24"/>
          <w:szCs w:val="24"/>
          <w:lang w:eastAsia="ru-RU"/>
        </w:rPr>
        <w:t>реконструкции (перепланировки, переустройства) и (или) капитального ремонта</w:t>
      </w:r>
      <w:r w:rsidR="003D3B3A" w:rsidRPr="00AF7626">
        <w:rPr>
          <w:rFonts w:ascii="Times New Roman" w:eastAsia="Times New Roman" w:hAnsi="Times New Roman"/>
          <w:sz w:val="24"/>
          <w:szCs w:val="24"/>
          <w:lang w:eastAsia="ru-RU"/>
        </w:rPr>
        <w:t xml:space="preserve"> в установленном Договором порядке</w:t>
      </w:r>
      <w:r w:rsidRPr="00AF7626">
        <w:rPr>
          <w:rFonts w:ascii="Times New Roman" w:eastAsia="Times New Roman" w:hAnsi="Times New Roman"/>
          <w:sz w:val="24"/>
          <w:szCs w:val="24"/>
          <w:lang w:eastAsia="ru-RU"/>
        </w:rPr>
        <w:t>.</w:t>
      </w:r>
    </w:p>
    <w:p w14:paraId="0619C4A3"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25994927"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4982FE5" w14:textId="77777777" w:rsidR="00131D45" w:rsidRPr="00E11832"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5D7205AF" w14:textId="77777777" w:rsidR="00131D45" w:rsidRPr="00E11832"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7A50EBD4" w14:textId="77777777" w:rsidR="00131D45" w:rsidRPr="00E11832"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услуги.</w:t>
      </w:r>
    </w:p>
    <w:p w14:paraId="0D741B61" w14:textId="08E0A0D9" w:rsidR="00131D45" w:rsidRPr="00E11832"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9F69BE">
        <w:rPr>
          <w:rFonts w:ascii="Times New Roman" w:eastAsia="Times New Roman" w:hAnsi="Times New Roman" w:cs="Times New Roman"/>
          <w:sz w:val="24"/>
          <w:szCs w:val="24"/>
          <w:lang w:eastAsia="ru-RU"/>
        </w:rPr>
        <w:t>4.8</w:t>
      </w:r>
      <w:r w:rsidRPr="00E11832">
        <w:rPr>
          <w:rFonts w:ascii="Times New Roman" w:eastAsia="Times New Roman" w:hAnsi="Times New Roman" w:cs="Times New Roman"/>
          <w:sz w:val="24"/>
          <w:szCs w:val="24"/>
          <w:lang w:eastAsia="ru-RU"/>
        </w:rPr>
        <w:t xml:space="preserve"> Договора.</w:t>
      </w:r>
    </w:p>
    <w:bookmarkEnd w:id="11"/>
    <w:p w14:paraId="3A4B195A" w14:textId="77777777" w:rsidR="00131D45" w:rsidRPr="00E11832" w:rsidRDefault="00131D45" w:rsidP="00131D45">
      <w:pPr>
        <w:tabs>
          <w:tab w:val="left" w:pos="-1418"/>
        </w:tabs>
        <w:spacing w:after="0" w:line="240" w:lineRule="auto"/>
        <w:ind w:firstLine="709"/>
        <w:contextualSpacing/>
        <w:jc w:val="both"/>
        <w:rPr>
          <w:rFonts w:ascii="Times New Roman" w:eastAsia="Calibri" w:hAnsi="Times New Roman" w:cs="Times New Roman"/>
          <w:sz w:val="24"/>
          <w:szCs w:val="24"/>
        </w:rPr>
      </w:pPr>
    </w:p>
    <w:p w14:paraId="6E18659D"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8FF22A9"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2EE17327"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1A0B7D21" w14:textId="2BF965F2"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9F69BE">
        <w:rPr>
          <w:rFonts w:ascii="Times New Roman" w:eastAsia="Times New Roman" w:hAnsi="Times New Roman" w:cs="Times New Roman"/>
          <w:sz w:val="24"/>
          <w:szCs w:val="24"/>
          <w:lang w:eastAsia="ru-RU"/>
        </w:rPr>
        <w:t>4.8</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45CC2C49"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44CBC96E"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58FB63CA"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3F302CA0"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362CD3B6"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70C2C1EF"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w:t>
      </w:r>
      <w:r w:rsidRPr="00E11832">
        <w:rPr>
          <w:rFonts w:ascii="Times New Roman" w:eastAsia="Times New Roman" w:hAnsi="Times New Roman" w:cs="Times New Roman"/>
          <w:sz w:val="24"/>
          <w:szCs w:val="24"/>
          <w:lang w:eastAsia="ru-RU"/>
        </w:rPr>
        <w:lastRenderedPageBreak/>
        <w:t>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7A96DF56"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902EDA4" w14:textId="19C8BC79"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9F69BE">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506368BF" w14:textId="213F20A1" w:rsidR="00131D45" w:rsidRPr="006608A5"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w:t>
      </w:r>
      <w:r w:rsidRPr="006608A5">
        <w:rPr>
          <w:rFonts w:ascii="Times New Roman" w:eastAsia="Times New Roman" w:hAnsi="Times New Roman" w:cs="Times New Roman"/>
          <w:sz w:val="24"/>
          <w:szCs w:val="24"/>
          <w:lang w:eastAsia="ru-RU"/>
        </w:rPr>
        <w:t>по Договору.</w:t>
      </w:r>
    </w:p>
    <w:p w14:paraId="0DD393F6" w14:textId="1941706F" w:rsidR="003D56B2" w:rsidRPr="00AF7626" w:rsidRDefault="003D56B2" w:rsidP="00AF7626">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eastAsia="Times New Roman" w:hAnsi="Times New Roman" w:cs="Times New Roman"/>
          <w:sz w:val="24"/>
          <w:szCs w:val="24"/>
          <w:lang w:eastAsia="ru-RU"/>
        </w:rPr>
        <w:t xml:space="preserve">В случае расторжения Договора </w:t>
      </w:r>
      <w:r w:rsidR="00F52E87" w:rsidRPr="00AF7626">
        <w:rPr>
          <w:rFonts w:ascii="Times New Roman" w:eastAsia="Times New Roman" w:hAnsi="Times New Roman" w:cs="Times New Roman"/>
          <w:sz w:val="24"/>
          <w:szCs w:val="24"/>
          <w:lang w:eastAsia="ru-RU"/>
        </w:rPr>
        <w:t xml:space="preserve">в период проведения </w:t>
      </w:r>
      <w:r w:rsidR="00F52E87" w:rsidRPr="00AF7626">
        <w:rPr>
          <w:rFonts w:ascii="Times New Roman" w:hAnsi="Times New Roman"/>
          <w:sz w:val="24"/>
          <w:szCs w:val="24"/>
        </w:rPr>
        <w:t xml:space="preserve">работ по </w:t>
      </w:r>
      <w:r w:rsidR="00F52E87"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с п. 5.3.24 Договора аренды от «___» </w:t>
      </w:r>
      <w:r w:rsidR="00012ACB" w:rsidRPr="00AF7626">
        <w:rPr>
          <w:rFonts w:ascii="Times New Roman" w:hAnsi="Times New Roman"/>
          <w:sz w:val="24"/>
          <w:szCs w:val="24"/>
        </w:rPr>
        <w:t xml:space="preserve">__________ 202__ </w:t>
      </w:r>
      <w:r w:rsidR="00F52E87" w:rsidRPr="00AF7626">
        <w:rPr>
          <w:rFonts w:ascii="Times New Roman" w:eastAsia="Times New Roman" w:hAnsi="Times New Roman"/>
          <w:sz w:val="24"/>
          <w:szCs w:val="24"/>
          <w:lang w:eastAsia="ru-RU"/>
        </w:rPr>
        <w:t xml:space="preserve">г. </w:t>
      </w:r>
      <w:r w:rsidR="00DE350B" w:rsidRPr="00AF7626">
        <w:rPr>
          <w:rFonts w:ascii="Times New Roman" w:eastAsia="Times New Roman" w:hAnsi="Times New Roman" w:cs="Times New Roman"/>
          <w:sz w:val="24"/>
          <w:szCs w:val="24"/>
          <w:lang w:eastAsia="ru-RU"/>
        </w:rPr>
        <w:t>5000</w:t>
      </w:r>
      <w:r w:rsidR="00BF3B98">
        <w:rPr>
          <w:rFonts w:ascii="Times New Roman" w:eastAsia="Times New Roman" w:hAnsi="Times New Roman" w:cs="Times New Roman"/>
          <w:sz w:val="24"/>
          <w:szCs w:val="24"/>
          <w:lang w:eastAsia="ru-RU"/>
        </w:rPr>
        <w:t>_______</w:t>
      </w:r>
      <w:bookmarkStart w:id="13" w:name="_GoBack"/>
      <w:bookmarkEnd w:id="13"/>
      <w:r w:rsidR="00F52E87" w:rsidRPr="00AF7626">
        <w:rPr>
          <w:rFonts w:ascii="Times New Roman" w:eastAsia="Times New Roman" w:hAnsi="Times New Roman"/>
          <w:sz w:val="24"/>
          <w:szCs w:val="24"/>
          <w:lang w:eastAsia="ru-RU"/>
        </w:rPr>
        <w:t>)</w:t>
      </w:r>
      <w:r w:rsidR="00F52E87" w:rsidRPr="00AF7626">
        <w:rPr>
          <w:rFonts w:ascii="Times New Roman" w:eastAsia="Times New Roman" w:hAnsi="Times New Roman" w:cs="Times New Roman"/>
          <w:sz w:val="24"/>
          <w:szCs w:val="24"/>
          <w:lang w:eastAsia="ru-RU"/>
        </w:rPr>
        <w:t xml:space="preserve"> </w:t>
      </w:r>
      <w:r w:rsidRPr="00AF7626">
        <w:rPr>
          <w:rFonts w:ascii="Times New Roman" w:eastAsia="Times New Roman" w:hAnsi="Times New Roman" w:cs="Times New Roman"/>
          <w:sz w:val="24"/>
          <w:szCs w:val="24"/>
          <w:lang w:eastAsia="ru-RU"/>
        </w:rPr>
        <w:t>по инициативе Покупателя, в том числе одностороннего отказа от исполнения обязательств, задаток</w:t>
      </w:r>
      <w:r w:rsidR="007F0305" w:rsidRPr="00AF7626">
        <w:rPr>
          <w:rFonts w:ascii="Times New Roman" w:eastAsia="Times New Roman" w:hAnsi="Times New Roman" w:cs="Times New Roman"/>
          <w:sz w:val="24"/>
          <w:szCs w:val="24"/>
          <w:lang w:eastAsia="ru-RU"/>
        </w:rPr>
        <w:t xml:space="preserve"> в размере </w:t>
      </w:r>
      <w:r w:rsidR="00AF7626" w:rsidRPr="00AF7626">
        <w:rPr>
          <w:rFonts w:ascii="Times New Roman" w:eastAsia="Times New Roman" w:hAnsi="Times New Roman" w:cs="Times New Roman"/>
          <w:sz w:val="24"/>
          <w:szCs w:val="24"/>
          <w:lang w:eastAsia="ru-RU"/>
        </w:rPr>
        <w:t>1 581 222 (один миллион пятьсот восемьдесят одна тысяча двести двадцать два) рубля 10</w:t>
      </w:r>
      <w:r w:rsidR="00AF7626">
        <w:rPr>
          <w:rFonts w:ascii="Times New Roman" w:eastAsia="Times New Roman" w:hAnsi="Times New Roman" w:cs="Times New Roman"/>
          <w:sz w:val="24"/>
          <w:szCs w:val="24"/>
          <w:lang w:eastAsia="ru-RU"/>
        </w:rPr>
        <w:t xml:space="preserve"> </w:t>
      </w:r>
      <w:r w:rsidR="007F0305" w:rsidRPr="00AF7626">
        <w:rPr>
          <w:rFonts w:ascii="Times New Roman" w:eastAsia="Times New Roman" w:hAnsi="Times New Roman" w:cs="Times New Roman"/>
          <w:sz w:val="24"/>
          <w:szCs w:val="24"/>
          <w:lang w:eastAsia="ru-RU"/>
        </w:rPr>
        <w:t>копеек,</w:t>
      </w:r>
      <w:r w:rsidR="001E5A54" w:rsidRPr="00AF7626">
        <w:rPr>
          <w:rFonts w:ascii="Times New Roman" w:eastAsia="Times New Roman" w:hAnsi="Times New Roman" w:cs="Times New Roman"/>
          <w:sz w:val="24"/>
          <w:szCs w:val="24"/>
          <w:lang w:eastAsia="ru-RU"/>
        </w:rPr>
        <w:t xml:space="preserve"> в том числе НДС (20%),</w:t>
      </w:r>
      <w:r w:rsidR="007F0305" w:rsidRPr="00AF7626">
        <w:rPr>
          <w:rFonts w:ascii="Times New Roman" w:eastAsia="Times New Roman" w:hAnsi="Times New Roman" w:cs="Times New Roman"/>
          <w:sz w:val="24"/>
          <w:szCs w:val="24"/>
          <w:lang w:eastAsia="ru-RU"/>
        </w:rPr>
        <w:t xml:space="preserve"> засчитанный в счет исполнения Покупателем обязанности по уплате цены Имущества по Договору</w:t>
      </w:r>
      <w:r w:rsidR="00DB0DD7" w:rsidRPr="00AF7626">
        <w:rPr>
          <w:rFonts w:ascii="Times New Roman" w:eastAsia="Times New Roman" w:hAnsi="Times New Roman" w:cs="Times New Roman"/>
          <w:sz w:val="24"/>
          <w:szCs w:val="24"/>
          <w:lang w:eastAsia="ru-RU"/>
        </w:rPr>
        <w:t xml:space="preserve"> (в соответствии с п. 4.2. Договора)</w:t>
      </w:r>
      <w:r w:rsidR="007F0305" w:rsidRPr="00AF7626">
        <w:rPr>
          <w:rFonts w:ascii="Times New Roman" w:eastAsia="Times New Roman" w:hAnsi="Times New Roman" w:cs="Times New Roman"/>
          <w:sz w:val="24"/>
          <w:szCs w:val="24"/>
          <w:lang w:eastAsia="ru-RU"/>
        </w:rPr>
        <w:t xml:space="preserve"> </w:t>
      </w:r>
      <w:r w:rsidR="00F52E87" w:rsidRPr="00AF7626">
        <w:rPr>
          <w:rFonts w:ascii="Times New Roman" w:eastAsia="Times New Roman" w:hAnsi="Times New Roman" w:cs="Times New Roman"/>
          <w:sz w:val="24"/>
          <w:szCs w:val="24"/>
          <w:lang w:eastAsia="ru-RU"/>
        </w:rPr>
        <w:t>Продавцом Покупателю не возвращается.</w:t>
      </w:r>
    </w:p>
    <w:p w14:paraId="10B63BC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A1F492F"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5D476365"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16BCF2EF"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69C07B1C"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83FDB88"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14:paraId="64D5BBA2" w14:textId="41057216"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009F69BE">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и </w:t>
      </w:r>
      <w:r w:rsidR="009F69BE">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768C1DC6"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785F32A8"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77274F70"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A1F77FF"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44B324C"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3D58472"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146E667"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801C0DB"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6505751" w14:textId="77777777"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14:paraId="43329C63"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07A65344"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2D50E41" w14:textId="77777777" w:rsidR="00131D45" w:rsidRPr="00E11832" w:rsidRDefault="00131D45" w:rsidP="00131D45">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2909015" w14:textId="77777777" w:rsidR="00131D45" w:rsidRPr="00E11832" w:rsidRDefault="00131D45" w:rsidP="00131D45">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EF43F82" w14:textId="77777777" w:rsidR="00131D45" w:rsidRPr="00E11832" w:rsidRDefault="00131D45" w:rsidP="00131D45">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0B353BD1" w14:textId="77777777" w:rsidR="00131D45" w:rsidRPr="00E11832" w:rsidRDefault="00131D45" w:rsidP="00131D45">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4446F6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2071CDC2"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48EF461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E5FFC07"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rFonts w:ascii="Times New Roman" w:eastAsia="Times New Roman" w:hAnsi="Times New Roman" w:cs="Times New Roman"/>
          <w:color w:val="000000"/>
          <w:sz w:val="24"/>
          <w:szCs w:val="24"/>
          <w:lang w:eastAsia="ru-RU"/>
        </w:rPr>
        <w:t>недостижения</w:t>
      </w:r>
      <w:proofErr w:type="spellEnd"/>
      <w:r w:rsidRPr="00E1183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14:paraId="63546A10" w14:textId="588DB6B5"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w:t>
      </w:r>
      <w:proofErr w:type="spellStart"/>
      <w:r w:rsidRPr="00E11832">
        <w:rPr>
          <w:rFonts w:ascii="Times New Roman" w:eastAsia="Times New Roman" w:hAnsi="Times New Roman" w:cs="Times New Roman"/>
          <w:color w:val="000000"/>
          <w:sz w:val="24"/>
          <w:szCs w:val="24"/>
          <w:lang w:eastAsia="ru-RU"/>
        </w:rPr>
        <w:t>неурегулирования</w:t>
      </w:r>
      <w:proofErr w:type="spellEnd"/>
      <w:r w:rsidRPr="00E1183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суд по </w:t>
      </w:r>
      <w:r w:rsidR="00B87A93">
        <w:rPr>
          <w:rFonts w:ascii="Times New Roman" w:eastAsia="Times New Roman" w:hAnsi="Times New Roman" w:cs="Times New Roman"/>
          <w:color w:val="000000"/>
          <w:sz w:val="24"/>
          <w:szCs w:val="24"/>
          <w:lang w:eastAsia="ru-RU"/>
        </w:rPr>
        <w:t>месту нахождения Объекта</w:t>
      </w:r>
      <w:r w:rsidRPr="00E11832">
        <w:rPr>
          <w:rFonts w:ascii="Times New Roman" w:eastAsia="Times New Roman" w:hAnsi="Times New Roman" w:cs="Times New Roman"/>
          <w:sz w:val="24"/>
          <w:szCs w:val="24"/>
          <w:lang w:eastAsia="ru-RU"/>
        </w:rPr>
        <w:t>.</w:t>
      </w:r>
    </w:p>
    <w:p w14:paraId="3875D9A1"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C2ACBF5"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30DF4102" w14:textId="77777777"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14:paraId="7FCDBCBE"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2CECF1F"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2EC82C0"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p>
    <w:p w14:paraId="6660B2D9" w14:textId="77777777" w:rsidR="00131D45" w:rsidRPr="00E11832" w:rsidRDefault="00131D45" w:rsidP="00131D45">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6BA2A64" w14:textId="77777777" w:rsidR="00131D45" w:rsidRPr="00E11832" w:rsidRDefault="00131D45" w:rsidP="00131D45">
      <w:pPr>
        <w:numPr>
          <w:ilvl w:val="1"/>
          <w:numId w:val="6"/>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F905F6" w14:textId="77777777" w:rsidR="00131D45" w:rsidRPr="002A387A" w:rsidRDefault="00131D45" w:rsidP="00131D45">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9"/>
        </w:rPr>
        <w:footnoteReference w:id="3"/>
      </w:r>
      <w:r w:rsidRPr="00D55627">
        <w:rPr>
          <w:rFonts w:ascii="Times New Roman" w:hAnsi="Times New Roman" w:cs="Times New Roman"/>
          <w:sz w:val="24"/>
        </w:rPr>
        <w:t xml:space="preserve"> любого оборудования</w:t>
      </w:r>
      <w:r>
        <w:rPr>
          <w:rStyle w:val="a9"/>
        </w:rPr>
        <w:footnoteReference w:id="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9"/>
        </w:rPr>
        <w:footnoteReference w:id="5"/>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Style w:val="a9"/>
        </w:rPr>
        <w:footnoteReference w:id="6"/>
      </w:r>
      <w:r w:rsidRPr="00D55627">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42667AB8" w14:textId="77777777" w:rsidR="00131D45" w:rsidRPr="002A387A" w:rsidRDefault="00131D45" w:rsidP="00131D45">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Pr>
          <w:rFonts w:ascii="Times New Roman" w:hAnsi="Times New Roman" w:cs="Times New Roman"/>
          <w:sz w:val="24"/>
          <w:szCs w:val="24"/>
        </w:rPr>
        <w:t>,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07EC234" w14:textId="77777777" w:rsidR="00131D45" w:rsidRPr="00E11832" w:rsidRDefault="00131D45" w:rsidP="00131D45">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49ED2B2B"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E11832">
        <w:rPr>
          <w:rFonts w:ascii="Times New Roman" w:eastAsia="Times New Roman" w:hAnsi="Times New Roman" w:cs="Times New Roman"/>
          <w:sz w:val="24"/>
          <w:szCs w:val="24"/>
          <w:lang w:eastAsia="ru-RU"/>
        </w:rPr>
        <w:t>.</w:t>
      </w:r>
    </w:p>
    <w:p w14:paraId="2A9DE837" w14:textId="77777777" w:rsidR="00131D45" w:rsidRPr="00E11832" w:rsidRDefault="00131D45" w:rsidP="00131D45">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6E2466C"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1B458CE" w14:textId="77777777" w:rsidR="00131D45" w:rsidRPr="00E11832" w:rsidRDefault="00131D45" w:rsidP="00131D45">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6EBF99D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477CF5F7" w14:textId="77777777" w:rsidR="00131D45" w:rsidRPr="00E11832" w:rsidRDefault="00131D45" w:rsidP="00131D45">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14:paraId="1FF4D521" w14:textId="77777777" w:rsidR="00131D45" w:rsidRPr="00E11832" w:rsidRDefault="00131D45" w:rsidP="00131D45">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14:paraId="0EA12902" w14:textId="77777777" w:rsidR="00131D45" w:rsidRPr="00E11832" w:rsidRDefault="00131D45" w:rsidP="00131D45">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14:paraId="57AEF948" w14:textId="08F69BE6" w:rsidR="00131D45" w:rsidRPr="00E11832" w:rsidRDefault="00131D45" w:rsidP="00131D45">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14:paraId="6E9E2AE7"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44E0C166" w14:textId="77777777" w:rsidR="00131D45" w:rsidRPr="00E11832" w:rsidRDefault="00131D45" w:rsidP="00131D45">
      <w:pPr>
        <w:numPr>
          <w:ilvl w:val="0"/>
          <w:numId w:val="6"/>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14:paraId="7D684C0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7"/>
      </w:r>
      <w:r w:rsidRPr="00E11832">
        <w:rPr>
          <w:rFonts w:ascii="Times New Roman" w:eastAsia="Calibri" w:hAnsi="Times New Roman" w:cs="Times New Roman"/>
          <w:b/>
          <w:sz w:val="24"/>
          <w:szCs w:val="24"/>
        </w:rPr>
        <w:t>:</w:t>
      </w:r>
    </w:p>
    <w:p w14:paraId="2539B0E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3144CAF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372B23EC"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0D0DE570"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69279ED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3005EEA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6EA083BB"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1EEA96B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28A3E496"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328511A1"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36021DBD"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0A3BA3B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2D057FD3"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47058649"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p>
    <w:p w14:paraId="39FD870C"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4E3299B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06410BA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14:paraId="0869DD25"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14:paraId="60557A21"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14:paraId="4A3B2BD7" w14:textId="77777777" w:rsidR="00131D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Расчетный счет </w:t>
      </w:r>
      <w:r w:rsidRPr="004E4345">
        <w:rPr>
          <w:rFonts w:ascii="Times New Roman" w:eastAsia="Times New Roman" w:hAnsi="Times New Roman" w:cs="Times New Roman"/>
          <w:color w:val="000000"/>
          <w:sz w:val="24"/>
          <w:szCs w:val="24"/>
          <w:lang w:eastAsia="ru-RU"/>
        </w:rPr>
        <w:t>60311810016000200000</w:t>
      </w:r>
      <w:r w:rsidRPr="001F5300">
        <w:rPr>
          <w:rFonts w:ascii="Times New Roman" w:eastAsia="Times New Roman" w:hAnsi="Times New Roman" w:cs="Times New Roman"/>
          <w:color w:val="000000"/>
          <w:sz w:val="24"/>
          <w:szCs w:val="24"/>
          <w:lang w:eastAsia="ru-RU"/>
        </w:rPr>
        <w:t xml:space="preserve"> </w:t>
      </w:r>
    </w:p>
    <w:p w14:paraId="5B0DA781" w14:textId="77777777" w:rsidR="00131D45" w:rsidRPr="004E43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14:paraId="35DFD5E2"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14:paraId="671D06A8"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14:paraId="5F9546C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65.12</w:t>
      </w:r>
    </w:p>
    <w:p w14:paraId="7CC921C5"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09268402</w:t>
      </w:r>
    </w:p>
    <w:p w14:paraId="4B218ED5"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14:paraId="61715C6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14:paraId="54F342F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Контактный телефон: </w:t>
      </w:r>
      <w:r>
        <w:rPr>
          <w:rFonts w:ascii="Times New Roman" w:hAnsi="Times New Roman" w:cs="Times New Roman"/>
          <w:sz w:val="24"/>
          <w:szCs w:val="24"/>
        </w:rPr>
        <w:t>8-800-707-00-70 доб. 5409-1611</w:t>
      </w:r>
    </w:p>
    <w:p w14:paraId="135C2219" w14:textId="77777777"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r w:rsidRPr="00E11832">
        <w:rPr>
          <w:rFonts w:ascii="Times New Roman" w:eastAsia="Calibri" w:hAnsi="Times New Roman" w:cs="Times New Roman"/>
          <w:sz w:val="24"/>
          <w:szCs w:val="24"/>
          <w:lang w:val="en-US"/>
        </w:rPr>
        <w:t>e</w:t>
      </w:r>
      <w:r w:rsidRPr="001F5300">
        <w:rPr>
          <w:rFonts w:ascii="Times New Roman" w:eastAsia="Calibri" w:hAnsi="Times New Roman" w:cs="Times New Roman"/>
          <w:sz w:val="24"/>
          <w:szCs w:val="24"/>
          <w:lang w:val="en-US"/>
        </w:rPr>
        <w:t>-</w:t>
      </w:r>
      <w:r w:rsidRPr="00E11832">
        <w:rPr>
          <w:rFonts w:ascii="Times New Roman" w:eastAsia="Calibri" w:hAnsi="Times New Roman" w:cs="Times New Roman"/>
          <w:sz w:val="24"/>
          <w:szCs w:val="24"/>
          <w:lang w:val="en-US"/>
        </w:rPr>
        <w:t>mail</w:t>
      </w:r>
      <w:r w:rsidRPr="001F5300">
        <w:rPr>
          <w:rFonts w:ascii="Times New Roman" w:eastAsia="Calibri" w:hAnsi="Times New Roman" w:cs="Times New Roman"/>
          <w:sz w:val="24"/>
          <w:szCs w:val="24"/>
          <w:lang w:val="en-US"/>
        </w:rPr>
        <w:t xml:space="preserve">: </w:t>
      </w:r>
      <w:r w:rsidRPr="004E4345">
        <w:rPr>
          <w:rFonts w:ascii="Times New Roman" w:eastAsia="Times New Roman" w:hAnsi="Times New Roman" w:cs="Times New Roman"/>
          <w:color w:val="000000"/>
          <w:sz w:val="24"/>
          <w:szCs w:val="24"/>
          <w:lang w:val="en-US" w:eastAsia="ru-RU"/>
        </w:rPr>
        <w:t>ubinfo</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sberbank</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ru</w:t>
      </w:r>
    </w:p>
    <w:p w14:paraId="5094C6F0" w14:textId="77777777"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p>
    <w:tbl>
      <w:tblPr>
        <w:tblW w:w="0" w:type="auto"/>
        <w:tblLook w:val="00A0" w:firstRow="1" w:lastRow="0" w:firstColumn="1" w:lastColumn="0" w:noHBand="0" w:noVBand="0"/>
      </w:tblPr>
      <w:tblGrid>
        <w:gridCol w:w="4788"/>
        <w:gridCol w:w="360"/>
        <w:gridCol w:w="3960"/>
      </w:tblGrid>
      <w:tr w:rsidR="00131D45" w:rsidRPr="00E11832" w14:paraId="18637F83" w14:textId="77777777" w:rsidTr="00645C62">
        <w:tc>
          <w:tcPr>
            <w:tcW w:w="4788" w:type="dxa"/>
            <w:shd w:val="clear" w:color="auto" w:fill="auto"/>
          </w:tcPr>
          <w:p w14:paraId="76A0C55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0BEB65B"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F667355"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3F1CB7CE" w14:textId="77777777" w:rsidTr="00645C62">
        <w:tc>
          <w:tcPr>
            <w:tcW w:w="4788" w:type="dxa"/>
            <w:shd w:val="clear" w:color="auto" w:fill="auto"/>
          </w:tcPr>
          <w:p w14:paraId="3C1F9357"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lastRenderedPageBreak/>
              <w:footnoteReference w:id="8"/>
            </w:r>
            <w:r w:rsidRPr="00E11832">
              <w:rPr>
                <w:rFonts w:ascii="Times New Roman" w:eastAsia="Calibri" w:hAnsi="Times New Roman" w:cs="Times New Roman"/>
                <w:sz w:val="24"/>
                <w:szCs w:val="24"/>
              </w:rPr>
              <w:t>Должность</w:t>
            </w:r>
          </w:p>
          <w:p w14:paraId="226446C6" w14:textId="77777777"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BFBEF6B" w14:textId="1F99C960"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9CF38A5" w14:textId="4DBD0ACD"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85433C9" w14:textId="015393A5"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E53CA73" w14:textId="77777777" w:rsidR="007F3408" w:rsidRPr="00E11832"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B1CE5B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EA665E3"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009FBAB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B862898"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РСЦ </w:t>
            </w:r>
          </w:p>
          <w:p w14:paraId="14D0471B"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14:paraId="1544A244"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0511BAD0"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14386235" w14:textId="77777777" w:rsidR="007F3408" w:rsidRPr="00017031"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21C37E9" w14:textId="77777777" w:rsidR="007F3408" w:rsidRPr="00017031" w:rsidRDefault="007F3408" w:rsidP="007F3408">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14:paraId="18B03CD0" w14:textId="1543F7CD" w:rsidR="00131D45" w:rsidRPr="00E11832" w:rsidRDefault="00131D45" w:rsidP="00645C62">
            <w:pPr>
              <w:tabs>
                <w:tab w:val="left" w:pos="2835"/>
              </w:tabs>
              <w:snapToGrid w:val="0"/>
              <w:spacing w:after="200" w:line="276" w:lineRule="auto"/>
              <w:contextualSpacing/>
              <w:jc w:val="both"/>
              <w:rPr>
                <w:rFonts w:ascii="Times New Roman" w:eastAsia="Calibri" w:hAnsi="Times New Roman" w:cs="Times New Roman"/>
                <w:sz w:val="24"/>
                <w:szCs w:val="24"/>
              </w:rPr>
            </w:pPr>
          </w:p>
          <w:p w14:paraId="3C19A6B1"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4BC43C11" w14:textId="77777777" w:rsidR="00767F01" w:rsidRDefault="00767F01" w:rsidP="00131D45">
      <w:pPr>
        <w:keepNext/>
        <w:keepLines/>
        <w:spacing w:before="480" w:after="0" w:line="276" w:lineRule="auto"/>
        <w:jc w:val="right"/>
        <w:outlineLvl w:val="0"/>
        <w:rPr>
          <w:rFonts w:ascii="Times New Roman" w:eastAsia="Times New Roman" w:hAnsi="Times New Roman" w:cs="Times New Roman"/>
          <w:b/>
          <w:bCs/>
          <w:sz w:val="24"/>
          <w:szCs w:val="24"/>
        </w:rPr>
      </w:pPr>
    </w:p>
    <w:p w14:paraId="42413709" w14:textId="77777777" w:rsidR="00767F01" w:rsidRDefault="00767F0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AE92C75" w14:textId="7777777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14:paraId="3E5B7CB0"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6CB5343" w14:textId="5BDE9046" w:rsidR="00131D45" w:rsidRPr="00AF7626"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B23FB1">
        <w:rPr>
          <w:rFonts w:ascii="Times New Roman" w:eastAsia="Times New Roman" w:hAnsi="Times New Roman" w:cs="Times New Roman"/>
          <w:sz w:val="24"/>
          <w:szCs w:val="24"/>
        </w:rPr>
        <w:t xml:space="preserve"> _</w:t>
      </w:r>
      <w:proofErr w:type="gramStart"/>
      <w:r w:rsidR="00B23FB1">
        <w:rPr>
          <w:rFonts w:ascii="Times New Roman" w:eastAsia="Times New Roman" w:hAnsi="Times New Roman" w:cs="Times New Roman"/>
          <w:sz w:val="24"/>
          <w:szCs w:val="24"/>
        </w:rPr>
        <w:t>_.</w:t>
      </w:r>
      <w:r w:rsidR="00B23FB1" w:rsidRPr="00AF7626">
        <w:rPr>
          <w:rFonts w:ascii="Times New Roman" w:eastAsia="Times New Roman" w:hAnsi="Times New Roman" w:cs="Times New Roman"/>
          <w:sz w:val="24"/>
          <w:szCs w:val="24"/>
        </w:rPr>
        <w:t>_</w:t>
      </w:r>
      <w:proofErr w:type="gramEnd"/>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.202</w:t>
      </w:r>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B23FB1" w:rsidRPr="00AF7626">
        <w:rPr>
          <w:rFonts w:ascii="Times New Roman" w:eastAsia="Times New Roman" w:hAnsi="Times New Roman" w:cs="Times New Roman"/>
          <w:sz w:val="24"/>
          <w:szCs w:val="24"/>
        </w:rPr>
        <w:t>______________</w:t>
      </w:r>
    </w:p>
    <w:p w14:paraId="51461DAF" w14:textId="77777777"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14:paraId="09EDB571"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7F5674FB"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32D2C595" w14:textId="77777777"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14:paraId="5AF2BD78"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2D5B845B"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2AF14FC8"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p>
    <w:p w14:paraId="068E7264" w14:textId="77777777"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21C72BCA" w14:textId="77777777"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p>
    <w:p w14:paraId="70E7A678"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01EA2B61"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9"/>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0F8EDD5E" w14:textId="77777777" w:rsidR="00131D45" w:rsidRPr="00E11832" w:rsidRDefault="00131D45" w:rsidP="00131D45">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6CF0A4E" w14:textId="77777777" w:rsidR="00131D45" w:rsidRPr="00E11832" w:rsidRDefault="00131D45" w:rsidP="00131D45">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FCB5B27" w14:textId="77777777" w:rsidR="00131D45" w:rsidRPr="00E11832" w:rsidRDefault="00131D45" w:rsidP="00131D45">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3774DB15"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11"/>
      </w:r>
    </w:p>
    <w:p w14:paraId="19058E78"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12"/>
      </w:r>
    </w:p>
    <w:p w14:paraId="05376345"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3"/>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w:t>
      </w:r>
    </w:p>
    <w:p w14:paraId="38E80118" w14:textId="77777777" w:rsidR="00131D45" w:rsidRPr="00E11832" w:rsidRDefault="00131D45" w:rsidP="00131D4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16"/>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17"/>
      </w:r>
      <w:r w:rsidRPr="00E11832">
        <w:rPr>
          <w:rFonts w:ascii="Times New Roman" w:eastAsia="Times New Roman" w:hAnsi="Times New Roman" w:cs="Times New Roman"/>
          <w:sz w:val="24"/>
          <w:szCs w:val="24"/>
          <w:lang w:eastAsia="ru-RU"/>
        </w:rPr>
        <w:t>.</w:t>
      </w:r>
    </w:p>
    <w:p w14:paraId="377EC3F2"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8"/>
      </w:r>
    </w:p>
    <w:p w14:paraId="152FE6AB"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9"/>
      </w:r>
    </w:p>
    <w:p w14:paraId="69B0FA19"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20"/>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23"/>
      </w:r>
    </w:p>
    <w:p w14:paraId="457771F7" w14:textId="77777777" w:rsidR="00131D45" w:rsidRPr="00E11832" w:rsidRDefault="00131D45" w:rsidP="00131D45">
      <w:pPr>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25BE54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6A769DE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3942545"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4566A20E"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D63D2B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996C7D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14:paraId="387C458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28483D8"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00C2BE9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A16D83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69716748"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42E6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55C4881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14:paraId="6FA6E64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70DD038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69DDA59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14:paraId="77257CD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43279A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F70DA5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7755F7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2CDC885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366395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23B33F2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14:paraId="2E8ADF5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0A6BF1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7FE58F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3A87DC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61EE51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B4A30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42DFCEA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14:paraId="1F08184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1498A22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09E4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4D1434C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1B387D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12E744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4E2F048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CCCC4B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6A3AA5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FCAFA9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8FB452D"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2A99812D"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FD6D2B"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58"/>
        <w:gridCol w:w="4053"/>
      </w:tblGrid>
      <w:tr w:rsidR="00131D45" w:rsidRPr="00E11832" w14:paraId="16F2BB75" w14:textId="77777777" w:rsidTr="001C6522">
        <w:tc>
          <w:tcPr>
            <w:tcW w:w="424" w:type="pct"/>
            <w:vAlign w:val="center"/>
          </w:tcPr>
          <w:p w14:paraId="5E51F1F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71" w:type="pct"/>
            <w:vAlign w:val="center"/>
          </w:tcPr>
          <w:p w14:paraId="08BBBD44"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05" w:type="pct"/>
            <w:vAlign w:val="center"/>
          </w:tcPr>
          <w:p w14:paraId="25587FD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4F2D4667"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31D45" w:rsidRPr="00E11832" w14:paraId="30A9761E" w14:textId="77777777" w:rsidTr="001C6522">
        <w:tc>
          <w:tcPr>
            <w:tcW w:w="424" w:type="pct"/>
            <w:vAlign w:val="center"/>
          </w:tcPr>
          <w:p w14:paraId="790E2967"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71" w:type="pct"/>
            <w:vAlign w:val="center"/>
          </w:tcPr>
          <w:p w14:paraId="2F57539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05" w:type="pct"/>
            <w:vAlign w:val="center"/>
          </w:tcPr>
          <w:p w14:paraId="442DEB5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77FFFC41" w14:textId="77777777" w:rsidTr="001C6522">
        <w:tc>
          <w:tcPr>
            <w:tcW w:w="424" w:type="pct"/>
            <w:vAlign w:val="center"/>
          </w:tcPr>
          <w:p w14:paraId="702521C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71" w:type="pct"/>
            <w:vAlign w:val="center"/>
          </w:tcPr>
          <w:p w14:paraId="5B8CE68B"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05" w:type="pct"/>
            <w:vAlign w:val="center"/>
          </w:tcPr>
          <w:p w14:paraId="47753F0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124FCB26" w14:textId="77777777" w:rsidTr="001C6522">
        <w:tc>
          <w:tcPr>
            <w:tcW w:w="424" w:type="pct"/>
            <w:vAlign w:val="center"/>
          </w:tcPr>
          <w:p w14:paraId="327D4E7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71" w:type="pct"/>
            <w:vAlign w:val="center"/>
          </w:tcPr>
          <w:p w14:paraId="0C37E0A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05" w:type="pct"/>
            <w:vAlign w:val="center"/>
          </w:tcPr>
          <w:p w14:paraId="56B25410"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1A27C3D" w14:textId="77777777" w:rsidTr="001C6522">
        <w:tc>
          <w:tcPr>
            <w:tcW w:w="424" w:type="pct"/>
            <w:vAlign w:val="center"/>
          </w:tcPr>
          <w:p w14:paraId="0F56DD42" w14:textId="3EE9E38E"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w:t>
            </w:r>
          </w:p>
        </w:tc>
        <w:tc>
          <w:tcPr>
            <w:tcW w:w="2471" w:type="pct"/>
            <w:vAlign w:val="center"/>
          </w:tcPr>
          <w:p w14:paraId="1272E30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05" w:type="pct"/>
            <w:vAlign w:val="center"/>
          </w:tcPr>
          <w:p w14:paraId="5C7B4F6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2D8C6CE2" w14:textId="77777777" w:rsidTr="001C6522">
        <w:tc>
          <w:tcPr>
            <w:tcW w:w="424" w:type="pct"/>
            <w:vAlign w:val="center"/>
          </w:tcPr>
          <w:p w14:paraId="7ECD8385" w14:textId="2DCBA0BE" w:rsidR="00131D45" w:rsidRPr="00E11832" w:rsidRDefault="00131D45" w:rsidP="00271C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w:t>
            </w:r>
          </w:p>
        </w:tc>
        <w:tc>
          <w:tcPr>
            <w:tcW w:w="2471" w:type="pct"/>
            <w:vAlign w:val="center"/>
          </w:tcPr>
          <w:p w14:paraId="2D3B8B4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05" w:type="pct"/>
            <w:vAlign w:val="center"/>
          </w:tcPr>
          <w:p w14:paraId="605B6707"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275EE20" w14:textId="77777777" w:rsidTr="001C6522">
        <w:tc>
          <w:tcPr>
            <w:tcW w:w="424" w:type="pct"/>
            <w:vAlign w:val="center"/>
          </w:tcPr>
          <w:p w14:paraId="7F39DECF" w14:textId="77E270E9"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6</w:t>
            </w:r>
            <w:r w:rsidRPr="00E11832">
              <w:rPr>
                <w:rFonts w:ascii="Times New Roman" w:eastAsia="Times New Roman" w:hAnsi="Times New Roman" w:cs="Times New Roman"/>
                <w:sz w:val="24"/>
                <w:szCs w:val="24"/>
                <w:lang w:eastAsia="ru-RU"/>
              </w:rPr>
              <w:t>.</w:t>
            </w:r>
          </w:p>
        </w:tc>
        <w:tc>
          <w:tcPr>
            <w:tcW w:w="2471" w:type="pct"/>
            <w:vAlign w:val="center"/>
          </w:tcPr>
          <w:p w14:paraId="6A259AB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05" w:type="pct"/>
            <w:vAlign w:val="center"/>
          </w:tcPr>
          <w:p w14:paraId="3FAC5CE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6EDA8BF3" w14:textId="77777777" w:rsidTr="001C6522">
        <w:tc>
          <w:tcPr>
            <w:tcW w:w="424" w:type="pct"/>
            <w:vAlign w:val="center"/>
          </w:tcPr>
          <w:p w14:paraId="7EC743DF" w14:textId="45129D52"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r w:rsidR="00271C79">
              <w:rPr>
                <w:rFonts w:ascii="Times New Roman" w:eastAsia="Times New Roman" w:hAnsi="Times New Roman" w:cs="Times New Roman"/>
                <w:sz w:val="24"/>
                <w:szCs w:val="24"/>
                <w:lang w:eastAsia="ru-RU"/>
              </w:rPr>
              <w:t>7</w:t>
            </w:r>
            <w:r w:rsidRPr="00E11832">
              <w:rPr>
                <w:rFonts w:ascii="Times New Roman" w:eastAsia="Times New Roman" w:hAnsi="Times New Roman" w:cs="Times New Roman"/>
                <w:sz w:val="24"/>
                <w:szCs w:val="24"/>
                <w:lang w:eastAsia="ru-RU"/>
              </w:rPr>
              <w:t>.</w:t>
            </w:r>
          </w:p>
        </w:tc>
        <w:tc>
          <w:tcPr>
            <w:tcW w:w="2471" w:type="pct"/>
            <w:vAlign w:val="center"/>
          </w:tcPr>
          <w:p w14:paraId="3D83B52D"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05" w:type="pct"/>
            <w:vAlign w:val="center"/>
          </w:tcPr>
          <w:p w14:paraId="00CA603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F38AD9D" w14:textId="77777777" w:rsidTr="001C6522">
        <w:tc>
          <w:tcPr>
            <w:tcW w:w="424" w:type="pct"/>
            <w:vAlign w:val="center"/>
          </w:tcPr>
          <w:p w14:paraId="6ECFDBE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71" w:type="pct"/>
            <w:vAlign w:val="center"/>
          </w:tcPr>
          <w:p w14:paraId="3733334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05" w:type="pct"/>
            <w:vAlign w:val="center"/>
          </w:tcPr>
          <w:p w14:paraId="42443F2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78A75AC4" w14:textId="77777777" w:rsidTr="001C6522">
        <w:tc>
          <w:tcPr>
            <w:tcW w:w="424" w:type="pct"/>
            <w:vAlign w:val="center"/>
          </w:tcPr>
          <w:p w14:paraId="51D4FD69" w14:textId="762A243C" w:rsidR="00131D45" w:rsidRPr="00E11832" w:rsidRDefault="00131D45" w:rsidP="00271C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r w:rsidR="00271C79">
              <w:rPr>
                <w:rFonts w:ascii="Times New Roman" w:eastAsia="Times New Roman" w:hAnsi="Times New Roman" w:cs="Times New Roman"/>
                <w:sz w:val="24"/>
                <w:szCs w:val="24"/>
                <w:lang w:eastAsia="ru-RU"/>
              </w:rPr>
              <w:t>1</w:t>
            </w:r>
            <w:r w:rsidRPr="00E11832">
              <w:rPr>
                <w:rFonts w:ascii="Times New Roman" w:eastAsia="Times New Roman" w:hAnsi="Times New Roman" w:cs="Times New Roman"/>
                <w:sz w:val="24"/>
                <w:szCs w:val="24"/>
                <w:lang w:eastAsia="ru-RU"/>
              </w:rPr>
              <w:t>.</w:t>
            </w:r>
          </w:p>
        </w:tc>
        <w:tc>
          <w:tcPr>
            <w:tcW w:w="2471" w:type="pct"/>
            <w:vAlign w:val="center"/>
          </w:tcPr>
          <w:p w14:paraId="730A965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05" w:type="pct"/>
            <w:vAlign w:val="center"/>
          </w:tcPr>
          <w:p w14:paraId="783732D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16D0AE79" w14:textId="77777777" w:rsidTr="001C6522">
        <w:tc>
          <w:tcPr>
            <w:tcW w:w="424" w:type="pct"/>
            <w:vAlign w:val="center"/>
          </w:tcPr>
          <w:p w14:paraId="009F7553" w14:textId="49BCFCA5"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0064A58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05" w:type="pct"/>
            <w:vAlign w:val="center"/>
          </w:tcPr>
          <w:p w14:paraId="302F049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7EEF285" w14:textId="77777777" w:rsidTr="001C6522">
        <w:tc>
          <w:tcPr>
            <w:tcW w:w="424" w:type="pct"/>
            <w:vAlign w:val="center"/>
          </w:tcPr>
          <w:p w14:paraId="5EC22535" w14:textId="723520AD"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.1.</w:t>
            </w:r>
          </w:p>
        </w:tc>
        <w:tc>
          <w:tcPr>
            <w:tcW w:w="2471" w:type="pct"/>
            <w:vAlign w:val="center"/>
          </w:tcPr>
          <w:p w14:paraId="591A468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05" w:type="pct"/>
            <w:vAlign w:val="center"/>
          </w:tcPr>
          <w:p w14:paraId="600FC46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CF2BC0F" w14:textId="77777777" w:rsidTr="001C6522">
        <w:tc>
          <w:tcPr>
            <w:tcW w:w="424" w:type="pct"/>
            <w:vAlign w:val="center"/>
          </w:tcPr>
          <w:p w14:paraId="04DAB442" w14:textId="7B338BC6"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.2.</w:t>
            </w:r>
          </w:p>
        </w:tc>
        <w:tc>
          <w:tcPr>
            <w:tcW w:w="2471" w:type="pct"/>
            <w:vAlign w:val="center"/>
          </w:tcPr>
          <w:p w14:paraId="5541F695"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05" w:type="pct"/>
            <w:vAlign w:val="center"/>
          </w:tcPr>
          <w:p w14:paraId="5E9D8B3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FD51B6F" w14:textId="77777777" w:rsidTr="001C6522">
        <w:tc>
          <w:tcPr>
            <w:tcW w:w="424" w:type="pct"/>
            <w:vAlign w:val="center"/>
          </w:tcPr>
          <w:p w14:paraId="16DFEFB6" w14:textId="4B7C9CC1"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27FBC7A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05" w:type="pct"/>
            <w:vAlign w:val="center"/>
          </w:tcPr>
          <w:p w14:paraId="0126FD6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159423E" w14:textId="77777777" w:rsidTr="001C6522">
        <w:tc>
          <w:tcPr>
            <w:tcW w:w="424" w:type="pct"/>
            <w:vAlign w:val="center"/>
          </w:tcPr>
          <w:p w14:paraId="3D8A4D30" w14:textId="577B6E55"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p>
        </w:tc>
        <w:tc>
          <w:tcPr>
            <w:tcW w:w="2471" w:type="pct"/>
            <w:vAlign w:val="center"/>
          </w:tcPr>
          <w:p w14:paraId="7DC003E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05" w:type="pct"/>
            <w:vAlign w:val="center"/>
          </w:tcPr>
          <w:p w14:paraId="4A628A1C"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632939C6" w14:textId="77777777" w:rsidTr="001C6522">
        <w:tc>
          <w:tcPr>
            <w:tcW w:w="424" w:type="pct"/>
            <w:vAlign w:val="center"/>
          </w:tcPr>
          <w:p w14:paraId="184F17D9" w14:textId="3544A392"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71" w:type="pct"/>
            <w:vAlign w:val="center"/>
          </w:tcPr>
          <w:p w14:paraId="2D5292B6"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05" w:type="pct"/>
            <w:vAlign w:val="center"/>
          </w:tcPr>
          <w:p w14:paraId="53D3106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3F899B9" w14:textId="77777777" w:rsidTr="001C6522">
        <w:tc>
          <w:tcPr>
            <w:tcW w:w="424" w:type="pct"/>
            <w:vAlign w:val="center"/>
          </w:tcPr>
          <w:p w14:paraId="3F9A5285" w14:textId="2543F913"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.1.</w:t>
            </w:r>
          </w:p>
        </w:tc>
        <w:tc>
          <w:tcPr>
            <w:tcW w:w="2471" w:type="pct"/>
            <w:vAlign w:val="center"/>
          </w:tcPr>
          <w:p w14:paraId="1E5CA03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05" w:type="pct"/>
            <w:vAlign w:val="center"/>
          </w:tcPr>
          <w:p w14:paraId="627C41E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BA30232" w14:textId="77777777" w:rsidTr="001C6522">
        <w:tc>
          <w:tcPr>
            <w:tcW w:w="424" w:type="pct"/>
            <w:vAlign w:val="center"/>
          </w:tcPr>
          <w:p w14:paraId="032E3C81" w14:textId="3BB709FF"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.2.</w:t>
            </w:r>
          </w:p>
        </w:tc>
        <w:tc>
          <w:tcPr>
            <w:tcW w:w="2471" w:type="pct"/>
            <w:vAlign w:val="center"/>
          </w:tcPr>
          <w:p w14:paraId="1FD3E2B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05" w:type="pct"/>
            <w:vAlign w:val="center"/>
          </w:tcPr>
          <w:p w14:paraId="1EADC674"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D75566D" w14:textId="77777777" w:rsidTr="001C6522">
        <w:tc>
          <w:tcPr>
            <w:tcW w:w="424" w:type="pct"/>
            <w:vAlign w:val="center"/>
          </w:tcPr>
          <w:p w14:paraId="523CFEB2" w14:textId="4A89D076"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0903E5A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05" w:type="pct"/>
            <w:vAlign w:val="center"/>
          </w:tcPr>
          <w:p w14:paraId="758F1714"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3CE854F2" w14:textId="77777777" w:rsidTr="001C6522">
        <w:tc>
          <w:tcPr>
            <w:tcW w:w="424" w:type="pct"/>
            <w:vAlign w:val="center"/>
          </w:tcPr>
          <w:p w14:paraId="69814652" w14:textId="712B3552"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p>
        </w:tc>
        <w:tc>
          <w:tcPr>
            <w:tcW w:w="2471" w:type="pct"/>
            <w:vAlign w:val="center"/>
          </w:tcPr>
          <w:p w14:paraId="1F73B6DF"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05" w:type="pct"/>
            <w:vAlign w:val="center"/>
          </w:tcPr>
          <w:p w14:paraId="353B3EE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0C5D1DBD" w14:textId="77777777" w:rsidTr="001C6522">
        <w:tc>
          <w:tcPr>
            <w:tcW w:w="424" w:type="pct"/>
            <w:vAlign w:val="center"/>
          </w:tcPr>
          <w:p w14:paraId="380F9085" w14:textId="21A9860C" w:rsidR="00131D45" w:rsidRPr="00E11832" w:rsidRDefault="00271C79"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w:t>
            </w:r>
          </w:p>
        </w:tc>
        <w:tc>
          <w:tcPr>
            <w:tcW w:w="2471" w:type="pct"/>
            <w:vAlign w:val="center"/>
          </w:tcPr>
          <w:p w14:paraId="48281888"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05" w:type="pct"/>
            <w:vAlign w:val="center"/>
          </w:tcPr>
          <w:p w14:paraId="4541E78E"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1F8DA4ED" w14:textId="77777777" w:rsidTr="001C6522">
        <w:tc>
          <w:tcPr>
            <w:tcW w:w="424" w:type="pct"/>
            <w:vAlign w:val="center"/>
          </w:tcPr>
          <w:p w14:paraId="6B4A8565" w14:textId="7F884C8D" w:rsidR="00131D45" w:rsidRPr="00E11832" w:rsidRDefault="003F644E"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.1.</w:t>
            </w:r>
          </w:p>
        </w:tc>
        <w:tc>
          <w:tcPr>
            <w:tcW w:w="2471" w:type="pct"/>
            <w:vAlign w:val="center"/>
          </w:tcPr>
          <w:p w14:paraId="24EC5433"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05" w:type="pct"/>
            <w:vAlign w:val="center"/>
          </w:tcPr>
          <w:p w14:paraId="19670092"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37C3E846" w14:textId="77777777" w:rsidTr="001C6522">
        <w:tc>
          <w:tcPr>
            <w:tcW w:w="424" w:type="pct"/>
            <w:vAlign w:val="center"/>
          </w:tcPr>
          <w:p w14:paraId="17FCE14E" w14:textId="2AEDC764" w:rsidR="00131D45" w:rsidRPr="00E11832" w:rsidRDefault="003F644E"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.2.</w:t>
            </w:r>
          </w:p>
        </w:tc>
        <w:tc>
          <w:tcPr>
            <w:tcW w:w="2471" w:type="pct"/>
            <w:vAlign w:val="center"/>
          </w:tcPr>
          <w:p w14:paraId="5B5C329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05" w:type="pct"/>
            <w:vAlign w:val="center"/>
          </w:tcPr>
          <w:p w14:paraId="7B0CDE95"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546D6423" w14:textId="77777777" w:rsidTr="001C6522">
        <w:tc>
          <w:tcPr>
            <w:tcW w:w="424" w:type="pct"/>
            <w:vAlign w:val="center"/>
          </w:tcPr>
          <w:p w14:paraId="213C0A95" w14:textId="4F3FC3EA" w:rsidR="00131D45" w:rsidRPr="00E11832" w:rsidRDefault="003F644E"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w:t>
            </w:r>
            <w:r w:rsidR="00271C79">
              <w:rPr>
                <w:rFonts w:ascii="Times New Roman" w:eastAsia="Times New Roman" w:hAnsi="Times New Roman" w:cs="Times New Roman"/>
                <w:sz w:val="24"/>
                <w:szCs w:val="24"/>
                <w:lang w:eastAsia="ru-RU"/>
              </w:rPr>
              <w:t>3</w:t>
            </w:r>
            <w:r w:rsidR="00131D45" w:rsidRPr="00E11832">
              <w:rPr>
                <w:rFonts w:ascii="Times New Roman" w:eastAsia="Times New Roman" w:hAnsi="Times New Roman" w:cs="Times New Roman"/>
                <w:sz w:val="24"/>
                <w:szCs w:val="24"/>
                <w:lang w:eastAsia="ru-RU"/>
              </w:rPr>
              <w:t>.</w:t>
            </w:r>
          </w:p>
        </w:tc>
        <w:tc>
          <w:tcPr>
            <w:tcW w:w="2471" w:type="pct"/>
            <w:vAlign w:val="center"/>
          </w:tcPr>
          <w:p w14:paraId="176ECACD"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05" w:type="pct"/>
            <w:vAlign w:val="center"/>
          </w:tcPr>
          <w:p w14:paraId="1066D7B1"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1D45" w:rsidRPr="00E11832" w14:paraId="49314BF8" w14:textId="77777777" w:rsidTr="001C6522">
        <w:tc>
          <w:tcPr>
            <w:tcW w:w="424" w:type="pct"/>
            <w:vAlign w:val="center"/>
          </w:tcPr>
          <w:p w14:paraId="70FB290E" w14:textId="61587381" w:rsidR="00131D45" w:rsidRPr="00E11832" w:rsidRDefault="003F644E" w:rsidP="00271C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31D45" w:rsidRPr="00E11832">
              <w:rPr>
                <w:rFonts w:ascii="Times New Roman" w:eastAsia="Times New Roman" w:hAnsi="Times New Roman" w:cs="Times New Roman"/>
                <w:sz w:val="24"/>
                <w:szCs w:val="24"/>
                <w:lang w:eastAsia="ru-RU"/>
              </w:rPr>
              <w:t>.</w:t>
            </w:r>
            <w:r w:rsidR="00271C79">
              <w:rPr>
                <w:rFonts w:ascii="Times New Roman" w:eastAsia="Times New Roman" w:hAnsi="Times New Roman" w:cs="Times New Roman"/>
                <w:sz w:val="24"/>
                <w:szCs w:val="24"/>
                <w:lang w:eastAsia="ru-RU"/>
              </w:rPr>
              <w:t>4</w:t>
            </w:r>
            <w:r w:rsidR="00131D45" w:rsidRPr="00E11832">
              <w:rPr>
                <w:rFonts w:ascii="Times New Roman" w:eastAsia="Times New Roman" w:hAnsi="Times New Roman" w:cs="Times New Roman"/>
                <w:sz w:val="24"/>
                <w:szCs w:val="24"/>
                <w:lang w:eastAsia="ru-RU"/>
              </w:rPr>
              <w:t>.</w:t>
            </w:r>
          </w:p>
        </w:tc>
        <w:tc>
          <w:tcPr>
            <w:tcW w:w="2471" w:type="pct"/>
            <w:vAlign w:val="center"/>
          </w:tcPr>
          <w:p w14:paraId="6E62DF6A"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05" w:type="pct"/>
            <w:vAlign w:val="center"/>
          </w:tcPr>
          <w:p w14:paraId="6221E3E9" w14:textId="77777777" w:rsidR="00131D45" w:rsidRPr="00E11832" w:rsidRDefault="00131D45" w:rsidP="00645C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4ABEDCE"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2CEE03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57C528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D7605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14:paraId="53B8C435" w14:textId="77777777" w:rsidR="00131D45" w:rsidRPr="00E11832" w:rsidRDefault="00131D45" w:rsidP="00131D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724C1605"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6BF5A5D1" w14:textId="77777777" w:rsidR="00131D45" w:rsidRPr="00E11832" w:rsidRDefault="00131D45" w:rsidP="00131D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9E7214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2F3D53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F46881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FDF217B"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24"/>
      </w:r>
    </w:p>
    <w:p w14:paraId="5E14710E" w14:textId="77777777"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25"/>
      </w:r>
      <w:r w:rsidRPr="00E11832">
        <w:rPr>
          <w:rFonts w:ascii="Times New Roman" w:eastAsia="Times New Roman" w:hAnsi="Times New Roman" w:cs="Times New Roman"/>
          <w:sz w:val="24"/>
          <w:szCs w:val="24"/>
          <w:lang w:eastAsia="ru-RU"/>
        </w:rPr>
        <w:t>:</w:t>
      </w:r>
    </w:p>
    <w:p w14:paraId="51420C3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6DDB638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14874D0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25A2C48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705B7292" w14:textId="77777777"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7F4735F5" w14:textId="77777777"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91"/>
        <w:gridCol w:w="3576"/>
        <w:gridCol w:w="2732"/>
        <w:gridCol w:w="2729"/>
      </w:tblGrid>
      <w:tr w:rsidR="00131D45" w:rsidRPr="00E11832" w14:paraId="283D138C" w14:textId="77777777" w:rsidTr="00645C62">
        <w:tc>
          <w:tcPr>
            <w:tcW w:w="307" w:type="pct"/>
            <w:vAlign w:val="center"/>
          </w:tcPr>
          <w:p w14:paraId="69EDFFFF"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14:paraId="6A82CD8C"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14:paraId="371473FD"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14:paraId="26B27B9E"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B44416" w:rsidRPr="00E11832" w14:paraId="7B5EF5CB" w14:textId="77777777" w:rsidTr="00645C62">
        <w:tc>
          <w:tcPr>
            <w:tcW w:w="307" w:type="pct"/>
            <w:vAlign w:val="center"/>
          </w:tcPr>
          <w:p w14:paraId="4A23AFB6" w14:textId="5A4EBF67" w:rsidR="00B44416" w:rsidRPr="00B44416" w:rsidRDefault="00B44416" w:rsidP="00B44416">
            <w:pPr>
              <w:snapToGrid w:val="0"/>
              <w:jc w:val="center"/>
              <w:rPr>
                <w:rFonts w:ascii="Times New Roman" w:eastAsia="Times New Roman" w:hAnsi="Times New Roman" w:cs="Times New Roman"/>
                <w:sz w:val="24"/>
                <w:szCs w:val="24"/>
                <w:lang w:eastAsia="ru-RU"/>
              </w:rPr>
            </w:pPr>
            <w:r w:rsidRPr="001C6522">
              <w:rPr>
                <w:rFonts w:ascii="Times New Roman" w:hAnsi="Times New Roman" w:cs="Times New Roman"/>
                <w:sz w:val="24"/>
                <w:szCs w:val="24"/>
                <w:lang w:val="en-US"/>
              </w:rPr>
              <w:t>1</w:t>
            </w:r>
          </w:p>
        </w:tc>
        <w:tc>
          <w:tcPr>
            <w:tcW w:w="1857" w:type="pct"/>
            <w:vAlign w:val="center"/>
          </w:tcPr>
          <w:p w14:paraId="5618A864" w14:textId="405EF845" w:rsidR="00B44416" w:rsidRPr="00B44416" w:rsidRDefault="00B44416" w:rsidP="00B44416">
            <w:pPr>
              <w:snapToGrid w:val="0"/>
              <w:jc w:val="center"/>
              <w:rPr>
                <w:rFonts w:ascii="Times New Roman" w:eastAsia="Times New Roman" w:hAnsi="Times New Roman" w:cs="Times New Roman"/>
                <w:sz w:val="24"/>
                <w:szCs w:val="24"/>
                <w:lang w:eastAsia="ru-RU"/>
              </w:rPr>
            </w:pPr>
          </w:p>
        </w:tc>
        <w:tc>
          <w:tcPr>
            <w:tcW w:w="1419" w:type="pct"/>
            <w:vAlign w:val="center"/>
          </w:tcPr>
          <w:p w14:paraId="0B00E4EA" w14:textId="62A3C8E6" w:rsidR="00B44416" w:rsidRPr="00B44416" w:rsidRDefault="00B44416" w:rsidP="00B44416">
            <w:pPr>
              <w:snapToGrid w:val="0"/>
              <w:jc w:val="center"/>
              <w:rPr>
                <w:rFonts w:ascii="Times New Roman" w:eastAsia="Times New Roman" w:hAnsi="Times New Roman" w:cs="Times New Roman"/>
                <w:sz w:val="24"/>
                <w:szCs w:val="24"/>
                <w:lang w:eastAsia="ru-RU"/>
              </w:rPr>
            </w:pPr>
          </w:p>
        </w:tc>
        <w:tc>
          <w:tcPr>
            <w:tcW w:w="1417" w:type="pct"/>
          </w:tcPr>
          <w:p w14:paraId="3C5A9DA7" w14:textId="77777777" w:rsidR="00B44416" w:rsidRPr="00E11832" w:rsidRDefault="00B44416" w:rsidP="00B44416">
            <w:pPr>
              <w:snapToGrid w:val="0"/>
              <w:jc w:val="center"/>
              <w:rPr>
                <w:rFonts w:ascii="Times New Roman" w:eastAsia="Times New Roman" w:hAnsi="Times New Roman" w:cs="Times New Roman"/>
                <w:sz w:val="24"/>
                <w:szCs w:val="24"/>
                <w:lang w:eastAsia="ru-RU"/>
              </w:rPr>
            </w:pPr>
          </w:p>
        </w:tc>
      </w:tr>
    </w:tbl>
    <w:p w14:paraId="24E83E03" w14:textId="77777777" w:rsidR="00131D45" w:rsidRPr="00E11832" w:rsidRDefault="00131D45" w:rsidP="00131D45">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0"/>
        <w:gridCol w:w="3697"/>
        <w:gridCol w:w="1232"/>
        <w:gridCol w:w="2155"/>
      </w:tblGrid>
      <w:tr w:rsidR="00131D45" w:rsidRPr="00E11832" w14:paraId="3FEAD245" w14:textId="77777777" w:rsidTr="00645C62">
        <w:tc>
          <w:tcPr>
            <w:tcW w:w="355" w:type="pct"/>
          </w:tcPr>
          <w:p w14:paraId="7C9FC045"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14:paraId="17A00656"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711FE10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6F0927A1"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4D423403"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7FD23FE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131D45" w:rsidRPr="00E11832" w14:paraId="7D53415C" w14:textId="77777777" w:rsidTr="00645C62">
        <w:tc>
          <w:tcPr>
            <w:tcW w:w="355" w:type="pct"/>
          </w:tcPr>
          <w:p w14:paraId="2E916806"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14:paraId="1B50888C"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14:paraId="7B931894"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5522EF0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14:paraId="3838FD1E"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r>
      <w:tr w:rsidR="00131D45" w:rsidRPr="00E11832" w14:paraId="74146A80" w14:textId="77777777" w:rsidTr="00645C62">
        <w:tc>
          <w:tcPr>
            <w:tcW w:w="355" w:type="pct"/>
          </w:tcPr>
          <w:p w14:paraId="7DFF61F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14:paraId="495EA1E4"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14:paraId="4E757B3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0C0519EB"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14:paraId="3AC0088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131D45" w:rsidRPr="00E11832" w14:paraId="08E3B68F" w14:textId="77777777" w:rsidTr="00645C62">
        <w:tc>
          <w:tcPr>
            <w:tcW w:w="4788" w:type="dxa"/>
            <w:shd w:val="clear" w:color="auto" w:fill="auto"/>
          </w:tcPr>
          <w:p w14:paraId="063E1A70"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788F489"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C19E7EF"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67D6065D" w14:textId="77777777" w:rsidTr="00645C62">
        <w:tc>
          <w:tcPr>
            <w:tcW w:w="4788" w:type="dxa"/>
            <w:shd w:val="clear" w:color="auto" w:fill="auto"/>
          </w:tcPr>
          <w:p w14:paraId="22DF53CF"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Calibri" w:hAnsi="Times New Roman" w:cs="Times New Roman"/>
                <w:sz w:val="24"/>
                <w:szCs w:val="24"/>
              </w:rPr>
              <w:t>Должность</w:t>
            </w:r>
          </w:p>
          <w:p w14:paraId="6C9EE71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271454B8"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202D7F5"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5223A5EC"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CA1395C"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022441C" w14:textId="77777777" w:rsidR="00131D45" w:rsidRPr="00E11832" w:rsidRDefault="00131D45" w:rsidP="00645C6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0D9B96C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24F50BE5"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18BF0424" w14:textId="77777777" w:rsidR="00131D45" w:rsidRPr="00E11832" w:rsidRDefault="00131D45" w:rsidP="00131D45">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31D45" w:rsidRPr="00E11832" w14:paraId="40CA56F2" w14:textId="77777777" w:rsidTr="00645C62">
        <w:tc>
          <w:tcPr>
            <w:tcW w:w="4788" w:type="dxa"/>
            <w:shd w:val="clear" w:color="auto" w:fill="auto"/>
          </w:tcPr>
          <w:p w14:paraId="730E9132"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0E52D3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3056396"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354D9B06" w14:textId="77777777" w:rsidTr="00645C62">
        <w:tc>
          <w:tcPr>
            <w:tcW w:w="4788" w:type="dxa"/>
            <w:shd w:val="clear" w:color="auto" w:fill="auto"/>
          </w:tcPr>
          <w:p w14:paraId="2D765982"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Calibri" w:hAnsi="Times New Roman" w:cs="Times New Roman"/>
                <w:sz w:val="24"/>
                <w:szCs w:val="24"/>
              </w:rPr>
              <w:t>Должность</w:t>
            </w:r>
          </w:p>
          <w:p w14:paraId="305490AB" w14:textId="16674B4E"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3C0B9D1" w14:textId="63A54F88"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7E8EE9E" w14:textId="1E1717EA"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6FD30CA" w14:textId="77777777" w:rsidR="007F3408" w:rsidRPr="00A843F0"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373EABB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7A4D6849"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06A6A133"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F8A8FBE"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РСЦ </w:t>
            </w:r>
          </w:p>
          <w:p w14:paraId="31B95C0B"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14:paraId="2F0CDAC1"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1B30DFE7"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3D0A66D4" w14:textId="77777777" w:rsidR="007F3408" w:rsidRPr="00017031"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317988C" w14:textId="77777777" w:rsidR="007F3408" w:rsidRPr="00017031" w:rsidRDefault="007F3408" w:rsidP="007F3408">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14:paraId="5067B312"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3FF911E2" w14:textId="5D731815" w:rsidR="00131D45" w:rsidRPr="00E11832" w:rsidRDefault="00131D45" w:rsidP="001C6522">
      <w:pPr>
        <w:spacing w:after="200" w:line="276" w:lineRule="auto"/>
        <w:jc w:val="right"/>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14:paraId="512FD940"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33AE5766" w14:textId="32C4B9A7" w:rsidR="00131D45" w:rsidRPr="00A843F0" w:rsidRDefault="00131D45" w:rsidP="00131D45">
      <w:pPr>
        <w:snapToGrid w:val="0"/>
        <w:spacing w:after="0" w:line="240" w:lineRule="auto"/>
        <w:contextualSpacing/>
        <w:jc w:val="right"/>
        <w:rPr>
          <w:rFonts w:ascii="Times New Roman" w:eastAsia="Times New Roman" w:hAnsi="Times New Roman" w:cs="Times New Roman"/>
          <w:sz w:val="24"/>
          <w:szCs w:val="24"/>
        </w:rPr>
      </w:pPr>
      <w:proofErr w:type="spellStart"/>
      <w:r w:rsidRPr="00E11832">
        <w:rPr>
          <w:rFonts w:ascii="Times New Roman" w:eastAsia="Times New Roman" w:hAnsi="Times New Roman" w:cs="Times New Roman"/>
          <w:sz w:val="24"/>
          <w:szCs w:val="24"/>
        </w:rPr>
        <w:t>от</w:t>
      </w:r>
      <w:r w:rsidR="00DD1DAE" w:rsidRPr="00A843F0">
        <w:rPr>
          <w:rFonts w:ascii="Times New Roman" w:eastAsia="Times New Roman" w:hAnsi="Times New Roman" w:cs="Times New Roman"/>
          <w:sz w:val="24"/>
          <w:szCs w:val="24"/>
        </w:rPr>
        <w:t>_____________</w:t>
      </w:r>
      <w:r w:rsidR="005026AC">
        <w:rPr>
          <w:rFonts w:ascii="Times New Roman" w:eastAsia="Times New Roman" w:hAnsi="Times New Roman" w:cs="Times New Roman"/>
          <w:sz w:val="24"/>
          <w:szCs w:val="24"/>
        </w:rPr>
        <w:t>г</w:t>
      </w:r>
      <w:proofErr w:type="spellEnd"/>
      <w:r w:rsidR="005026AC">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DD1DAE" w:rsidRPr="00A843F0">
        <w:rPr>
          <w:rFonts w:ascii="Times New Roman" w:eastAsia="Times New Roman" w:hAnsi="Times New Roman" w:cs="Times New Roman"/>
          <w:sz w:val="24"/>
          <w:szCs w:val="24"/>
        </w:rPr>
        <w:t>_____________</w:t>
      </w:r>
    </w:p>
    <w:p w14:paraId="425BB427" w14:textId="77777777" w:rsidR="00131D45" w:rsidRPr="00E11832" w:rsidRDefault="00131D45" w:rsidP="00131D45">
      <w:pPr>
        <w:snapToGrid w:val="0"/>
        <w:spacing w:after="0" w:line="240" w:lineRule="auto"/>
        <w:contextualSpacing/>
        <w:jc w:val="right"/>
        <w:rPr>
          <w:rFonts w:ascii="Times New Roman" w:eastAsia="Times New Roman" w:hAnsi="Times New Roman" w:cs="Times New Roman"/>
          <w:sz w:val="24"/>
          <w:szCs w:val="24"/>
        </w:rPr>
      </w:pPr>
    </w:p>
    <w:p w14:paraId="531B1CAD" w14:textId="77777777" w:rsidR="00131D45" w:rsidRPr="00E11832" w:rsidRDefault="00131D45" w:rsidP="00131D45">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14:paraId="5227F0E3" w14:textId="77777777" w:rsidR="00131D45" w:rsidRPr="00E11832" w:rsidRDefault="00131D45" w:rsidP="00131D4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(выделено </w:t>
      </w:r>
      <w:r>
        <w:rPr>
          <w:rFonts w:ascii="Times New Roman" w:eastAsia="Times New Roman" w:hAnsi="Times New Roman" w:cs="Times New Roman"/>
          <w:b/>
          <w:sz w:val="24"/>
          <w:szCs w:val="24"/>
          <w:lang w:eastAsia="ru-RU"/>
        </w:rPr>
        <w:t>зеленым</w:t>
      </w:r>
      <w:r w:rsidRPr="00E11832">
        <w:rPr>
          <w:rFonts w:ascii="Times New Roman" w:eastAsia="Times New Roman" w:hAnsi="Times New Roman" w:cs="Times New Roman"/>
          <w:b/>
          <w:sz w:val="24"/>
          <w:szCs w:val="24"/>
          <w:lang w:eastAsia="ru-RU"/>
        </w:rPr>
        <w:t xml:space="preserve"> цветом)</w:t>
      </w:r>
      <w:r w:rsidRPr="00E11832">
        <w:rPr>
          <w:rFonts w:ascii="Times New Roman" w:eastAsia="Calibri" w:hAnsi="Times New Roman" w:cs="Times New Roman"/>
          <w:b/>
          <w:sz w:val="24"/>
          <w:szCs w:val="24"/>
          <w:vertAlign w:val="superscript"/>
          <w:lang w:eastAsia="ru-RU"/>
        </w:rPr>
        <w:footnoteReference w:id="31"/>
      </w:r>
    </w:p>
    <w:p w14:paraId="61511EB6"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00141BB1" w14:textId="0C6681C5" w:rsidR="00131D45" w:rsidRDefault="00131D45" w:rsidP="00131D45">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Текущая планировка </w:t>
      </w:r>
      <w:r w:rsidR="00C46189">
        <w:rPr>
          <w:rFonts w:ascii="Times New Roman" w:eastAsia="Calibri" w:hAnsi="Times New Roman" w:cs="Times New Roman"/>
          <w:sz w:val="24"/>
          <w:szCs w:val="24"/>
        </w:rPr>
        <w:t xml:space="preserve">части </w:t>
      </w:r>
      <w:r>
        <w:rPr>
          <w:rFonts w:ascii="Times New Roman" w:eastAsia="Calibri" w:hAnsi="Times New Roman" w:cs="Times New Roman"/>
          <w:sz w:val="24"/>
          <w:szCs w:val="24"/>
        </w:rPr>
        <w:t>Объекта</w:t>
      </w:r>
    </w:p>
    <w:p w14:paraId="1E76F42C"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54820F88" w14:textId="649B9382" w:rsidR="00131D45" w:rsidRDefault="00DD1DAE" w:rsidP="00131D45">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7E9E5EC0" wp14:editId="10533EC4">
            <wp:extent cx="6114415" cy="4389120"/>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389120"/>
                    </a:xfrm>
                    <a:prstGeom prst="rect">
                      <a:avLst/>
                    </a:prstGeom>
                    <a:noFill/>
                    <a:ln>
                      <a:noFill/>
                    </a:ln>
                  </pic:spPr>
                </pic:pic>
              </a:graphicData>
            </a:graphic>
          </wp:inline>
        </w:drawing>
      </w:r>
    </w:p>
    <w:p w14:paraId="1C9AA9D4"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7471E030"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4FB277CA"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0CAA5F05"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2AE45489" w14:textId="6037EE33" w:rsidR="00131D45" w:rsidRDefault="00B23FB1" w:rsidP="00131D45">
      <w:pPr>
        <w:snapToGrid w:val="0"/>
        <w:spacing w:after="0" w:line="240" w:lineRule="auto"/>
        <w:contextualSpacing/>
        <w:jc w:val="center"/>
        <w:rPr>
          <w:rFonts w:ascii="Times New Roman" w:eastAsia="Calibri" w:hAnsi="Times New Roman" w:cs="Times New Roman"/>
          <w:sz w:val="24"/>
          <w:szCs w:val="24"/>
        </w:rPr>
      </w:pPr>
      <w:r>
        <w:rPr>
          <w:noProof/>
          <w:lang w:eastAsia="ru-RU"/>
        </w:rPr>
        <w:lastRenderedPageBreak/>
        <w:drawing>
          <wp:inline distT="0" distB="0" distL="0" distR="0" wp14:anchorId="5CB9FCE8" wp14:editId="5805F750">
            <wp:extent cx="5857350" cy="3933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3196" cy="3937751"/>
                    </a:xfrm>
                    <a:prstGeom prst="rect">
                      <a:avLst/>
                    </a:prstGeom>
                  </pic:spPr>
                </pic:pic>
              </a:graphicData>
            </a:graphic>
          </wp:inline>
        </w:drawing>
      </w:r>
    </w:p>
    <w:p w14:paraId="148BC2B2"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50B8DF9C"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5F673F4F"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16F49929"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40A47D1B"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01604C07"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66516C80" w14:textId="77777777" w:rsidR="00131D45" w:rsidRDefault="00131D45" w:rsidP="00131D45">
      <w:pPr>
        <w:snapToGrid w:val="0"/>
        <w:spacing w:after="0" w:line="240" w:lineRule="auto"/>
        <w:contextualSpacing/>
        <w:jc w:val="center"/>
        <w:rPr>
          <w:rFonts w:ascii="Times New Roman" w:eastAsia="Calibri" w:hAnsi="Times New Roman" w:cs="Times New Roman"/>
          <w:sz w:val="24"/>
          <w:szCs w:val="24"/>
        </w:rPr>
      </w:pPr>
    </w:p>
    <w:p w14:paraId="5CBC6109" w14:textId="4C57C6E6" w:rsidR="00131D45" w:rsidRDefault="00131D45" w:rsidP="00131D4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1E38936" w14:textId="77777777" w:rsidR="00131D45" w:rsidRPr="00E11832" w:rsidRDefault="00131D45" w:rsidP="00131D45">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Планируемая планировка Объекта (</w:t>
      </w:r>
      <w:r w:rsidRPr="00E11832">
        <w:rPr>
          <w:rFonts w:ascii="Times New Roman" w:eastAsia="Times New Roman" w:hAnsi="Times New Roman" w:cs="Times New Roman"/>
          <w:sz w:val="24"/>
          <w:szCs w:val="24"/>
          <w:lang w:eastAsia="ru-RU"/>
        </w:rPr>
        <w:t>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eastAsia="Calibri" w:hAnsi="Times New Roman" w:cs="Times New Roman"/>
          <w:sz w:val="24"/>
          <w:szCs w:val="24"/>
        </w:rPr>
        <w:t>)</w:t>
      </w:r>
    </w:p>
    <w:p w14:paraId="5113A885"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69F5AF38" w14:textId="0C5D963A" w:rsidR="00131D45" w:rsidRDefault="00DD1DAE" w:rsidP="00131D45">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11A3AA5" wp14:editId="20AAE1E1">
            <wp:extent cx="6122670" cy="421449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4214495"/>
                    </a:xfrm>
                    <a:prstGeom prst="rect">
                      <a:avLst/>
                    </a:prstGeom>
                    <a:noFill/>
                    <a:ln>
                      <a:noFill/>
                    </a:ln>
                  </pic:spPr>
                </pic:pic>
              </a:graphicData>
            </a:graphic>
          </wp:inline>
        </w:drawing>
      </w:r>
    </w:p>
    <w:p w14:paraId="114FF6F3"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43C18891" w14:textId="7A0536C9"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3513AC84" w14:textId="4ECE0238" w:rsidR="00B23FB1" w:rsidRDefault="00B23FB1"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5037F602" w14:textId="77777777" w:rsidR="00B23FB1" w:rsidRDefault="00B23FB1"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72A0F6AB" w14:textId="5FE6667B" w:rsidR="00131D45" w:rsidRDefault="00B23FB1" w:rsidP="00131D45">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24F67432" wp14:editId="1DD47124">
            <wp:extent cx="5857350" cy="3933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3196" cy="3937751"/>
                    </a:xfrm>
                    <a:prstGeom prst="rect">
                      <a:avLst/>
                    </a:prstGeom>
                  </pic:spPr>
                </pic:pic>
              </a:graphicData>
            </a:graphic>
          </wp:inline>
        </w:drawing>
      </w:r>
    </w:p>
    <w:p w14:paraId="2423EFB7"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11B0010C"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2824DA5D"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28D9F3AF"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4C664881"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0AF86518"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764AF03B" w14:textId="77777777" w:rsidR="00131D45"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33EEEF36" w14:textId="77777777" w:rsidR="00131D45" w:rsidRPr="00E11832"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31D45" w:rsidRPr="00E11832" w14:paraId="52E62DAE" w14:textId="77777777" w:rsidTr="00645C62">
        <w:tc>
          <w:tcPr>
            <w:tcW w:w="4788" w:type="dxa"/>
            <w:shd w:val="clear" w:color="auto" w:fill="auto"/>
          </w:tcPr>
          <w:p w14:paraId="705BB41F"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0919EA5F"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2410193"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4FFE7D49" w14:textId="77777777" w:rsidTr="00645C62">
        <w:tc>
          <w:tcPr>
            <w:tcW w:w="4788" w:type="dxa"/>
            <w:shd w:val="clear" w:color="auto" w:fill="auto"/>
          </w:tcPr>
          <w:p w14:paraId="63735EC6"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32"/>
            </w:r>
            <w:r w:rsidRPr="00E11832">
              <w:rPr>
                <w:rFonts w:ascii="Times New Roman" w:eastAsia="Calibri" w:hAnsi="Times New Roman" w:cs="Times New Roman"/>
                <w:sz w:val="24"/>
                <w:szCs w:val="24"/>
              </w:rPr>
              <w:t>Должность</w:t>
            </w:r>
          </w:p>
          <w:p w14:paraId="5C07C7B7" w14:textId="4B8B650F" w:rsidR="00131D45"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DB0BE9A" w14:textId="408CDEBB" w:rsidR="00DD1DAE" w:rsidRDefault="00DD1DAE"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7497C07" w14:textId="59281F6A" w:rsidR="00DD1DAE" w:rsidRDefault="00DD1DAE"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349FD8C" w14:textId="77777777" w:rsidR="00DD1DAE" w:rsidRPr="00E11832" w:rsidRDefault="00DD1DAE"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185A600"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F3E24C4"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E155A15"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542D9A3D"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013077F" w14:textId="77777777" w:rsidR="00DD1DAE" w:rsidRDefault="00DD1DAE" w:rsidP="00DD1DAE">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РСЦ </w:t>
            </w:r>
          </w:p>
          <w:p w14:paraId="35136615" w14:textId="77777777" w:rsidR="00DD1DAE" w:rsidRDefault="00DD1DAE" w:rsidP="00DD1DAE">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14:paraId="44401064" w14:textId="77777777" w:rsidR="00DD1DAE" w:rsidRDefault="00DD1DAE" w:rsidP="00DD1DAE">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68C1A138" w14:textId="77777777" w:rsidR="00DD1DAE" w:rsidRDefault="00DD1DAE" w:rsidP="00DD1DAE">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6752D9D4" w14:textId="77777777" w:rsidR="00DD1DAE" w:rsidRPr="00017031" w:rsidRDefault="00DD1DAE" w:rsidP="00DD1DAE">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707B76D9" w14:textId="77777777" w:rsidR="00DD1DAE" w:rsidRPr="00017031" w:rsidRDefault="00DD1DAE" w:rsidP="00DD1DA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14:paraId="33FEC5FE"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71193574" w14:textId="77777777" w:rsidR="00131D45" w:rsidRPr="00E11832" w:rsidRDefault="00131D45" w:rsidP="00131D45">
      <w:pPr>
        <w:snapToGrid w:val="0"/>
        <w:spacing w:after="0" w:line="240" w:lineRule="auto"/>
        <w:contextualSpacing/>
        <w:jc w:val="center"/>
        <w:rPr>
          <w:rFonts w:ascii="Times New Roman" w:eastAsia="Times New Roman" w:hAnsi="Times New Roman" w:cs="Times New Roman"/>
          <w:sz w:val="24"/>
          <w:szCs w:val="24"/>
          <w:lang w:eastAsia="ru-RU"/>
        </w:rPr>
      </w:pPr>
    </w:p>
    <w:p w14:paraId="6F249E78" w14:textId="7777777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14:paraId="6AE06132"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3CFDA1E4" w14:textId="3782D833" w:rsidR="00131D45" w:rsidRPr="00A843F0"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204D1D" w:rsidRPr="00A843F0">
        <w:rPr>
          <w:rFonts w:ascii="Times New Roman" w:eastAsia="Times New Roman" w:hAnsi="Times New Roman" w:cs="Times New Roman"/>
          <w:sz w:val="24"/>
          <w:szCs w:val="24"/>
        </w:rPr>
        <w:t>________________</w:t>
      </w:r>
      <w:r w:rsidR="005026AC">
        <w:rPr>
          <w:rFonts w:ascii="Times New Roman" w:eastAsia="Times New Roman" w:hAnsi="Times New Roman" w:cs="Times New Roman"/>
          <w:sz w:val="24"/>
          <w:szCs w:val="24"/>
        </w:rPr>
        <w:t>202</w:t>
      </w:r>
      <w:r w:rsidR="00204D1D" w:rsidRPr="00A843F0">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204D1D" w:rsidRPr="00A843F0">
        <w:rPr>
          <w:rFonts w:ascii="Times New Roman" w:eastAsia="Times New Roman" w:hAnsi="Times New Roman" w:cs="Times New Roman"/>
          <w:sz w:val="24"/>
          <w:szCs w:val="24"/>
        </w:rPr>
        <w:t>______________</w:t>
      </w:r>
    </w:p>
    <w:p w14:paraId="693882DD" w14:textId="77777777" w:rsidR="00131D45" w:rsidRPr="00E11832" w:rsidRDefault="00131D45" w:rsidP="00131D45">
      <w:pPr>
        <w:spacing w:after="200" w:line="276" w:lineRule="auto"/>
        <w:ind w:left="360"/>
        <w:rPr>
          <w:rFonts w:ascii="Times New Roman" w:eastAsia="Calibri" w:hAnsi="Times New Roman" w:cs="Times New Roman"/>
          <w:b/>
          <w:sz w:val="24"/>
          <w:szCs w:val="24"/>
        </w:rPr>
      </w:pPr>
    </w:p>
    <w:p w14:paraId="38014CB9" w14:textId="77777777" w:rsidR="00131D45" w:rsidRPr="002A4297" w:rsidRDefault="00131D45" w:rsidP="00131D4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4E93963" w14:textId="77777777" w:rsidR="00131D45" w:rsidRPr="002A4297" w:rsidRDefault="00131D45" w:rsidP="00131D45">
      <w:pPr>
        <w:spacing w:after="0" w:line="240" w:lineRule="auto"/>
        <w:contextualSpacing/>
        <w:jc w:val="both"/>
        <w:rPr>
          <w:rFonts w:ascii="Times New Roman" w:eastAsia="Calibri" w:hAnsi="Times New Roman" w:cs="Times New Roman"/>
          <w:sz w:val="24"/>
          <w:szCs w:val="24"/>
          <w:lang w:eastAsia="ru-RU"/>
        </w:rPr>
      </w:pPr>
    </w:p>
    <w:p w14:paraId="224B5F30"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08F6E35"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983C2D1"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ED5A46B"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5116434"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73DF5BC"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6"/>
      </w:r>
      <w:r w:rsidRPr="00F0621D">
        <w:rPr>
          <w:rFonts w:ascii="Times New Roman" w:eastAsia="Times New Roman" w:hAnsi="Times New Roman" w:cs="Times New Roman"/>
          <w:iCs/>
          <w:sz w:val="24"/>
          <w:szCs w:val="24"/>
          <w:lang w:eastAsia="ru-RU"/>
        </w:rPr>
        <w:t>.</w:t>
      </w:r>
    </w:p>
    <w:p w14:paraId="3F08F4C7"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5A35B12"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6E9A724"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CBDF59A" w14:textId="77777777" w:rsidR="00131D45" w:rsidRPr="001E0678" w:rsidRDefault="00131D45" w:rsidP="00131D45">
      <w:pPr>
        <w:autoSpaceDE w:val="0"/>
        <w:autoSpaceDN w:val="0"/>
        <w:spacing w:after="0" w:line="240" w:lineRule="auto"/>
        <w:rPr>
          <w:rFonts w:ascii="Times New Roman" w:eastAsia="Times New Roman" w:hAnsi="Times New Roman" w:cs="Times New Roman"/>
          <w:sz w:val="24"/>
          <w:szCs w:val="24"/>
          <w:lang w:eastAsia="ru-RU"/>
        </w:rPr>
      </w:pPr>
    </w:p>
    <w:p w14:paraId="1E8419F2" w14:textId="77777777" w:rsidR="00131D45" w:rsidRPr="001E0678" w:rsidRDefault="00131D45" w:rsidP="00131D45">
      <w:pPr>
        <w:autoSpaceDE w:val="0"/>
        <w:autoSpaceDN w:val="0"/>
        <w:spacing w:after="0" w:line="240" w:lineRule="auto"/>
        <w:jc w:val="both"/>
        <w:rPr>
          <w:rFonts w:ascii="Times New Roman" w:eastAsia="Times New Roman" w:hAnsi="Times New Roman" w:cs="Times New Roman"/>
          <w:iCs/>
          <w:sz w:val="24"/>
          <w:szCs w:val="24"/>
          <w:lang w:eastAsia="ru-RU"/>
        </w:rPr>
      </w:pPr>
    </w:p>
    <w:p w14:paraId="4CE41C46" w14:textId="77777777" w:rsidR="00131D45" w:rsidRPr="00140C09" w:rsidRDefault="00131D45" w:rsidP="00131D4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61D8E95" w14:textId="77777777" w:rsidR="00131D45" w:rsidRPr="002A4297" w:rsidRDefault="00131D45" w:rsidP="00131D4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31D45" w:rsidRPr="002A4297" w14:paraId="4A3C45BF" w14:textId="77777777" w:rsidTr="00645C62">
        <w:tc>
          <w:tcPr>
            <w:tcW w:w="4788" w:type="dxa"/>
            <w:shd w:val="clear" w:color="auto" w:fill="auto"/>
          </w:tcPr>
          <w:p w14:paraId="16F3CC36"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EE048B"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3310291"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31D45" w:rsidRPr="002A4297" w14:paraId="46A304AA" w14:textId="77777777" w:rsidTr="00645C62">
        <w:tc>
          <w:tcPr>
            <w:tcW w:w="4788" w:type="dxa"/>
            <w:shd w:val="clear" w:color="auto" w:fill="auto"/>
          </w:tcPr>
          <w:p w14:paraId="054C9EC3"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14:paraId="6773414E"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B9D3C74" w14:textId="18194AB8" w:rsidR="00131D45"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D542E17" w14:textId="4178F981" w:rsidR="00204D1D" w:rsidRDefault="00204D1D"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90898D6" w14:textId="39DC34D1" w:rsidR="00204D1D" w:rsidRDefault="00204D1D"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FE2FF0E" w14:textId="77777777" w:rsidR="00204D1D" w:rsidRPr="002A4297" w:rsidRDefault="00204D1D"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A25164A"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D50128"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59A2111"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0D55BC" w14:textId="77777777" w:rsidR="00204D1D" w:rsidRDefault="00204D1D" w:rsidP="00204D1D">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РСЦ </w:t>
            </w:r>
          </w:p>
          <w:p w14:paraId="179ED947" w14:textId="77777777" w:rsidR="00204D1D" w:rsidRDefault="00204D1D" w:rsidP="00204D1D">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14:paraId="44023350" w14:textId="77777777" w:rsidR="00204D1D" w:rsidRDefault="00204D1D" w:rsidP="00204D1D">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23775895" w14:textId="77777777" w:rsidR="00204D1D" w:rsidRDefault="00204D1D" w:rsidP="00204D1D">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348E21C6" w14:textId="77777777" w:rsidR="00204D1D" w:rsidRPr="00017031" w:rsidRDefault="00204D1D" w:rsidP="00204D1D">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4BB27402" w14:textId="77777777" w:rsidR="00204D1D" w:rsidRPr="00017031" w:rsidRDefault="00204D1D" w:rsidP="00204D1D">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14:paraId="2DA24E4F" w14:textId="77777777" w:rsidR="00131D45" w:rsidRPr="002A4297" w:rsidRDefault="00131D45" w:rsidP="00645C6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6F6D109" w14:textId="77777777" w:rsidR="00131D45" w:rsidRDefault="00131D45" w:rsidP="00131D45">
      <w:pPr>
        <w:rPr>
          <w:rFonts w:ascii="Times New Roman" w:eastAsia="Times New Roman" w:hAnsi="Times New Roman" w:cs="Times New Roman"/>
          <w:b/>
          <w:bCs/>
          <w:sz w:val="24"/>
          <w:szCs w:val="24"/>
        </w:rPr>
      </w:pPr>
    </w:p>
    <w:p w14:paraId="75BE39F5" w14:textId="77777777" w:rsidR="00131D45" w:rsidRDefault="00131D45" w:rsidP="00131D4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DC2573B" w14:textId="7777777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4</w:t>
      </w:r>
    </w:p>
    <w:p w14:paraId="43992336" w14:textId="7777777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64E8B1F8" w14:textId="727B0D83" w:rsidR="00131D45" w:rsidRPr="00E11832" w:rsidRDefault="000B0DD7" w:rsidP="00131D45">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w:t>
      </w:r>
      <w:r w:rsidR="005026AC">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00131D45"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w:t>
      </w:r>
    </w:p>
    <w:p w14:paraId="4E0071C0" w14:textId="77777777" w:rsidR="00131D45" w:rsidRPr="00E11832" w:rsidRDefault="00131D45" w:rsidP="00131D45">
      <w:pPr>
        <w:spacing w:after="0" w:line="240" w:lineRule="auto"/>
        <w:ind w:firstLine="426"/>
        <w:jc w:val="center"/>
        <w:rPr>
          <w:rFonts w:ascii="Times New Roman" w:eastAsia="Calibri" w:hAnsi="Times New Roman" w:cs="Times New Roman"/>
          <w:b/>
          <w:sz w:val="24"/>
          <w:szCs w:val="24"/>
        </w:rPr>
      </w:pPr>
    </w:p>
    <w:p w14:paraId="0218B9DB" w14:textId="01401909" w:rsidR="00131D45" w:rsidRDefault="00131D45" w:rsidP="00131D45">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14:paraId="130D29B1" w14:textId="77777777" w:rsidR="00C162DB" w:rsidRPr="00E11832" w:rsidRDefault="00C162DB" w:rsidP="00131D45">
      <w:pPr>
        <w:spacing w:after="0" w:line="240" w:lineRule="auto"/>
        <w:ind w:firstLine="426"/>
        <w:jc w:val="center"/>
        <w:rPr>
          <w:rFonts w:ascii="Times New Roman" w:eastAsia="Calibri" w:hAnsi="Times New Roman" w:cs="Times New Roman"/>
          <w:b/>
          <w:sz w:val="24"/>
          <w:szCs w:val="24"/>
        </w:rPr>
      </w:pPr>
    </w:p>
    <w:tbl>
      <w:tblPr>
        <w:tblStyle w:val="aa"/>
        <w:tblW w:w="10201" w:type="dxa"/>
        <w:tblLook w:val="04A0" w:firstRow="1" w:lastRow="0" w:firstColumn="1" w:lastColumn="0" w:noHBand="0" w:noVBand="1"/>
      </w:tblPr>
      <w:tblGrid>
        <w:gridCol w:w="511"/>
        <w:gridCol w:w="4871"/>
        <w:gridCol w:w="2410"/>
        <w:gridCol w:w="2409"/>
      </w:tblGrid>
      <w:tr w:rsidR="00C162DB" w:rsidRPr="005D6A7C" w14:paraId="4E0F2C83" w14:textId="77777777" w:rsidTr="00A843F0">
        <w:tc>
          <w:tcPr>
            <w:tcW w:w="511" w:type="dxa"/>
            <w:vAlign w:val="center"/>
          </w:tcPr>
          <w:p w14:paraId="3F2CB54E" w14:textId="77777777" w:rsidR="00C162DB" w:rsidRPr="005D6A7C" w:rsidRDefault="00C162DB" w:rsidP="00A843F0">
            <w:pPr>
              <w:jc w:val="center"/>
              <w:rPr>
                <w:b/>
              </w:rPr>
            </w:pPr>
            <w:r w:rsidRPr="005D6A7C">
              <w:rPr>
                <w:b/>
              </w:rPr>
              <w:t>№ п/п</w:t>
            </w:r>
          </w:p>
        </w:tc>
        <w:tc>
          <w:tcPr>
            <w:tcW w:w="4871" w:type="dxa"/>
            <w:vAlign w:val="center"/>
          </w:tcPr>
          <w:p w14:paraId="31345178" w14:textId="77777777" w:rsidR="00C162DB" w:rsidRPr="005D6A7C" w:rsidRDefault="00C162DB" w:rsidP="00A843F0">
            <w:pPr>
              <w:jc w:val="center"/>
              <w:rPr>
                <w:b/>
              </w:rPr>
            </w:pPr>
            <w:r w:rsidRPr="005D6A7C">
              <w:rPr>
                <w:b/>
              </w:rPr>
              <w:t>Наименование имущества</w:t>
            </w:r>
          </w:p>
        </w:tc>
        <w:tc>
          <w:tcPr>
            <w:tcW w:w="2410" w:type="dxa"/>
            <w:vAlign w:val="center"/>
          </w:tcPr>
          <w:p w14:paraId="3F264428" w14:textId="77777777" w:rsidR="00C162DB" w:rsidRPr="005D6A7C" w:rsidRDefault="00C162DB" w:rsidP="00A843F0">
            <w:pPr>
              <w:jc w:val="center"/>
              <w:rPr>
                <w:b/>
              </w:rPr>
            </w:pPr>
            <w:r w:rsidRPr="005D6A7C">
              <w:rPr>
                <w:b/>
                <w:bCs/>
              </w:rPr>
              <w:t>Инвентарный номер</w:t>
            </w:r>
            <w:r w:rsidRPr="005D6A7C">
              <w:rPr>
                <w:b/>
              </w:rPr>
              <w:t xml:space="preserve"> имущества</w:t>
            </w:r>
          </w:p>
        </w:tc>
        <w:tc>
          <w:tcPr>
            <w:tcW w:w="2409" w:type="dxa"/>
            <w:vAlign w:val="center"/>
          </w:tcPr>
          <w:p w14:paraId="3A118B06" w14:textId="77777777" w:rsidR="00C162DB" w:rsidRPr="005D6A7C" w:rsidRDefault="00C162DB" w:rsidP="00A843F0">
            <w:pPr>
              <w:jc w:val="center"/>
              <w:rPr>
                <w:b/>
                <w:bCs/>
              </w:rPr>
            </w:pPr>
            <w:r w:rsidRPr="005D6A7C">
              <w:rPr>
                <w:b/>
                <w:bCs/>
              </w:rPr>
              <w:t>Оценочная стоимость имущества с НДС, руб.</w:t>
            </w:r>
          </w:p>
        </w:tc>
      </w:tr>
      <w:tr w:rsidR="00C162DB" w:rsidRPr="005D6A7C" w14:paraId="137C6ABF" w14:textId="77777777" w:rsidTr="00A843F0">
        <w:tc>
          <w:tcPr>
            <w:tcW w:w="511" w:type="dxa"/>
            <w:vAlign w:val="center"/>
          </w:tcPr>
          <w:p w14:paraId="372B746F" w14:textId="77777777" w:rsidR="00C162DB" w:rsidRPr="005D6A7C" w:rsidRDefault="00C162DB" w:rsidP="00A843F0">
            <w:pPr>
              <w:jc w:val="center"/>
            </w:pPr>
            <w:r w:rsidRPr="005D6A7C">
              <w:t>1</w:t>
            </w:r>
          </w:p>
        </w:tc>
        <w:tc>
          <w:tcPr>
            <w:tcW w:w="4871" w:type="dxa"/>
          </w:tcPr>
          <w:p w14:paraId="191E8DCF" w14:textId="77777777" w:rsidR="00C162DB" w:rsidRPr="005D6A7C" w:rsidRDefault="00C162DB" w:rsidP="00A843F0">
            <w:pPr>
              <w:jc w:val="both"/>
            </w:pPr>
            <w:r w:rsidRPr="005D6A7C">
              <w:t xml:space="preserve">Узел тепловой энергии. ТЕРМИК-УУТЭ-042.65/32. </w:t>
            </w:r>
          </w:p>
        </w:tc>
        <w:tc>
          <w:tcPr>
            <w:tcW w:w="2410" w:type="dxa"/>
          </w:tcPr>
          <w:p w14:paraId="4432FC9D" w14:textId="77777777" w:rsidR="00C162DB" w:rsidRPr="005D6A7C" w:rsidRDefault="00C162DB" w:rsidP="00A843F0">
            <w:pPr>
              <w:jc w:val="center"/>
            </w:pPr>
            <w:r w:rsidRPr="005D6A7C">
              <w:t>604670000049233</w:t>
            </w:r>
          </w:p>
        </w:tc>
        <w:tc>
          <w:tcPr>
            <w:tcW w:w="2409" w:type="dxa"/>
          </w:tcPr>
          <w:p w14:paraId="7311F8A3" w14:textId="77777777" w:rsidR="00C162DB" w:rsidRPr="005D6A7C" w:rsidRDefault="00C162DB" w:rsidP="00A843F0">
            <w:pPr>
              <w:jc w:val="center"/>
              <w:rPr>
                <w:lang w:val="en-US"/>
              </w:rPr>
            </w:pPr>
            <w:r w:rsidRPr="005D6A7C">
              <w:rPr>
                <w:lang w:val="en-US"/>
              </w:rPr>
              <w:t>175</w:t>
            </w:r>
            <w:r w:rsidRPr="005D6A7C">
              <w:t xml:space="preserve"> </w:t>
            </w:r>
            <w:r w:rsidRPr="005D6A7C">
              <w:rPr>
                <w:lang w:val="en-US"/>
              </w:rPr>
              <w:t>982</w:t>
            </w:r>
          </w:p>
        </w:tc>
      </w:tr>
      <w:tr w:rsidR="00C162DB" w:rsidRPr="005D6A7C" w14:paraId="73850B9D" w14:textId="77777777" w:rsidTr="00A843F0">
        <w:tc>
          <w:tcPr>
            <w:tcW w:w="511" w:type="dxa"/>
            <w:vAlign w:val="center"/>
          </w:tcPr>
          <w:p w14:paraId="2717D9A9" w14:textId="77777777" w:rsidR="00C162DB" w:rsidRPr="005D6A7C" w:rsidRDefault="00C162DB" w:rsidP="00A843F0">
            <w:pPr>
              <w:jc w:val="center"/>
            </w:pPr>
            <w:r w:rsidRPr="005D6A7C">
              <w:t>2</w:t>
            </w:r>
          </w:p>
        </w:tc>
        <w:tc>
          <w:tcPr>
            <w:tcW w:w="4871" w:type="dxa"/>
          </w:tcPr>
          <w:p w14:paraId="5905EBAE" w14:textId="77777777" w:rsidR="00C162DB" w:rsidRPr="005D6A7C" w:rsidRDefault="00C162DB" w:rsidP="00A843F0">
            <w:pPr>
              <w:jc w:val="both"/>
            </w:pPr>
            <w:r w:rsidRPr="005D6A7C">
              <w:t>Узел водомер.черт.УУХВС-50/20</w:t>
            </w:r>
          </w:p>
        </w:tc>
        <w:tc>
          <w:tcPr>
            <w:tcW w:w="2410" w:type="dxa"/>
          </w:tcPr>
          <w:p w14:paraId="532F5065" w14:textId="77777777" w:rsidR="00C162DB" w:rsidRPr="005D6A7C" w:rsidRDefault="00C162DB" w:rsidP="00A843F0">
            <w:pPr>
              <w:jc w:val="center"/>
            </w:pPr>
            <w:r w:rsidRPr="005D6A7C">
              <w:t>604160000219757</w:t>
            </w:r>
          </w:p>
        </w:tc>
        <w:tc>
          <w:tcPr>
            <w:tcW w:w="2409" w:type="dxa"/>
          </w:tcPr>
          <w:p w14:paraId="592C18E4" w14:textId="77777777" w:rsidR="00C162DB" w:rsidRPr="005D6A7C" w:rsidRDefault="00C162DB" w:rsidP="00A843F0">
            <w:pPr>
              <w:jc w:val="center"/>
            </w:pPr>
            <w:r w:rsidRPr="005D6A7C">
              <w:rPr>
                <w:lang w:val="en-US"/>
              </w:rPr>
              <w:t>97</w:t>
            </w:r>
            <w:r w:rsidRPr="005D6A7C">
              <w:t xml:space="preserve"> </w:t>
            </w:r>
            <w:r w:rsidRPr="005D6A7C">
              <w:rPr>
                <w:lang w:val="en-US"/>
              </w:rPr>
              <w:t>323</w:t>
            </w:r>
          </w:p>
          <w:p w14:paraId="0BC3D9BE" w14:textId="77777777" w:rsidR="00C162DB" w:rsidRPr="005D6A7C" w:rsidRDefault="00C162DB" w:rsidP="00A843F0">
            <w:pPr>
              <w:jc w:val="center"/>
            </w:pPr>
          </w:p>
        </w:tc>
      </w:tr>
      <w:tr w:rsidR="00C162DB" w:rsidRPr="005D6A7C" w14:paraId="32D1FCB1" w14:textId="77777777" w:rsidTr="00A843F0">
        <w:tc>
          <w:tcPr>
            <w:tcW w:w="511" w:type="dxa"/>
            <w:vAlign w:val="center"/>
          </w:tcPr>
          <w:p w14:paraId="521B6BB6" w14:textId="77777777" w:rsidR="00C162DB" w:rsidRPr="005D6A7C" w:rsidRDefault="00C162DB" w:rsidP="00A843F0">
            <w:pPr>
              <w:jc w:val="center"/>
            </w:pPr>
            <w:r w:rsidRPr="005D6A7C">
              <w:t>3</w:t>
            </w:r>
          </w:p>
        </w:tc>
        <w:tc>
          <w:tcPr>
            <w:tcW w:w="4871" w:type="dxa"/>
          </w:tcPr>
          <w:p w14:paraId="010011B1" w14:textId="77777777" w:rsidR="00C162DB" w:rsidRPr="005D6A7C" w:rsidRDefault="00C162DB" w:rsidP="00A843F0">
            <w:pPr>
              <w:jc w:val="both"/>
            </w:pPr>
            <w:r w:rsidRPr="005D6A7C">
              <w:t xml:space="preserve">Сплит-система кассетного типа </w:t>
            </w:r>
            <w:proofErr w:type="spellStart"/>
            <w:r w:rsidRPr="005D6A7C">
              <w:t>Mitsubishi</w:t>
            </w:r>
            <w:proofErr w:type="spellEnd"/>
            <w:r w:rsidRPr="005D6A7C">
              <w:t xml:space="preserve"> </w:t>
            </w:r>
            <w:proofErr w:type="spellStart"/>
            <w:r w:rsidRPr="005D6A7C">
              <w:t>Electric</w:t>
            </w:r>
            <w:proofErr w:type="spellEnd"/>
            <w:r w:rsidRPr="005D6A7C">
              <w:t xml:space="preserve"> SLZ-KA50VAL</w:t>
            </w:r>
          </w:p>
        </w:tc>
        <w:tc>
          <w:tcPr>
            <w:tcW w:w="2410" w:type="dxa"/>
          </w:tcPr>
          <w:p w14:paraId="7AB36E57" w14:textId="77777777" w:rsidR="00C162DB" w:rsidRPr="005D6A7C" w:rsidRDefault="00C162DB" w:rsidP="00A843F0">
            <w:pPr>
              <w:jc w:val="center"/>
            </w:pPr>
            <w:r w:rsidRPr="005D6A7C">
              <w:t>б/н</w:t>
            </w:r>
          </w:p>
        </w:tc>
        <w:tc>
          <w:tcPr>
            <w:tcW w:w="2409" w:type="dxa"/>
          </w:tcPr>
          <w:p w14:paraId="509D04E7" w14:textId="77777777" w:rsidR="00C162DB" w:rsidRPr="005D6A7C" w:rsidRDefault="00C162DB" w:rsidP="00A843F0">
            <w:pPr>
              <w:jc w:val="center"/>
            </w:pPr>
            <w:r w:rsidRPr="005D6A7C">
              <w:t>70 300</w:t>
            </w:r>
          </w:p>
        </w:tc>
      </w:tr>
      <w:tr w:rsidR="00C162DB" w:rsidRPr="005D6A7C" w14:paraId="7CF8C075" w14:textId="77777777" w:rsidTr="00A843F0">
        <w:tc>
          <w:tcPr>
            <w:tcW w:w="511" w:type="dxa"/>
            <w:vAlign w:val="center"/>
          </w:tcPr>
          <w:p w14:paraId="3CD7E5EC" w14:textId="77777777" w:rsidR="00C162DB" w:rsidRPr="005D6A7C" w:rsidRDefault="00C162DB" w:rsidP="00A843F0">
            <w:pPr>
              <w:jc w:val="center"/>
            </w:pPr>
            <w:r w:rsidRPr="005D6A7C">
              <w:t>4</w:t>
            </w:r>
          </w:p>
        </w:tc>
        <w:tc>
          <w:tcPr>
            <w:tcW w:w="4871" w:type="dxa"/>
          </w:tcPr>
          <w:p w14:paraId="419C5D7C" w14:textId="77777777" w:rsidR="00C162DB" w:rsidRPr="005D6A7C" w:rsidRDefault="00C162DB" w:rsidP="00A843F0">
            <w:pPr>
              <w:jc w:val="both"/>
            </w:pPr>
            <w:proofErr w:type="spellStart"/>
            <w:r w:rsidRPr="005D6A7C">
              <w:t>Мультизональная</w:t>
            </w:r>
            <w:proofErr w:type="spellEnd"/>
            <w:r w:rsidRPr="005D6A7C">
              <w:t xml:space="preserve"> система кассетного типа </w:t>
            </w:r>
            <w:proofErr w:type="spellStart"/>
            <w:r w:rsidRPr="005D6A7C">
              <w:t>Mitsubishi</w:t>
            </w:r>
            <w:proofErr w:type="spellEnd"/>
            <w:r w:rsidRPr="005D6A7C">
              <w:t xml:space="preserve"> </w:t>
            </w:r>
            <w:proofErr w:type="spellStart"/>
            <w:r w:rsidRPr="005D6A7C">
              <w:t>Electric</w:t>
            </w:r>
            <w:proofErr w:type="spellEnd"/>
            <w:r w:rsidRPr="005D6A7C">
              <w:t xml:space="preserve"> SLZ-KA50VAL</w:t>
            </w:r>
          </w:p>
        </w:tc>
        <w:tc>
          <w:tcPr>
            <w:tcW w:w="2410" w:type="dxa"/>
          </w:tcPr>
          <w:p w14:paraId="26BB3437" w14:textId="77777777" w:rsidR="00C162DB" w:rsidRPr="005D6A7C" w:rsidRDefault="00C162DB" w:rsidP="00A843F0">
            <w:pPr>
              <w:jc w:val="center"/>
            </w:pPr>
            <w:r w:rsidRPr="005D6A7C">
              <w:t>б/н</w:t>
            </w:r>
          </w:p>
        </w:tc>
        <w:tc>
          <w:tcPr>
            <w:tcW w:w="2409" w:type="dxa"/>
          </w:tcPr>
          <w:p w14:paraId="76CEF778" w14:textId="77777777" w:rsidR="00C162DB" w:rsidRPr="005D6A7C" w:rsidRDefault="00C162DB" w:rsidP="00A843F0">
            <w:pPr>
              <w:jc w:val="center"/>
            </w:pPr>
            <w:r w:rsidRPr="005D6A7C">
              <w:t>101 000</w:t>
            </w:r>
          </w:p>
        </w:tc>
      </w:tr>
      <w:tr w:rsidR="00C162DB" w:rsidRPr="005D6A7C" w14:paraId="2D9D710A" w14:textId="77777777" w:rsidTr="00A843F0">
        <w:tc>
          <w:tcPr>
            <w:tcW w:w="511" w:type="dxa"/>
            <w:vAlign w:val="center"/>
          </w:tcPr>
          <w:p w14:paraId="6DFC5119" w14:textId="77777777" w:rsidR="00C162DB" w:rsidRPr="005D6A7C" w:rsidRDefault="00C162DB" w:rsidP="00A843F0">
            <w:pPr>
              <w:jc w:val="center"/>
            </w:pPr>
            <w:r w:rsidRPr="005D6A7C">
              <w:t>5</w:t>
            </w:r>
          </w:p>
        </w:tc>
        <w:tc>
          <w:tcPr>
            <w:tcW w:w="4871" w:type="dxa"/>
          </w:tcPr>
          <w:p w14:paraId="03C00B05" w14:textId="77777777" w:rsidR="00C162DB" w:rsidRPr="005D6A7C" w:rsidRDefault="00C162DB" w:rsidP="00A843F0">
            <w:pPr>
              <w:jc w:val="both"/>
            </w:pPr>
            <w:r w:rsidRPr="005D6A7C">
              <w:t xml:space="preserve">Сплит-система настенного типа_ GREEN </w:t>
            </w:r>
            <w:r w:rsidRPr="005D6A7C">
              <w:rPr>
                <w:lang w:val="en-US"/>
              </w:rPr>
              <w:t>GWHN</w:t>
            </w:r>
            <w:r w:rsidRPr="005D6A7C">
              <w:t>12</w:t>
            </w:r>
            <w:r w:rsidRPr="005D6A7C">
              <w:rPr>
                <w:lang w:val="en-US"/>
              </w:rPr>
              <w:t>B</w:t>
            </w:r>
            <w:r w:rsidRPr="005D6A7C">
              <w:t>6</w:t>
            </w:r>
            <w:r w:rsidRPr="005D6A7C">
              <w:rPr>
                <w:lang w:val="en-US"/>
              </w:rPr>
              <w:t>NK</w:t>
            </w:r>
            <w:r w:rsidRPr="005D6A7C">
              <w:t>1</w:t>
            </w:r>
          </w:p>
        </w:tc>
        <w:tc>
          <w:tcPr>
            <w:tcW w:w="2410" w:type="dxa"/>
          </w:tcPr>
          <w:p w14:paraId="797377AF" w14:textId="77777777" w:rsidR="00C162DB" w:rsidRPr="005D6A7C" w:rsidRDefault="00C162DB" w:rsidP="00A843F0">
            <w:pPr>
              <w:jc w:val="center"/>
            </w:pPr>
            <w:r w:rsidRPr="005D6A7C">
              <w:t>б/н</w:t>
            </w:r>
          </w:p>
        </w:tc>
        <w:tc>
          <w:tcPr>
            <w:tcW w:w="2409" w:type="dxa"/>
          </w:tcPr>
          <w:p w14:paraId="5DC36F9B" w14:textId="77777777" w:rsidR="00C162DB" w:rsidRPr="005D6A7C" w:rsidRDefault="00C162DB" w:rsidP="00A843F0">
            <w:pPr>
              <w:jc w:val="center"/>
            </w:pPr>
            <w:r w:rsidRPr="005D6A7C">
              <w:t>12 933</w:t>
            </w:r>
          </w:p>
        </w:tc>
      </w:tr>
      <w:tr w:rsidR="00C162DB" w:rsidRPr="005D6A7C" w14:paraId="4662DAD6" w14:textId="77777777" w:rsidTr="00A843F0">
        <w:tc>
          <w:tcPr>
            <w:tcW w:w="511" w:type="dxa"/>
            <w:vAlign w:val="center"/>
          </w:tcPr>
          <w:p w14:paraId="0C065D69" w14:textId="77777777" w:rsidR="00C162DB" w:rsidRPr="005D6A7C" w:rsidRDefault="00C162DB" w:rsidP="00A843F0">
            <w:pPr>
              <w:jc w:val="center"/>
            </w:pPr>
            <w:r w:rsidRPr="005D6A7C">
              <w:t>6</w:t>
            </w:r>
          </w:p>
        </w:tc>
        <w:tc>
          <w:tcPr>
            <w:tcW w:w="4871" w:type="dxa"/>
          </w:tcPr>
          <w:p w14:paraId="6B3A3146" w14:textId="77777777" w:rsidR="00C162DB" w:rsidRPr="005D6A7C" w:rsidRDefault="00C162DB" w:rsidP="00A843F0">
            <w:pPr>
              <w:jc w:val="both"/>
            </w:pPr>
            <w:r w:rsidRPr="005D6A7C">
              <w:t xml:space="preserve">Сплит-система настенного типа_ GREEN </w:t>
            </w:r>
            <w:r w:rsidRPr="005D6A7C">
              <w:rPr>
                <w:lang w:val="en-US"/>
              </w:rPr>
              <w:t>GWHN</w:t>
            </w:r>
            <w:r w:rsidRPr="005D6A7C">
              <w:t>12</w:t>
            </w:r>
            <w:r w:rsidRPr="005D6A7C">
              <w:rPr>
                <w:lang w:val="en-US"/>
              </w:rPr>
              <w:t>B</w:t>
            </w:r>
            <w:r w:rsidRPr="005D6A7C">
              <w:t>6</w:t>
            </w:r>
            <w:r w:rsidRPr="005D6A7C">
              <w:rPr>
                <w:lang w:val="en-US"/>
              </w:rPr>
              <w:t>NK</w:t>
            </w:r>
            <w:r w:rsidRPr="005D6A7C">
              <w:t>1</w:t>
            </w:r>
          </w:p>
        </w:tc>
        <w:tc>
          <w:tcPr>
            <w:tcW w:w="2410" w:type="dxa"/>
          </w:tcPr>
          <w:p w14:paraId="32814A1C" w14:textId="77777777" w:rsidR="00C162DB" w:rsidRPr="005D6A7C" w:rsidRDefault="00C162DB" w:rsidP="00A843F0">
            <w:pPr>
              <w:jc w:val="center"/>
            </w:pPr>
            <w:r w:rsidRPr="005D6A7C">
              <w:t>б/н</w:t>
            </w:r>
          </w:p>
        </w:tc>
        <w:tc>
          <w:tcPr>
            <w:tcW w:w="2409" w:type="dxa"/>
          </w:tcPr>
          <w:p w14:paraId="2504DB6E" w14:textId="77777777" w:rsidR="00C162DB" w:rsidRPr="005D6A7C" w:rsidRDefault="00C162DB" w:rsidP="00A843F0">
            <w:pPr>
              <w:jc w:val="center"/>
            </w:pPr>
            <w:r w:rsidRPr="005D6A7C">
              <w:t>12 933</w:t>
            </w:r>
          </w:p>
        </w:tc>
      </w:tr>
      <w:tr w:rsidR="00C162DB" w:rsidRPr="005D6A7C" w14:paraId="1A259063" w14:textId="77777777" w:rsidTr="00A843F0">
        <w:tc>
          <w:tcPr>
            <w:tcW w:w="511" w:type="dxa"/>
            <w:vAlign w:val="center"/>
          </w:tcPr>
          <w:p w14:paraId="59720F58" w14:textId="77777777" w:rsidR="00C162DB" w:rsidRPr="005D6A7C" w:rsidRDefault="00C162DB" w:rsidP="00A843F0">
            <w:pPr>
              <w:jc w:val="center"/>
            </w:pPr>
            <w:r w:rsidRPr="005D6A7C">
              <w:t>7</w:t>
            </w:r>
          </w:p>
        </w:tc>
        <w:tc>
          <w:tcPr>
            <w:tcW w:w="4871" w:type="dxa"/>
          </w:tcPr>
          <w:p w14:paraId="07C38760" w14:textId="77777777" w:rsidR="00C162DB" w:rsidRPr="005D6A7C" w:rsidRDefault="00C162DB" w:rsidP="00A843F0">
            <w:pPr>
              <w:jc w:val="both"/>
            </w:pPr>
            <w:r w:rsidRPr="005D6A7C">
              <w:t xml:space="preserve">Сплит-система настенного типа </w:t>
            </w:r>
            <w:proofErr w:type="spellStart"/>
            <w:r w:rsidRPr="005D6A7C">
              <w:t>Winia</w:t>
            </w:r>
            <w:proofErr w:type="spellEnd"/>
            <w:r w:rsidRPr="005D6A7C">
              <w:t xml:space="preserve"> WSH-188BE</w:t>
            </w:r>
          </w:p>
        </w:tc>
        <w:tc>
          <w:tcPr>
            <w:tcW w:w="2410" w:type="dxa"/>
          </w:tcPr>
          <w:p w14:paraId="732D30A2" w14:textId="77777777" w:rsidR="00C162DB" w:rsidRPr="005D6A7C" w:rsidRDefault="00C162DB" w:rsidP="00A843F0">
            <w:pPr>
              <w:jc w:val="center"/>
            </w:pPr>
            <w:r w:rsidRPr="005D6A7C">
              <w:t>б/н</w:t>
            </w:r>
          </w:p>
        </w:tc>
        <w:tc>
          <w:tcPr>
            <w:tcW w:w="2409" w:type="dxa"/>
          </w:tcPr>
          <w:p w14:paraId="27AFB0FD" w14:textId="77777777" w:rsidR="00C162DB" w:rsidRPr="005D6A7C" w:rsidRDefault="00C162DB" w:rsidP="00A843F0">
            <w:pPr>
              <w:jc w:val="center"/>
            </w:pPr>
            <w:r w:rsidRPr="005D6A7C">
              <w:t>10 000</w:t>
            </w:r>
          </w:p>
        </w:tc>
      </w:tr>
      <w:tr w:rsidR="00C162DB" w:rsidRPr="005D6A7C" w14:paraId="323901EA" w14:textId="77777777" w:rsidTr="00A843F0">
        <w:tc>
          <w:tcPr>
            <w:tcW w:w="511" w:type="dxa"/>
            <w:vAlign w:val="center"/>
          </w:tcPr>
          <w:p w14:paraId="2E20DB77" w14:textId="77777777" w:rsidR="00C162DB" w:rsidRPr="005D6A7C" w:rsidRDefault="00C162DB" w:rsidP="00A843F0">
            <w:pPr>
              <w:jc w:val="center"/>
            </w:pPr>
            <w:r w:rsidRPr="005D6A7C">
              <w:t>8</w:t>
            </w:r>
          </w:p>
        </w:tc>
        <w:tc>
          <w:tcPr>
            <w:tcW w:w="4871" w:type="dxa"/>
          </w:tcPr>
          <w:p w14:paraId="3D90323B" w14:textId="77777777" w:rsidR="00C162DB" w:rsidRPr="005D6A7C" w:rsidRDefault="00C162DB" w:rsidP="00A843F0">
            <w:pPr>
              <w:jc w:val="both"/>
            </w:pPr>
            <w:r w:rsidRPr="005D6A7C">
              <w:t>Система приточной вентиляции состоящая (канальный вентилятор RFD-B 800*500-4S, водяной нагреватель WHR 800*500-2/L, воздушный клапан с электроприводом)</w:t>
            </w:r>
          </w:p>
        </w:tc>
        <w:tc>
          <w:tcPr>
            <w:tcW w:w="2410" w:type="dxa"/>
          </w:tcPr>
          <w:p w14:paraId="5FE3DEA5" w14:textId="77777777" w:rsidR="00C162DB" w:rsidRPr="005D6A7C" w:rsidRDefault="00C162DB" w:rsidP="00A843F0">
            <w:pPr>
              <w:jc w:val="center"/>
            </w:pPr>
            <w:r w:rsidRPr="005D6A7C">
              <w:t>б/н</w:t>
            </w:r>
          </w:p>
        </w:tc>
        <w:tc>
          <w:tcPr>
            <w:tcW w:w="2409" w:type="dxa"/>
          </w:tcPr>
          <w:p w14:paraId="43E13848" w14:textId="77777777" w:rsidR="00C162DB" w:rsidRPr="005D6A7C" w:rsidRDefault="00C162DB" w:rsidP="00A843F0">
            <w:pPr>
              <w:jc w:val="center"/>
            </w:pPr>
            <w:r w:rsidRPr="005D6A7C">
              <w:t>53 750</w:t>
            </w:r>
          </w:p>
        </w:tc>
      </w:tr>
      <w:tr w:rsidR="00C162DB" w:rsidRPr="005D6A7C" w14:paraId="01E31F9A" w14:textId="77777777" w:rsidTr="00A843F0">
        <w:trPr>
          <w:trHeight w:val="56"/>
        </w:trPr>
        <w:tc>
          <w:tcPr>
            <w:tcW w:w="7792" w:type="dxa"/>
            <w:gridSpan w:val="3"/>
            <w:vAlign w:val="center"/>
          </w:tcPr>
          <w:p w14:paraId="500B4D17" w14:textId="77777777" w:rsidR="00C162DB" w:rsidRPr="005D6A7C" w:rsidRDefault="00C162DB" w:rsidP="00A843F0">
            <w:pPr>
              <w:jc w:val="center"/>
              <w:rPr>
                <w:lang w:val="en-US"/>
              </w:rPr>
            </w:pPr>
            <w:r w:rsidRPr="005D6A7C">
              <w:t>ИТОГО</w:t>
            </w:r>
            <w:r w:rsidRPr="005D6A7C">
              <w:rPr>
                <w:lang w:val="en-US"/>
              </w:rPr>
              <w:t>:</w:t>
            </w:r>
          </w:p>
        </w:tc>
        <w:tc>
          <w:tcPr>
            <w:tcW w:w="2409" w:type="dxa"/>
          </w:tcPr>
          <w:p w14:paraId="5C995873" w14:textId="77777777" w:rsidR="00C162DB" w:rsidRPr="005D6A7C" w:rsidRDefault="00C162DB" w:rsidP="00A843F0">
            <w:pPr>
              <w:jc w:val="center"/>
            </w:pPr>
            <w:r w:rsidRPr="005D6A7C">
              <w:t>534 221</w:t>
            </w:r>
          </w:p>
        </w:tc>
      </w:tr>
    </w:tbl>
    <w:p w14:paraId="4FF56FB0" w14:textId="77777777" w:rsidR="00131D45" w:rsidRPr="00E11832" w:rsidRDefault="00131D45" w:rsidP="00131D45">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31D45" w:rsidRPr="00E11832" w14:paraId="6CD493ED" w14:textId="77777777" w:rsidTr="00645C62">
        <w:tc>
          <w:tcPr>
            <w:tcW w:w="4788" w:type="dxa"/>
            <w:shd w:val="clear" w:color="auto" w:fill="auto"/>
          </w:tcPr>
          <w:p w14:paraId="15CA98C5"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8536B4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3472EA0"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4BA8DF57" w14:textId="77777777" w:rsidTr="00645C62">
        <w:tc>
          <w:tcPr>
            <w:tcW w:w="4788" w:type="dxa"/>
            <w:shd w:val="clear" w:color="auto" w:fill="auto"/>
          </w:tcPr>
          <w:p w14:paraId="323BE934"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3F6E3E57"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035A7044" w14:textId="54423F1D"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C7C1DFF" w14:textId="109766AD" w:rsidR="00C162DB" w:rsidRDefault="00C162DB"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47C2183" w14:textId="77777777" w:rsidR="00C162DB" w:rsidRPr="00E11832" w:rsidRDefault="00C162DB" w:rsidP="00C162DB">
            <w:pPr>
              <w:tabs>
                <w:tab w:val="left" w:pos="2835"/>
              </w:tabs>
              <w:snapToGrid w:val="0"/>
              <w:spacing w:after="200" w:line="276" w:lineRule="auto"/>
              <w:contextualSpacing/>
              <w:jc w:val="both"/>
              <w:rPr>
                <w:rFonts w:ascii="Times New Roman" w:eastAsia="Calibri" w:hAnsi="Times New Roman" w:cs="Times New Roman"/>
                <w:sz w:val="24"/>
                <w:szCs w:val="24"/>
              </w:rPr>
            </w:pPr>
          </w:p>
          <w:p w14:paraId="3F91A05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0C0256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7668DD4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A817063" w14:textId="7A38708C" w:rsidR="00C162DB" w:rsidRDefault="00C162DB" w:rsidP="00C162DB">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РСЦ </w:t>
            </w:r>
          </w:p>
          <w:p w14:paraId="78488EED" w14:textId="791E4D1E" w:rsidR="00C162DB" w:rsidRDefault="00C162DB" w:rsidP="00C162DB">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14:paraId="12A007DF" w14:textId="77777777" w:rsidR="00C162DB" w:rsidRDefault="00C162DB" w:rsidP="00C162DB">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205AAD89" w14:textId="62429F5F" w:rsidR="00C162DB" w:rsidRDefault="00C162DB" w:rsidP="00C162DB">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30E8EABC" w14:textId="77777777" w:rsidR="00C162DB" w:rsidRPr="00017031" w:rsidRDefault="00C162DB" w:rsidP="00C162DB">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1C02B19" w14:textId="77777777" w:rsidR="00C162DB" w:rsidRPr="00017031" w:rsidRDefault="00C162DB" w:rsidP="00C162DB">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14:paraId="791F9520"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288CEA0B" w14:textId="77777777" w:rsidR="00131D45" w:rsidRPr="00930A8B" w:rsidRDefault="00131D45" w:rsidP="00131D45">
      <w:pPr>
        <w:rPr>
          <w:rFonts w:ascii="Times New Roman" w:hAnsi="Times New Roman" w:cs="Times New Roman"/>
          <w:sz w:val="24"/>
        </w:rPr>
      </w:pPr>
    </w:p>
    <w:p w14:paraId="40FB6EE1" w14:textId="77777777" w:rsidR="00D95CFA" w:rsidRPr="00930A8B" w:rsidRDefault="00D95CFA" w:rsidP="003D7827">
      <w:pPr>
        <w:spacing w:after="0" w:line="276" w:lineRule="auto"/>
        <w:rPr>
          <w:rFonts w:ascii="Times New Roman" w:hAnsi="Times New Roman" w:cs="Times New Roman"/>
          <w:sz w:val="24"/>
        </w:rPr>
      </w:pPr>
    </w:p>
    <w:sectPr w:rsidR="00D95CFA" w:rsidRPr="00930A8B" w:rsidSect="00BA3ADC">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34FB" w14:textId="77777777" w:rsidR="00333086" w:rsidRDefault="00333086" w:rsidP="00BA3ADC">
      <w:pPr>
        <w:spacing w:after="0" w:line="240" w:lineRule="auto"/>
      </w:pPr>
      <w:r>
        <w:separator/>
      </w:r>
    </w:p>
  </w:endnote>
  <w:endnote w:type="continuationSeparator" w:id="0">
    <w:p w14:paraId="3A2436B4" w14:textId="77777777" w:rsidR="00333086" w:rsidRDefault="00333086" w:rsidP="00BA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6F22" w14:textId="77777777" w:rsidR="007D0B0E" w:rsidRDefault="007D0B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0CDC" w14:textId="36B4C1A0" w:rsidR="007D0B0E" w:rsidRDefault="007D0B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35C2" w14:textId="77777777" w:rsidR="007D0B0E" w:rsidRDefault="007D0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73963" w14:textId="77777777" w:rsidR="00333086" w:rsidRDefault="00333086" w:rsidP="00BA3ADC">
      <w:pPr>
        <w:spacing w:after="0" w:line="240" w:lineRule="auto"/>
      </w:pPr>
      <w:r>
        <w:separator/>
      </w:r>
    </w:p>
  </w:footnote>
  <w:footnote w:type="continuationSeparator" w:id="0">
    <w:p w14:paraId="486482ED" w14:textId="77777777" w:rsidR="00333086" w:rsidRDefault="00333086" w:rsidP="00BA3ADC">
      <w:pPr>
        <w:spacing w:after="0" w:line="240" w:lineRule="auto"/>
      </w:pPr>
      <w:r>
        <w:continuationSeparator/>
      </w:r>
    </w:p>
  </w:footnote>
  <w:footnote w:id="1">
    <w:p w14:paraId="4B49AABC"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183A4F8A" w14:textId="77777777" w:rsidR="007D0B0E" w:rsidRPr="00A6567F" w:rsidRDefault="007D0B0E" w:rsidP="00131D45">
      <w:pPr>
        <w:pStyle w:val="a7"/>
        <w:jc w:val="both"/>
        <w:rPr>
          <w:rFonts w:ascii="Times New Roman" w:hAnsi="Times New Roman"/>
        </w:rPr>
      </w:pPr>
      <w:r w:rsidRPr="00A6567F">
        <w:rPr>
          <w:rStyle w:val="a9"/>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3">
    <w:p w14:paraId="6F3845A8" w14:textId="77777777" w:rsidR="007D0B0E" w:rsidRPr="008047E8" w:rsidRDefault="007D0B0E" w:rsidP="00131D45">
      <w:pPr>
        <w:pStyle w:val="a7"/>
        <w:jc w:val="both"/>
        <w:rPr>
          <w:rFonts w:ascii="Times New Roman" w:hAnsi="Times New Roman"/>
        </w:rPr>
      </w:pPr>
      <w:r w:rsidRPr="008047E8">
        <w:rPr>
          <w:rStyle w:val="a9"/>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
    <w:p w14:paraId="5CD54341" w14:textId="77777777" w:rsidR="007D0B0E" w:rsidRPr="008047E8" w:rsidRDefault="007D0B0E"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
    <w:p w14:paraId="7C81ECF3" w14:textId="77777777" w:rsidR="007D0B0E" w:rsidRPr="008047E8" w:rsidRDefault="007D0B0E"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
    <w:p w14:paraId="1F6C2C67" w14:textId="77777777" w:rsidR="007D0B0E" w:rsidRPr="008047E8" w:rsidRDefault="007D0B0E" w:rsidP="00131D45">
      <w:pPr>
        <w:pStyle w:val="a7"/>
        <w:jc w:val="both"/>
        <w:rPr>
          <w:rFonts w:ascii="Times New Roman" w:hAnsi="Times New Roman"/>
        </w:rPr>
      </w:pPr>
      <w:r w:rsidRPr="008047E8">
        <w:rPr>
          <w:rStyle w:val="a9"/>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7">
    <w:p w14:paraId="7EACFF8C"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8">
    <w:p w14:paraId="4DD4A7CD"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Пункт указывается при необходимости.</w:t>
      </w:r>
    </w:p>
  </w:footnote>
  <w:footnote w:id="9">
    <w:p w14:paraId="72364CBF"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
    <w:p w14:paraId="282B1D18"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1907F62A"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12">
    <w:p w14:paraId="617B77EE"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13">
    <w:p w14:paraId="58B4DB06"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2D434ECC"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0A32A4E1"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53EC0B20"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17">
    <w:p w14:paraId="2173BE17"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0504EAC"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19">
    <w:p w14:paraId="53E6FFEA"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20">
    <w:p w14:paraId="5FF48F58"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442C0CEB"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14:paraId="68F86710"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1C96CCE5"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24">
    <w:p w14:paraId="603F3F3C"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5">
    <w:p w14:paraId="7569DD06"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26">
    <w:p w14:paraId="79513586"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27">
    <w:p w14:paraId="3B7F49BF"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28">
    <w:p w14:paraId="1D3CE5CD"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29">
    <w:p w14:paraId="4448B2E7"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Пункт указывается при необходимости.</w:t>
      </w:r>
    </w:p>
  </w:footnote>
  <w:footnote w:id="30">
    <w:p w14:paraId="3404220F"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Пункт указывается при необходимости.</w:t>
      </w:r>
    </w:p>
  </w:footnote>
  <w:footnote w:id="31">
    <w:p w14:paraId="1D9B60A2" w14:textId="77777777" w:rsidR="007D0B0E" w:rsidRPr="00A5733B" w:rsidRDefault="007D0B0E" w:rsidP="00131D45">
      <w:pPr>
        <w:pStyle w:val="a7"/>
        <w:jc w:val="both"/>
        <w:rPr>
          <w:rFonts w:ascii="Times New Roman" w:hAnsi="Times New Roman"/>
        </w:rPr>
      </w:pPr>
      <w:r w:rsidRPr="00A5733B">
        <w:rPr>
          <w:rStyle w:val="a9"/>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32">
    <w:p w14:paraId="6CD6EFC1" w14:textId="77777777" w:rsidR="007D0B0E" w:rsidRPr="001B6F8F" w:rsidRDefault="007D0B0E"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Пункт указывается при необходимости.</w:t>
      </w:r>
    </w:p>
  </w:footnote>
  <w:footnote w:id="33">
    <w:p w14:paraId="0CB8B534" w14:textId="77777777" w:rsidR="007D0B0E" w:rsidRPr="00887520" w:rsidRDefault="007D0B0E" w:rsidP="00131D45">
      <w:pPr>
        <w:pStyle w:val="HTML"/>
        <w:jc w:val="both"/>
        <w:rPr>
          <w:rFonts w:ascii="Times New Roman" w:eastAsia="Calibri" w:hAnsi="Times New Roman" w:cs="Times New Roman"/>
        </w:rPr>
      </w:pPr>
      <w:r w:rsidRPr="00887520">
        <w:rPr>
          <w:rStyle w:val="a9"/>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4">
    <w:p w14:paraId="250C498F" w14:textId="77777777" w:rsidR="007D0B0E" w:rsidRPr="00887520" w:rsidRDefault="007D0B0E" w:rsidP="00131D45">
      <w:pPr>
        <w:pStyle w:val="a7"/>
        <w:jc w:val="both"/>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35">
    <w:p w14:paraId="636EB93B" w14:textId="77777777" w:rsidR="007D0B0E" w:rsidRPr="00887520" w:rsidRDefault="007D0B0E" w:rsidP="00131D45">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6">
    <w:p w14:paraId="29C4F4CF" w14:textId="77777777" w:rsidR="007D0B0E" w:rsidRPr="00732A86" w:rsidRDefault="007D0B0E" w:rsidP="00131D45">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37">
    <w:p w14:paraId="03F08404" w14:textId="77777777" w:rsidR="007D0B0E" w:rsidRPr="001B6F8F" w:rsidRDefault="007D0B0E" w:rsidP="00131D45">
      <w:pPr>
        <w:pStyle w:val="a7"/>
        <w:jc w:val="both"/>
      </w:pPr>
      <w:r w:rsidRPr="001B6F8F">
        <w:rPr>
          <w:rStyle w:val="a9"/>
        </w:rPr>
        <w:footnoteRef/>
      </w:r>
      <w:r w:rsidRPr="001B6F8F">
        <w:t xml:space="preserve"> </w:t>
      </w:r>
      <w:r w:rsidRPr="00AC6E61">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0A93" w14:textId="77777777" w:rsidR="007D0B0E" w:rsidRDefault="007D0B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39DC" w14:textId="77777777" w:rsidR="007D0B0E" w:rsidRDefault="007D0B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9279" w14:textId="77777777" w:rsidR="007D0B0E" w:rsidRDefault="007D0B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E"/>
    <w:rsid w:val="00012ACB"/>
    <w:rsid w:val="00020045"/>
    <w:rsid w:val="00022F63"/>
    <w:rsid w:val="00095403"/>
    <w:rsid w:val="000B0DD7"/>
    <w:rsid w:val="000E4B35"/>
    <w:rsid w:val="000F0BF5"/>
    <w:rsid w:val="000F7693"/>
    <w:rsid w:val="00114BDE"/>
    <w:rsid w:val="0013010D"/>
    <w:rsid w:val="00131D45"/>
    <w:rsid w:val="001351EE"/>
    <w:rsid w:val="00194100"/>
    <w:rsid w:val="001C6522"/>
    <w:rsid w:val="001C6CA9"/>
    <w:rsid w:val="001E5A54"/>
    <w:rsid w:val="00204D1D"/>
    <w:rsid w:val="00211DF8"/>
    <w:rsid w:val="00271C79"/>
    <w:rsid w:val="002919EF"/>
    <w:rsid w:val="002B4FC3"/>
    <w:rsid w:val="002E46F3"/>
    <w:rsid w:val="00333086"/>
    <w:rsid w:val="003D3B3A"/>
    <w:rsid w:val="003D46C1"/>
    <w:rsid w:val="003D56B2"/>
    <w:rsid w:val="003D7827"/>
    <w:rsid w:val="003F0D68"/>
    <w:rsid w:val="003F644E"/>
    <w:rsid w:val="003F6919"/>
    <w:rsid w:val="00431BE5"/>
    <w:rsid w:val="00457419"/>
    <w:rsid w:val="0047166C"/>
    <w:rsid w:val="004A3C43"/>
    <w:rsid w:val="005026AC"/>
    <w:rsid w:val="00504A7B"/>
    <w:rsid w:val="00504EC9"/>
    <w:rsid w:val="0050696F"/>
    <w:rsid w:val="005871FD"/>
    <w:rsid w:val="005A3EC6"/>
    <w:rsid w:val="005B29E0"/>
    <w:rsid w:val="00635FB8"/>
    <w:rsid w:val="00645C62"/>
    <w:rsid w:val="00651C9B"/>
    <w:rsid w:val="006608A5"/>
    <w:rsid w:val="006D0F4A"/>
    <w:rsid w:val="006E572F"/>
    <w:rsid w:val="00707A2F"/>
    <w:rsid w:val="007455C2"/>
    <w:rsid w:val="00767F01"/>
    <w:rsid w:val="007D0B0E"/>
    <w:rsid w:val="007E3F3E"/>
    <w:rsid w:val="007F0305"/>
    <w:rsid w:val="007F3408"/>
    <w:rsid w:val="00893AF0"/>
    <w:rsid w:val="008A4C94"/>
    <w:rsid w:val="008E3A0A"/>
    <w:rsid w:val="009061C9"/>
    <w:rsid w:val="009303BE"/>
    <w:rsid w:val="00930A8B"/>
    <w:rsid w:val="00933929"/>
    <w:rsid w:val="009421D6"/>
    <w:rsid w:val="00965AE1"/>
    <w:rsid w:val="009D5D0D"/>
    <w:rsid w:val="009F69BE"/>
    <w:rsid w:val="00A04BF2"/>
    <w:rsid w:val="00A1314B"/>
    <w:rsid w:val="00A843F0"/>
    <w:rsid w:val="00AA761D"/>
    <w:rsid w:val="00AC4324"/>
    <w:rsid w:val="00AC75D0"/>
    <w:rsid w:val="00AF2CD8"/>
    <w:rsid w:val="00AF7626"/>
    <w:rsid w:val="00B23FB1"/>
    <w:rsid w:val="00B25AE9"/>
    <w:rsid w:val="00B44416"/>
    <w:rsid w:val="00B87A93"/>
    <w:rsid w:val="00BA3ADC"/>
    <w:rsid w:val="00BB464C"/>
    <w:rsid w:val="00BF3B98"/>
    <w:rsid w:val="00C162DB"/>
    <w:rsid w:val="00C30B3B"/>
    <w:rsid w:val="00C4014F"/>
    <w:rsid w:val="00C46189"/>
    <w:rsid w:val="00C5793E"/>
    <w:rsid w:val="00C631C3"/>
    <w:rsid w:val="00C700D7"/>
    <w:rsid w:val="00C7260E"/>
    <w:rsid w:val="00D01D97"/>
    <w:rsid w:val="00D621CB"/>
    <w:rsid w:val="00D95CFA"/>
    <w:rsid w:val="00DB0DD7"/>
    <w:rsid w:val="00DD1DAE"/>
    <w:rsid w:val="00DE2FCB"/>
    <w:rsid w:val="00DE350B"/>
    <w:rsid w:val="00DF364E"/>
    <w:rsid w:val="00E1038A"/>
    <w:rsid w:val="00E21C87"/>
    <w:rsid w:val="00E85D48"/>
    <w:rsid w:val="00EB5683"/>
    <w:rsid w:val="00EC7359"/>
    <w:rsid w:val="00F328E8"/>
    <w:rsid w:val="00F52877"/>
    <w:rsid w:val="00F52E87"/>
    <w:rsid w:val="00F57DF8"/>
    <w:rsid w:val="00FC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6A83A"/>
  <w15:chartTrackingRefBased/>
  <w15:docId w15:val="{6AA2D8D9-24E2-4A91-957B-A5A2D73C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A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ADC"/>
  </w:style>
  <w:style w:type="paragraph" w:styleId="a5">
    <w:name w:val="footer"/>
    <w:basedOn w:val="a"/>
    <w:link w:val="a6"/>
    <w:uiPriority w:val="99"/>
    <w:unhideWhenUsed/>
    <w:rsid w:val="00BA3A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AD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31D45"/>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31D45"/>
    <w:rPr>
      <w:rFonts w:ascii="Calibri" w:eastAsia="Times New Roman" w:hAnsi="Calibri" w:cs="Times New Roman"/>
      <w:sz w:val="20"/>
      <w:szCs w:val="20"/>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31D45"/>
    <w:rPr>
      <w:rFonts w:cs="Times New Roman"/>
      <w:vertAlign w:val="superscript"/>
    </w:rPr>
  </w:style>
  <w:style w:type="table" w:styleId="aa">
    <w:name w:val="Table Grid"/>
    <w:basedOn w:val="a1"/>
    <w:rsid w:val="00131D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13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1D45"/>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579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793E"/>
    <w:rPr>
      <w:rFonts w:ascii="Segoe UI" w:hAnsi="Segoe UI" w:cs="Segoe UI"/>
      <w:sz w:val="18"/>
      <w:szCs w:val="18"/>
    </w:rPr>
  </w:style>
  <w:style w:type="character" w:styleId="ad">
    <w:name w:val="annotation reference"/>
    <w:basedOn w:val="a0"/>
    <w:uiPriority w:val="99"/>
    <w:semiHidden/>
    <w:unhideWhenUsed/>
    <w:rsid w:val="008E3A0A"/>
    <w:rPr>
      <w:sz w:val="16"/>
      <w:szCs w:val="16"/>
    </w:rPr>
  </w:style>
  <w:style w:type="paragraph" w:styleId="ae">
    <w:name w:val="annotation text"/>
    <w:basedOn w:val="a"/>
    <w:link w:val="af"/>
    <w:uiPriority w:val="99"/>
    <w:semiHidden/>
    <w:unhideWhenUsed/>
    <w:rsid w:val="008E3A0A"/>
    <w:pPr>
      <w:spacing w:line="240" w:lineRule="auto"/>
    </w:pPr>
    <w:rPr>
      <w:sz w:val="20"/>
      <w:szCs w:val="20"/>
    </w:rPr>
  </w:style>
  <w:style w:type="character" w:customStyle="1" w:styleId="af">
    <w:name w:val="Текст примечания Знак"/>
    <w:basedOn w:val="a0"/>
    <w:link w:val="ae"/>
    <w:uiPriority w:val="99"/>
    <w:semiHidden/>
    <w:rsid w:val="008E3A0A"/>
    <w:rPr>
      <w:sz w:val="20"/>
      <w:szCs w:val="20"/>
    </w:rPr>
  </w:style>
  <w:style w:type="paragraph" w:styleId="af0">
    <w:name w:val="annotation subject"/>
    <w:basedOn w:val="ae"/>
    <w:next w:val="ae"/>
    <w:link w:val="af1"/>
    <w:uiPriority w:val="99"/>
    <w:semiHidden/>
    <w:unhideWhenUsed/>
    <w:rsid w:val="008E3A0A"/>
    <w:rPr>
      <w:b/>
      <w:bCs/>
    </w:rPr>
  </w:style>
  <w:style w:type="character" w:customStyle="1" w:styleId="af1">
    <w:name w:val="Тема примечания Знак"/>
    <w:basedOn w:val="af"/>
    <w:link w:val="af0"/>
    <w:uiPriority w:val="99"/>
    <w:semiHidden/>
    <w:rsid w:val="008E3A0A"/>
    <w:rPr>
      <w:b/>
      <w:bCs/>
      <w:sz w:val="20"/>
      <w:szCs w:val="20"/>
    </w:rPr>
  </w:style>
  <w:style w:type="paragraph" w:styleId="af2">
    <w:name w:val="Revision"/>
    <w:hidden/>
    <w:uiPriority w:val="99"/>
    <w:semiHidden/>
    <w:rsid w:val="00271C79"/>
    <w:pPr>
      <w:spacing w:after="0" w:line="240" w:lineRule="auto"/>
    </w:pPr>
  </w:style>
  <w:style w:type="paragraph" w:styleId="af3">
    <w:name w:val="List Paragraph"/>
    <w:aliases w:val="1,UL,Абзац маркированнный,Bullet Number"/>
    <w:basedOn w:val="a"/>
    <w:link w:val="af4"/>
    <w:uiPriority w:val="34"/>
    <w:qFormat/>
    <w:rsid w:val="001C6522"/>
    <w:pPr>
      <w:ind w:left="720"/>
      <w:contextualSpacing/>
    </w:pPr>
  </w:style>
  <w:style w:type="character" w:customStyle="1" w:styleId="af4">
    <w:name w:val="Абзац списка Знак"/>
    <w:aliases w:val="1 Знак,UL Знак,Абзац маркированнный Знак,Bullet Number Знак"/>
    <w:link w:val="af3"/>
    <w:uiPriority w:val="34"/>
    <w:locked/>
    <w:rsid w:val="00DE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88FF-D514-4B1E-BE2A-673606B5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22</Pages>
  <Words>5662</Words>
  <Characters>41110</Characters>
  <Application>Microsoft Office Word</Application>
  <DocSecurity>0</DocSecurity>
  <Lines>1054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Полушкина Анастасия Станиславовна</cp:lastModifiedBy>
  <cp:revision>48</cp:revision>
  <dcterms:created xsi:type="dcterms:W3CDTF">2022-09-29T06:29:00Z</dcterms:created>
  <dcterms:modified xsi:type="dcterms:W3CDTF">2023-05-26T05:21:00Z</dcterms:modified>
</cp:coreProperties>
</file>