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ACFB" w14:textId="25F921AD" w:rsidR="006200D3" w:rsidRDefault="00343998" w:rsidP="006200D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proofErr w:type="spellStart"/>
      <w:r w:rsidR="008235E2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proofErr w:type="spellEnd"/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ООО «ВОДНИК»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ИНН 2305022732, </w:t>
      </w:r>
      <w:r w:rsidR="00FC3BC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1052302506145,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353290,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юридический адрес: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Краснодарский край, г. Горячий Ключ, ул. </w:t>
      </w:r>
      <w:proofErr w:type="spellStart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Тараника</w:t>
      </w:r>
      <w:proofErr w:type="spellEnd"/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д.15, оф. 3</w:t>
      </w:r>
      <w:r w:rsidR="003F48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признанного несостоятельным (банкротом)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-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Должник), в лице конкурсного управляющего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313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онкурсный управляющий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6D2D9F" w:rsidRPr="006D2D9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Титова Андрея Владимировича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(ИНН 231006713607, СНИЛС 14025050295, рег. № 15849, avtitov1@gmail.com, 350063, </w:t>
      </w:r>
      <w:r w:rsid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для корреспонденции: 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г. Краснодар, а/я 4839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т</w:t>
      </w:r>
      <w:r w:rsidR="00D3256D" w:rsidRP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елефон: +79054752330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 участника Союза АУ «Созидание» (ИНН 7703363900), действующего на основании решения А</w:t>
      </w:r>
      <w:r w:rsidR="00D3256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рбитражного суда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Краснодарского края от 29.04.2021 по делу №</w:t>
      </w:r>
      <w:r w:rsidR="009B4A29" w:rsidRPr="009B4A2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А32-9197/2021-74/80-Б</w:t>
      </w:r>
      <w:r w:rsidR="006D2D9F" w:rsidRPr="006D2D9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bookmarkStart w:id="0" w:name="_Hlk132972372"/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с 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00:00 0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7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по 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11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10</w:t>
      </w:r>
      <w:r w:rsidR="006200D3" w:rsidRP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.2023 </w:t>
      </w:r>
      <w:r w:rsidR="006200D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00:00 </w:t>
      </w:r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 Оператор электронной площадки (далее – Оператор) обеспечивает проведение торгов.  </w:t>
      </w:r>
      <w:bookmarkEnd w:id="0"/>
      <w:r w:rsidR="006200D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</w:t>
      </w:r>
    </w:p>
    <w:p w14:paraId="2020C77E" w14:textId="77777777" w:rsidR="006200D3" w:rsidRDefault="006200D3" w:rsidP="00620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16682F63" w14:textId="1C80C9B9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2494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357A044C" w14:textId="2503A217" w:rsid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rFonts w:eastAsiaTheme="minorHAnsi"/>
        </w:rPr>
      </w:pPr>
    </w:p>
    <w:p w14:paraId="176E14F7" w14:textId="7E76124F" w:rsidR="005D382B" w:rsidRPr="005D382B" w:rsidRDefault="005D382B" w:rsidP="001E7A48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</w:rPr>
      </w:pPr>
      <w:r w:rsidRPr="005D382B">
        <w:rPr>
          <w:rFonts w:eastAsiaTheme="minorHAnsi"/>
          <w:b/>
          <w:bCs/>
        </w:rPr>
        <w:t>Лот №2:</w:t>
      </w:r>
    </w:p>
    <w:p w14:paraId="08EF6567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1.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, наименование: нежилое помещение, площадью 151,1 кв.м., назначение: нежилое, этаж: подвал №1, кадастровый номер: 23:41:1009003:368, расположенное по адресу: Россия, Краснодарский край, г. Горячий Ключ, ул. 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пом.10,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принадлежащее Должнику на праве собственности, что подтверждается записью государственной регистрации № 23-23-10/087/2010-379 от 21.12.2010. </w:t>
      </w:r>
    </w:p>
    <w:p w14:paraId="6311CF79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№1: </w:t>
      </w:r>
    </w:p>
    <w:p w14:paraId="3D51317E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6EE4951F" w14:textId="4E75B82E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 №23:41:1009003:368-23/264/2021-59 от 02.12.2021, 23:41:1009003:368-23/260/2021-29 от 27.04.2021, 23:41:1009003:368-23/260/2021-28 от 27.04.2021, № 23:41:1009003:368-23/267/2021-27 от </w:t>
      </w:r>
    </w:p>
    <w:p w14:paraId="5239CB1C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26.04.2021, 23:41:1009003:368-23/231/2021-22 от 15.04.2021, 23:41:1009003:368-23/231/2021-21 от 15.04.2021, 23:41:1009003:368-23/231/2021-20 от 15.04.2021, 23:41:1009003:368-23/231/2021-19 от 15.04.2021, 23:41:1009003:368-23/255/2020-9 от 16.10.2020, 23:41:1009003:368-23/240/2020-8 от 07.10.2020, 23:41:1009003:368-23/240/2020-6 от 28.09.2020, 23:41:1009003:368-23/267/2022-73 от 14.11.2022, 23:41:1009003:368-23/254/2021-32 от 28.04.2021, 23:41:1009003:368-23/254/2021-31 от 28.04.2021, 23:41:1009003:368-23/260/2021-30 от 27.04.2021, 23:41:1009003:368-23/267/2021-26 от 26.04.2021, 23:41:1009003:368-23/267/2021-25 от 26.04.2021, 23:41:1009003:368-23/267/2021-24 от 26.04.2021, 23:41:1009003:368-23/247/2021-11 от 01.02.2021, 23:41:1009003:368-23/325/2020-7 от 29.09.2020; </w:t>
      </w:r>
    </w:p>
    <w:p w14:paraId="0E31CCF6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арест, записи государственной регистрации: №№ 23:41:1009003:368-23/010/2018-5 от 14.11.2018, 23:41:1009003:368-23/010/2018-4 от 12.11.2018, 23:41:1009003:368-23/010/2018-3 от 20.08.2018, 23:41:1009003:368-23/010/2018-2 от 14.03.2018, 23:41:1009003:368-23/010/2018-1 от 27.02.2018, 23-23/010-23/010/023/2015-326/1 от 19.10.2015.</w:t>
      </w:r>
    </w:p>
    <w:p w14:paraId="2790C067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>Объект 2. Помещение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>, наименование: офис, площадью 35.2 кв.м., назначение: нежилое, этаж: подвал №1, кадастровый номер: 23:41:1009003:370, расположенное по адресу: Краснодарский край, г. Горячий Ключ, ул. </w:t>
      </w:r>
      <w:proofErr w:type="spellStart"/>
      <w:r w:rsidRPr="00D3256D">
        <w:rPr>
          <w:rFonts w:ascii="Times New Roman" w:eastAsia="Times New Roman" w:hAnsi="Times New Roman" w:cs="Times New Roman"/>
          <w:bCs/>
          <w:lang w:eastAsia="ru-RU"/>
        </w:rPr>
        <w:t>Л.Тараника</w:t>
      </w:r>
      <w:proofErr w:type="spellEnd"/>
      <w:r w:rsidRPr="00D3256D">
        <w:rPr>
          <w:rFonts w:ascii="Times New Roman" w:eastAsia="Times New Roman" w:hAnsi="Times New Roman" w:cs="Times New Roman"/>
          <w:bCs/>
          <w:lang w:eastAsia="ru-RU"/>
        </w:rPr>
        <w:t>, д.15, офис 11, принадлежащее Должнику на праве собственности, что подтверждается записью государственной регистрации № 23-23-10/088/2010-301 от 14.01.2011.</w:t>
      </w:r>
    </w:p>
    <w:p w14:paraId="7731EA62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256D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Объекта №2: </w:t>
      </w:r>
    </w:p>
    <w:p w14:paraId="50F9AFEE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15DF20E5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- запрещение регистрации, записи государственной регистрации: № № </w:t>
      </w:r>
    </w:p>
    <w:p w14:paraId="2BFDA618" w14:textId="77777777" w:rsidR="00D3256D" w:rsidRPr="00D3256D" w:rsidRDefault="00D3256D" w:rsidP="00D3256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256D">
        <w:rPr>
          <w:rFonts w:ascii="Times New Roman" w:eastAsia="Times New Roman" w:hAnsi="Times New Roman" w:cs="Times New Roman"/>
          <w:bCs/>
          <w:lang w:eastAsia="ru-RU"/>
        </w:rPr>
        <w:t>23:41:1009003:370-23/264/2021-59 от 02.12.2021, 23:41:1009003:370-23/254/2021-31 от 28.04.2021, 23:41:1009003:370-23/260/2021-29 от 27.04.2021, 23:41:1009003:370-23/260/2021-28 от 27.04.2021, 23:41:1009003:370-23/267/2021-27 от 26.04.2021, 23:41:1009003:370-23/231/2021-22 от 15.04.2021, 23:41:1009003:370-23/231/2021-21 от 15.04.2021, 23:41:1009003:370-23/231/2021-20 от 15.04.2021, 23:41:1009003:370-23/231/2021-19 от 15.04.2021, 23:41:1009003:370-23/255/2020-9 от 16.10.2020, 23:41:1009003:370-23/240/2020-8 от 07.10.2020, 23:41:1009003:370-23/240/2020-6 от 28.09.2020,</w:t>
      </w:r>
      <w:r w:rsidRPr="00D3256D">
        <w:rPr>
          <w:rFonts w:ascii="NTTimes/Cyrillic" w:eastAsia="Times New Roman" w:hAnsi="NTTimes/Cyrillic" w:cs="NTTimes/Cyrillic"/>
          <w:sz w:val="24"/>
          <w:szCs w:val="24"/>
          <w:lang w:eastAsia="ru-RU"/>
        </w:rPr>
        <w:t xml:space="preserve"> </w:t>
      </w:r>
      <w:r w:rsidRPr="00D3256D">
        <w:rPr>
          <w:rFonts w:ascii="Times New Roman" w:eastAsia="Times New Roman" w:hAnsi="Times New Roman" w:cs="Times New Roman"/>
          <w:bCs/>
          <w:lang w:eastAsia="ru-RU"/>
        </w:rPr>
        <w:t xml:space="preserve">23:41:1009003:370-23/010/2018-1 от  15.02.2018, 23:41:1009003:370-23/267/2022-73 от 14.11.2022, 23:41:1009003:370-23/254/2021-32 от 28.04.2021, 23:41:1009003:370-23/260/2021-30 от 27.04.2021, 23:41:1009003:370-23/267/2021-26 от 26.04.2021, 23:41:1009003:370-23/267/2021-25 от 26.04.2021, 23:41:1009003:370-23/267/2021-24 от 26.04.2021, 23:41:1009003:370-23/247/2021-11 от 01.02.2021, 23:41:1009003:370-23/325/2020-7 от 29.09.2020; </w:t>
      </w:r>
    </w:p>
    <w:p w14:paraId="3A6E0A1D" w14:textId="088544DC" w:rsidR="005D382B" w:rsidRDefault="00D3256D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Cs/>
          <w:lang w:eastAsia="ru-RU"/>
        </w:rPr>
      </w:pPr>
      <w:r w:rsidRPr="00D3256D">
        <w:rPr>
          <w:bCs/>
          <w:lang w:eastAsia="ru-RU"/>
        </w:rPr>
        <w:t>- арест, записи государственной регистрации: № № 23:41:1009003:370-23/010/2018-5 от 12.11.2018, 23:41:1009003:370-23/010/2018-4 от 20.08.2018, 23:41:1009003:370-23/010/2018-3 от 14.03.2018, 23:41:1009003:370-23/010/2018-2 от 27.02.2018, 23-23/010-23/010/023/2015-324/1 от 19.10.2015.</w:t>
      </w:r>
    </w:p>
    <w:p w14:paraId="6E1F29DF" w14:textId="77777777" w:rsidR="006200D3" w:rsidRDefault="006200D3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7BAF63D1" w14:textId="6F4611A0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51A5E">
        <w:rPr>
          <w:b/>
          <w:bCs/>
          <w:shd w:val="clear" w:color="auto" w:fill="FFFFFF"/>
          <w:lang w:eastAsia="ru-RU"/>
        </w:rPr>
        <w:t>Лот №</w:t>
      </w:r>
      <w:r>
        <w:rPr>
          <w:b/>
          <w:bCs/>
          <w:shd w:val="clear" w:color="auto" w:fill="FFFFFF"/>
          <w:lang w:eastAsia="ru-RU"/>
        </w:rPr>
        <w:t>3</w:t>
      </w:r>
      <w:r w:rsidRPr="00551A5E">
        <w:rPr>
          <w:b/>
          <w:bCs/>
          <w:shd w:val="clear" w:color="auto" w:fill="FFFFFF"/>
          <w:lang w:eastAsia="ru-RU"/>
        </w:rPr>
        <w:t>:</w:t>
      </w:r>
    </w:p>
    <w:p w14:paraId="68E3B4C9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>Помещение</w:t>
      </w: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, площадью 157.6 кв.м., назначение: нежилое, этаж: подвал № 1, кадастровый номер: 23:41:1005001:1833, расположенное по адресу: Краснодарский край, г. Горячий Ключ, ул. Объездная, 1, пом.2, принадлежащее Должнику на праве собственности, что подтверждается записью государственной регистрации № 3-23-10/038/2012-134 от 02.11.2012. </w:t>
      </w:r>
    </w:p>
    <w:p w14:paraId="029B74D7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1A5E">
        <w:rPr>
          <w:rFonts w:ascii="Times New Roman" w:eastAsia="Times New Roman" w:hAnsi="Times New Roman" w:cs="Times New Roman"/>
          <w:b/>
          <w:lang w:eastAsia="ru-RU"/>
        </w:rPr>
        <w:t xml:space="preserve">Ограничение (обременение) Лота №3: </w:t>
      </w:r>
    </w:p>
    <w:p w14:paraId="20DE0C36" w14:textId="77777777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Cs/>
          <w:lang w:eastAsia="ru-RU"/>
        </w:rPr>
        <w:t>- ипотека в пользу ПАО «Банк Екатерининский» в лице государственной корпорации «Агентство по страхованию вкладов», запись государственной регистрации: № 23-23-10/017/2013-299 от 29.03.2013;</w:t>
      </w:r>
    </w:p>
    <w:p w14:paraId="3C7A43C9" w14:textId="108CB14F" w:rsidR="00551A5E" w:rsidRPr="00551A5E" w:rsidRDefault="00551A5E" w:rsidP="00551A5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51A5E">
        <w:rPr>
          <w:rFonts w:ascii="Times New Roman" w:eastAsia="Times New Roman" w:hAnsi="Times New Roman" w:cs="Times New Roman"/>
          <w:bCs/>
          <w:lang w:eastAsia="ru-RU"/>
        </w:rPr>
        <w:t xml:space="preserve">- запрещение регистрации, записи государственной регистрации: № № 23:41:1005001:1833-23/264/2021-57 от 02.12.2021, 23:41:1005001:1833-23/260/2021-27 от 27.04.2021, 23:41:1005001:1833-23/260/2021-26 от 27.04.2021, 23:41:1005001:1833-23/267/2021-25 от 26.04.2021, 23:41:1005001:1833-23/231/2021-20 от 15.04.2021, 23:41:1005001:1833-23/231/2021-19 от 15.04.2021, 23:41:1005001:1833-23/231/2021-18 от 15.04.2021, 23:41:1005001:1833-23/231/2021-17 от 15.04.2021, 23:41:1005001:1833-23/255/2020-7 от 16.10.2020, 23:41:1005001:1833-23/240/2020-6 от 07.10.2020, 23:41:1005001:1833-23/240/2020-4 от 28.09.2020, 23:41:1005001:1833-23/267/2022-71 от 14.11.2022, 23:41:1005001:1833-23/254/2021-30 от 28.04.2021, 23:41:1005001:1833-23/254/2021-29 от 28.04.2021, 23:41:1005001:1833-23/260/2021-28 от 27.04.2021, 23:41:1005001:1833-23/267/2021-24 от 26.04.2021, 23:41:1005001:1833-23/267/2021-23 от 26.04.2021, 23:41:1005001:1833-23/267/2021-22 от 26.04.2021, 23:41:1005001:1833-23/247/2021-9 от 01.02.2021, 23:41:1005001:1833-23/325/2020-5 от 29.09.2020; </w:t>
      </w:r>
    </w:p>
    <w:p w14:paraId="1DAE491C" w14:textId="398750AF" w:rsidR="00551A5E" w:rsidRDefault="00551A5E" w:rsidP="00551A5E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  <w:r w:rsidRPr="00551A5E">
        <w:rPr>
          <w:bCs/>
          <w:lang w:eastAsia="ru-RU"/>
        </w:rPr>
        <w:t>- арест, записи государственной регистрации: № № 23:41:1005001:1833-23/010/2018-3 от 20.08.2018, 23:41:1005001:1833-23/010/2018-2 от 14.03.2018, 23:41:1005001:1833-23/010/2018-1 от 15.02.2018.</w:t>
      </w:r>
    </w:p>
    <w:p w14:paraId="1F26E801" w14:textId="77777777" w:rsidR="00551A5E" w:rsidRDefault="00551A5E" w:rsidP="00D3256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624652AD" w14:textId="5DEDBF3A" w:rsidR="00C7438C" w:rsidRDefault="00C7438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C7438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 w:rsidRPr="00C7438C">
        <w:rPr>
          <w:b/>
          <w:bCs/>
          <w:color w:val="000000"/>
        </w:rPr>
        <w:t xml:space="preserve">2 </w:t>
      </w:r>
      <w:r w:rsidR="00551A5E">
        <w:rPr>
          <w:b/>
          <w:bCs/>
          <w:color w:val="000000"/>
        </w:rPr>
        <w:t>–</w:t>
      </w:r>
      <w:r w:rsidRPr="00C7438C">
        <w:rPr>
          <w:b/>
          <w:bCs/>
          <w:color w:val="000000"/>
        </w:rPr>
        <w:t xml:space="preserve"> </w:t>
      </w:r>
      <w:r w:rsidR="008235E2">
        <w:rPr>
          <w:b/>
          <w:bCs/>
          <w:color w:val="000000"/>
        </w:rPr>
        <w:t>5 400 000</w:t>
      </w:r>
      <w:r>
        <w:rPr>
          <w:b/>
          <w:bCs/>
          <w:color w:val="000000"/>
        </w:rPr>
        <w:t xml:space="preserve"> (</w:t>
      </w:r>
      <w:r w:rsidR="008235E2">
        <w:rPr>
          <w:b/>
          <w:bCs/>
          <w:color w:val="000000"/>
        </w:rPr>
        <w:t>пять</w:t>
      </w:r>
      <w:r w:rsidR="00551A5E">
        <w:rPr>
          <w:b/>
          <w:bCs/>
          <w:color w:val="000000"/>
        </w:rPr>
        <w:t xml:space="preserve"> миллионов</w:t>
      </w:r>
      <w:r w:rsidR="008235E2">
        <w:rPr>
          <w:b/>
          <w:bCs/>
          <w:color w:val="000000"/>
        </w:rPr>
        <w:t xml:space="preserve"> четыреста тысяч</w:t>
      </w:r>
      <w:r>
        <w:rPr>
          <w:b/>
          <w:bCs/>
          <w:color w:val="000000"/>
        </w:rPr>
        <w:t xml:space="preserve">) рублей 00 копеек </w:t>
      </w:r>
      <w:r w:rsidRPr="00C7438C">
        <w:rPr>
          <w:b/>
          <w:bCs/>
          <w:color w:val="000000"/>
        </w:rPr>
        <w:t>(НДС не облагается).</w:t>
      </w:r>
    </w:p>
    <w:p w14:paraId="597C8B50" w14:textId="7F3913CE" w:rsidR="00A91DBC" w:rsidRPr="00C7438C" w:rsidRDefault="00A91DBC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color w:val="000000"/>
        </w:rPr>
      </w:pPr>
      <w:r w:rsidRPr="00A91DBC">
        <w:rPr>
          <w:b/>
          <w:bCs/>
          <w:color w:val="000000"/>
        </w:rPr>
        <w:t>Начальная цена Лота №</w:t>
      </w:r>
      <w:r w:rsidR="008235E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A91DBC">
        <w:rPr>
          <w:b/>
          <w:bCs/>
          <w:color w:val="000000"/>
        </w:rPr>
        <w:t xml:space="preserve"> – </w:t>
      </w:r>
      <w:r w:rsidR="008235E2">
        <w:rPr>
          <w:b/>
          <w:bCs/>
          <w:color w:val="000000"/>
        </w:rPr>
        <w:t>5 877 000</w:t>
      </w:r>
      <w:r w:rsidRPr="00A91DBC">
        <w:rPr>
          <w:b/>
          <w:bCs/>
          <w:color w:val="000000"/>
        </w:rPr>
        <w:t xml:space="preserve"> (</w:t>
      </w:r>
      <w:r w:rsidR="008235E2">
        <w:rPr>
          <w:b/>
          <w:bCs/>
          <w:color w:val="000000"/>
        </w:rPr>
        <w:t>пя</w:t>
      </w:r>
      <w:r w:rsidRPr="00A91DBC">
        <w:rPr>
          <w:b/>
          <w:bCs/>
          <w:color w:val="000000"/>
        </w:rPr>
        <w:t>ть миллионов</w:t>
      </w:r>
      <w:r>
        <w:rPr>
          <w:b/>
          <w:bCs/>
          <w:color w:val="000000"/>
        </w:rPr>
        <w:t xml:space="preserve"> </w:t>
      </w:r>
      <w:r w:rsidR="008235E2">
        <w:rPr>
          <w:b/>
          <w:bCs/>
          <w:color w:val="000000"/>
        </w:rPr>
        <w:t>восем</w:t>
      </w:r>
      <w:r>
        <w:rPr>
          <w:b/>
          <w:bCs/>
          <w:color w:val="000000"/>
        </w:rPr>
        <w:t xml:space="preserve">ьсот </w:t>
      </w:r>
      <w:r w:rsidR="008235E2">
        <w:rPr>
          <w:b/>
          <w:bCs/>
          <w:color w:val="000000"/>
        </w:rPr>
        <w:t>семьдесят семь</w:t>
      </w:r>
      <w:r>
        <w:rPr>
          <w:b/>
          <w:bCs/>
          <w:color w:val="000000"/>
        </w:rPr>
        <w:t xml:space="preserve"> тысяч</w:t>
      </w:r>
      <w:r w:rsidRPr="00A91DBC">
        <w:rPr>
          <w:b/>
          <w:bCs/>
          <w:color w:val="000000"/>
        </w:rPr>
        <w:t>) рублей 00 копеек (НДС не облагается).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0156441D" w14:textId="61F6A017" w:rsidR="002235A4" w:rsidRP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Ознакомление с Имуществом производится по адресу его местонахождения, по предварительной договоренности с </w:t>
      </w:r>
      <w:r w:rsidR="00A91DBC">
        <w:rPr>
          <w:rFonts w:ascii="Times New Roman" w:eastAsia="Times New Roman" w:hAnsi="Times New Roman" w:cs="Times New Roman"/>
          <w:lang w:eastAsia="ru-RU"/>
        </w:rPr>
        <w:t>Конкурсным управляющим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в рабочие дни с 09.00 до 18.00, телефон </w:t>
      </w:r>
      <w:r w:rsidR="00A91DBC">
        <w:rPr>
          <w:rFonts w:ascii="Times New Roman" w:eastAsia="Times New Roman" w:hAnsi="Times New Roman" w:cs="Times New Roman"/>
          <w:lang w:eastAsia="ru-RU"/>
        </w:rPr>
        <w:t>Конкурсного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 управляющего: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+79054752330</w:t>
      </w:r>
      <w:r w:rsidRPr="002235A4">
        <w:rPr>
          <w:rFonts w:ascii="Times New Roman" w:eastAsia="Times New Roman" w:hAnsi="Times New Roman" w:cs="Times New Roman"/>
          <w:lang w:eastAsia="ru-RU"/>
        </w:rPr>
        <w:t xml:space="preserve">, адрес электронной почты: </w:t>
      </w:r>
      <w:r w:rsidR="00A91DBC" w:rsidRPr="00A91DBC">
        <w:rPr>
          <w:rFonts w:ascii="Times New Roman" w:eastAsia="Times New Roman" w:hAnsi="Times New Roman" w:cs="Times New Roman"/>
          <w:lang w:eastAsia="ru-RU"/>
        </w:rPr>
        <w:t>avtitov1@gmail.com.</w:t>
      </w:r>
    </w:p>
    <w:p w14:paraId="5A616EC9" w14:textId="28B03D1C" w:rsidR="002235A4" w:rsidRDefault="002235A4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235A4">
        <w:rPr>
          <w:rFonts w:ascii="Times New Roman" w:eastAsia="Times New Roman" w:hAnsi="Times New Roman" w:cs="Times New Roman"/>
          <w:lang w:eastAsia="ru-RU"/>
        </w:rPr>
        <w:tab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="008235E2" w:rsidRPr="00A30F19">
          <w:rPr>
            <w:rStyle w:val="ae"/>
            <w:rFonts w:ascii="Times New Roman" w:eastAsia="Times New Roman" w:hAnsi="Times New Roman" w:cs="Times New Roman"/>
            <w:lang w:eastAsia="ru-RU"/>
          </w:rPr>
          <w:t>k</w:t>
        </w:r>
        <w:r w:rsidR="008235E2" w:rsidRPr="00A30F19">
          <w:rPr>
            <w:rStyle w:val="ae"/>
            <w:rFonts w:ascii="Times New Roman" w:eastAsia="Times New Roman" w:hAnsi="Times New Roman" w:cs="Times New Roman"/>
            <w:lang w:val="en-US" w:eastAsia="ru-RU"/>
          </w:rPr>
          <w:t>rasnodar</w:t>
        </w:r>
        <w:r w:rsidR="008235E2" w:rsidRPr="00A30F19">
          <w:rPr>
            <w:rStyle w:val="ae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2235A4">
        <w:rPr>
          <w:rFonts w:ascii="Times New Roman" w:eastAsia="Times New Roman" w:hAnsi="Times New Roman" w:cs="Times New Roman"/>
          <w:lang w:eastAsia="ru-RU"/>
        </w:rPr>
        <w:t>.</w:t>
      </w:r>
    </w:p>
    <w:p w14:paraId="23C4B094" w14:textId="1258A1C3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b/>
          <w:bCs/>
        </w:rPr>
        <w:t>00:00 0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</w:rPr>
        <w:t xml:space="preserve">. Прием заявок </w:t>
      </w:r>
      <w:r>
        <w:rPr>
          <w:rFonts w:ascii="Times New Roman" w:hAnsi="Times New Roman" w:cs="Times New Roman"/>
        </w:rPr>
        <w:lastRenderedPageBreak/>
        <w:t>на участие в торгах ППП и задатков прекращается за 1 (один) день до даты окончания периода понижения цены Лота в 14:00 (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). При наличии заявок на участие в торгах ППП Организатор торгов определяет победителя торгов ППП в последний день соответствующего периода действия цены продажи Лота. В случае, если последний день периода выпадает на нерабочий день, Организатор торгов определяет победителя торгов ППП не позднее 18:00 (</w:t>
      </w:r>
      <w:proofErr w:type="spellStart"/>
      <w:r>
        <w:rPr>
          <w:rFonts w:ascii="Times New Roman" w:hAnsi="Times New Roman" w:cs="Times New Roman"/>
        </w:rPr>
        <w:t>мск</w:t>
      </w:r>
      <w:proofErr w:type="spellEnd"/>
      <w:r>
        <w:rPr>
          <w:rFonts w:ascii="Times New Roman" w:hAnsi="Times New Roman" w:cs="Times New Roman"/>
        </w:rPr>
        <w:t>) первого рабочего дня, следующего за днем окончания приема заявок на соответствующем периоде понижения цены Лота.</w:t>
      </w:r>
    </w:p>
    <w:p w14:paraId="43C4984F" w14:textId="77777777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Начальная цена продажи Лота на соответствующих периодов устанавливается следующая:</w:t>
      </w:r>
    </w:p>
    <w:p w14:paraId="6813F739" w14:textId="77777777" w:rsidR="0026216F" w:rsidRDefault="0026216F" w:rsidP="0026216F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002E75" w14:textId="593006F0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0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8</w:t>
      </w:r>
      <w:r>
        <w:rPr>
          <w:rFonts w:ascii="Times New Roman" w:eastAsia="Times New Roman" w:hAnsi="Times New Roman"/>
        </w:rPr>
        <w:t xml:space="preserve">.2023 по </w:t>
      </w:r>
      <w:r>
        <w:rPr>
          <w:rFonts w:ascii="Times New Roman" w:eastAsia="Times New Roman" w:hAnsi="Times New Roman"/>
        </w:rPr>
        <w:t>13</w:t>
      </w:r>
      <w:r>
        <w:rPr>
          <w:rFonts w:ascii="Times New Roman" w:eastAsia="Times New Roman" w:hAnsi="Times New Roman"/>
        </w:rPr>
        <w:t>.0</w:t>
      </w:r>
      <w:r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.2023 00:00 – (в размере начальной цены продажи Лота);</w:t>
      </w:r>
    </w:p>
    <w:p w14:paraId="5F0315CB" w14:textId="110D1F21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3F48CA">
        <w:rPr>
          <w:rFonts w:ascii="Times New Roman" w:eastAsia="Times New Roman" w:hAnsi="Times New Roman"/>
        </w:rPr>
        <w:t>13</w:t>
      </w:r>
      <w:r>
        <w:rPr>
          <w:rFonts w:ascii="Times New Roman" w:eastAsia="Times New Roman" w:hAnsi="Times New Roman"/>
        </w:rPr>
        <w:t>.0</w:t>
      </w:r>
      <w:r w:rsidR="003F48CA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.2023 по </w:t>
      </w:r>
      <w:r w:rsidR="003F48CA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.0</w:t>
      </w:r>
      <w:r w:rsidR="003F48CA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.2023 00:00 – (в размере 93% от начальной цены продажи Лота); </w:t>
      </w:r>
    </w:p>
    <w:p w14:paraId="1467FE0A" w14:textId="12CB9495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3F48CA">
        <w:rPr>
          <w:rFonts w:ascii="Times New Roman" w:eastAsia="Times New Roman" w:hAnsi="Times New Roman"/>
        </w:rPr>
        <w:t>20</w:t>
      </w:r>
      <w:r>
        <w:rPr>
          <w:rFonts w:ascii="Times New Roman" w:eastAsia="Times New Roman" w:hAnsi="Times New Roman"/>
        </w:rPr>
        <w:t>.0</w:t>
      </w:r>
      <w:r w:rsidR="003F48CA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.2023 по 2</w:t>
      </w:r>
      <w:r w:rsidR="003F48CA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.0</w:t>
      </w:r>
      <w:r w:rsidR="003F48CA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>.2023 00:00 – (в размере 86% от начальной цены продажи Лота);</w:t>
      </w:r>
    </w:p>
    <w:p w14:paraId="748991AF" w14:textId="2EEEDCE5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00:00 2</w:t>
      </w:r>
      <w:r w:rsidR="003F48CA"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</w:rPr>
        <w:t>.0</w:t>
      </w:r>
      <w:r w:rsidR="003F48CA">
        <w:rPr>
          <w:rFonts w:ascii="Times New Roman" w:eastAsia="Times New Roman" w:hAnsi="Times New Roman"/>
        </w:rPr>
        <w:t>9</w:t>
      </w:r>
      <w:r>
        <w:rPr>
          <w:rFonts w:ascii="Times New Roman" w:eastAsia="Times New Roman" w:hAnsi="Times New Roman"/>
        </w:rPr>
        <w:t xml:space="preserve">.2023 по </w:t>
      </w:r>
      <w:r w:rsidR="003F48CA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</w:t>
      </w:r>
      <w:r w:rsidR="003F48CA"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</w:rPr>
        <w:t>.2023 00:00 – (в размере 79% от начальной цены продажи Лота);</w:t>
      </w:r>
    </w:p>
    <w:p w14:paraId="5CA6CE6C" w14:textId="37B22C68" w:rsidR="0026216F" w:rsidRDefault="0026216F" w:rsidP="0026216F">
      <w:pPr>
        <w:pStyle w:val="a6"/>
        <w:widowControl w:val="0"/>
        <w:numPr>
          <w:ilvl w:val="0"/>
          <w:numId w:val="21"/>
        </w:numPr>
        <w:tabs>
          <w:tab w:val="right" w:leader="dot" w:pos="4762"/>
        </w:tabs>
        <w:autoSpaceDE w:val="0"/>
        <w:autoSpaceDN w:val="0"/>
        <w:adjustRightInd w:val="0"/>
        <w:spacing w:after="0"/>
        <w:ind w:right="-2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 00:00 </w:t>
      </w:r>
      <w:r w:rsidR="003F48CA">
        <w:rPr>
          <w:rFonts w:ascii="Times New Roman" w:eastAsia="Times New Roman" w:hAnsi="Times New Roman"/>
        </w:rPr>
        <w:t>04</w:t>
      </w:r>
      <w:r>
        <w:rPr>
          <w:rFonts w:ascii="Times New Roman" w:eastAsia="Times New Roman" w:hAnsi="Times New Roman"/>
        </w:rPr>
        <w:t>.</w:t>
      </w:r>
      <w:r w:rsidR="003F48CA"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</w:rPr>
        <w:t xml:space="preserve">.2023 по </w:t>
      </w:r>
      <w:r w:rsidR="003F48CA">
        <w:rPr>
          <w:rFonts w:ascii="Times New Roman" w:eastAsia="Times New Roman" w:hAnsi="Times New Roman"/>
        </w:rPr>
        <w:t>11</w:t>
      </w:r>
      <w:r>
        <w:rPr>
          <w:rFonts w:ascii="Times New Roman" w:eastAsia="Times New Roman" w:hAnsi="Times New Roman"/>
        </w:rPr>
        <w:t>.</w:t>
      </w:r>
      <w:r w:rsidR="003F48CA">
        <w:rPr>
          <w:rFonts w:ascii="Times New Roman" w:eastAsia="Times New Roman" w:hAnsi="Times New Roman"/>
        </w:rPr>
        <w:t>10</w:t>
      </w:r>
      <w:r>
        <w:rPr>
          <w:rFonts w:ascii="Times New Roman" w:eastAsia="Times New Roman" w:hAnsi="Times New Roman"/>
        </w:rPr>
        <w:t>.2023 00:00 – (в размере 72% от начальной цены продажи Лота);</w:t>
      </w:r>
    </w:p>
    <w:p w14:paraId="5F5AFB65" w14:textId="4ACE5ABD" w:rsidR="0026216F" w:rsidRDefault="0026216F" w:rsidP="002621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7 %, количество периодов торгов ППП – </w:t>
      </w:r>
      <w:r w:rsidR="003F48C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14:paraId="45E783FD" w14:textId="77777777" w:rsidR="0026216F" w:rsidRDefault="0026216F" w:rsidP="002235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C5B6A5" w14:textId="77777777" w:rsidR="003F48CA" w:rsidRDefault="003F48CA" w:rsidP="003F48CA">
      <w:pPr>
        <w:numPr>
          <w:ilvl w:val="12"/>
          <w:numId w:val="0"/>
        </w:numPr>
        <w:tabs>
          <w:tab w:val="left" w:pos="1134"/>
        </w:tabs>
        <w:spacing w:after="0" w:line="240" w:lineRule="auto"/>
        <w:ind w:right="-57" w:firstLine="567"/>
        <w:jc w:val="both"/>
      </w:pPr>
      <w:r>
        <w:rPr>
          <w:rFonts w:ascii="Times New Roman" w:eastAsia="Times New Roman" w:hAnsi="Times New Roman" w:cs="Times New Roman"/>
        </w:rPr>
        <w:t xml:space="preserve">Для участия в торгах ППП </w:t>
      </w:r>
      <w:r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р/с 40702810355000036459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>
        <w:rPr>
          <w:rFonts w:ascii="Times New Roman" w:hAnsi="Times New Roman" w:cs="Times New Roman"/>
        </w:rPr>
        <w:t>В назначении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>
        <w:t xml:space="preserve"> </w:t>
      </w:r>
    </w:p>
    <w:p w14:paraId="38FCA4F8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F518D71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периоде. </w:t>
      </w:r>
    </w:p>
    <w:p w14:paraId="06AC0F9B" w14:textId="6EDBE93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Задаток -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% от начальной цены Лота на периоде. </w:t>
      </w:r>
      <w:r>
        <w:rPr>
          <w:rFonts w:ascii="Times New Roman" w:hAnsi="Times New Roman" w:cs="Times New Roman"/>
        </w:rPr>
        <w:t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 ППП. Датой внесения задатка считается дата поступления денежных средств, перечисленных в качестве задатка, на счет Оператора.</w:t>
      </w:r>
    </w:p>
    <w:p w14:paraId="11DF61D6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1B90EE2" w14:textId="77777777" w:rsidR="003F48CA" w:rsidRDefault="003F48CA" w:rsidP="003F48CA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</w:t>
      </w:r>
      <w:r>
        <w:rPr>
          <w:rFonts w:ascii="Times New Roman" w:hAnsi="Times New Roman" w:cs="Times New Roman"/>
        </w:rPr>
        <w:lastRenderedPageBreak/>
        <w:t>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управляющий; е) предложение о цене имущества.</w:t>
      </w:r>
    </w:p>
    <w:p w14:paraId="737CBA2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12FE8A5E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Организатора торгов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Организатора торгов,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A0EF91C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Победителем признается</w:t>
      </w:r>
      <w:r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3B779385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756321D1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77153A38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04677ABF" w14:textId="77777777" w:rsidR="003F48CA" w:rsidRDefault="003F48CA" w:rsidP="003F48C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Финансовый управляющий направляет победителю торгов ППП предложение заключить договор купли-продажи с приложением проекта соответствующего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Конкурсного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10DCA35E" w14:textId="77777777" w:rsidR="003F48CA" w:rsidRPr="003F48CA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7B74068A" w14:textId="77777777" w:rsidR="003F48CA" w:rsidRPr="003F48CA" w:rsidRDefault="003F48CA" w:rsidP="003F48CA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3F48CA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87D2C62" w14:textId="5216C44E" w:rsidR="00594427" w:rsidRDefault="002F02C0" w:rsidP="00A96B79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="004B1DEC"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="00313852" w:rsidRPr="00313852">
        <w:rPr>
          <w:rFonts w:ascii="Times New Roman" w:hAnsi="Times New Roman" w:cs="Times New Roman"/>
        </w:rPr>
        <w:t>р/с 40702810726020014366 в ФИЛИАЛЕ "РОСТОВСКИЙ" АО "АЛЬФА-БАНК", к/с 30101810500000000207, БИК 046015207</w:t>
      </w:r>
      <w:r w:rsidR="00A96B79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BE4DE2"/>
    <w:multiLevelType w:val="hybridMultilevel"/>
    <w:tmpl w:val="6C72D57A"/>
    <w:lvl w:ilvl="0" w:tplc="43B4CDB0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2253786">
    <w:abstractNumId w:val="11"/>
  </w:num>
  <w:num w:numId="2" w16cid:durableId="252738599">
    <w:abstractNumId w:val="4"/>
  </w:num>
  <w:num w:numId="3" w16cid:durableId="1204750529">
    <w:abstractNumId w:val="7"/>
  </w:num>
  <w:num w:numId="4" w16cid:durableId="537620170">
    <w:abstractNumId w:val="18"/>
  </w:num>
  <w:num w:numId="5" w16cid:durableId="1899435837">
    <w:abstractNumId w:val="13"/>
  </w:num>
  <w:num w:numId="6" w16cid:durableId="436294392">
    <w:abstractNumId w:val="17"/>
  </w:num>
  <w:num w:numId="7" w16cid:durableId="1931503671">
    <w:abstractNumId w:val="3"/>
  </w:num>
  <w:num w:numId="8" w16cid:durableId="295836381">
    <w:abstractNumId w:val="6"/>
  </w:num>
  <w:num w:numId="9" w16cid:durableId="636840551">
    <w:abstractNumId w:val="1"/>
  </w:num>
  <w:num w:numId="10" w16cid:durableId="1197893663">
    <w:abstractNumId w:val="15"/>
  </w:num>
  <w:num w:numId="11" w16cid:durableId="77604581">
    <w:abstractNumId w:val="10"/>
  </w:num>
  <w:num w:numId="12" w16cid:durableId="689140175">
    <w:abstractNumId w:val="5"/>
  </w:num>
  <w:num w:numId="13" w16cid:durableId="702559743">
    <w:abstractNumId w:val="14"/>
  </w:num>
  <w:num w:numId="14" w16cid:durableId="139151160">
    <w:abstractNumId w:val="0"/>
  </w:num>
  <w:num w:numId="15" w16cid:durableId="1440299513">
    <w:abstractNumId w:val="9"/>
  </w:num>
  <w:num w:numId="16" w16cid:durableId="1302273295">
    <w:abstractNumId w:val="12"/>
  </w:num>
  <w:num w:numId="17" w16cid:durableId="899172402">
    <w:abstractNumId w:val="2"/>
  </w:num>
  <w:num w:numId="18" w16cid:durableId="1589196476">
    <w:abstractNumId w:val="8"/>
  </w:num>
  <w:num w:numId="19" w16cid:durableId="14357118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9059882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42307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47E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216F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49A2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3852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3F48CA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45B9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6EA7"/>
    <w:rsid w:val="0050786D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51A5E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0D3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0F26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2D9F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235E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4A29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1DBC"/>
    <w:rsid w:val="00A96277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5762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3256D"/>
    <w:rsid w:val="00D43F9E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B1DB4"/>
    <w:rsid w:val="00FB4214"/>
    <w:rsid w:val="00FB5FE9"/>
    <w:rsid w:val="00FC30A9"/>
    <w:rsid w:val="00FC3BC1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EE47A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23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2453</Words>
  <Characters>13987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2023-07-31T14:00:00Z</dcterms:created>
  <dcterms:modified xsi:type="dcterms:W3CDTF">2023-07-31T14:33:00Z</dcterms:modified>
</cp:coreProperties>
</file>