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4322FEF" w:rsidR="00EE2718" w:rsidRPr="008A76D1" w:rsidRDefault="006A5DC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A76D1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A76D1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A72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8A76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E562F4D" w:rsidR="00EE2718" w:rsidRPr="008A76D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A5DCD"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3, 4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98205B3" w:rsidR="00EE2718" w:rsidRPr="008A76D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6A5DCD"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A76D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8A76D1" w:rsidRDefault="00CC5C42" w:rsidP="00DF3D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18D837F" w14:textId="77777777" w:rsidR="00DF3DD4" w:rsidRPr="008A76D1" w:rsidRDefault="00DF3DD4" w:rsidP="00DF3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76D1">
        <w:t>Лот 1 - ООО Транспортная компания «Империя», ИНН 5260279297, КД 04-02/12 от 26.01.2012, решение АС Нижегородской области от 13.02.2014 по делу А43-26061/2013 (22 240 523,18 руб.) - 3 280 699,57 руб.;</w:t>
      </w:r>
    </w:p>
    <w:p w14:paraId="0CFA7A7A" w14:textId="77777777" w:rsidR="00DF3DD4" w:rsidRPr="008A76D1" w:rsidRDefault="00DF3DD4" w:rsidP="00DF3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76D1">
        <w:t>Лот 2 - Ермоленко Валерий Васильевич (поручитель исключенного из ЕГРЮЛ ОАО «</w:t>
      </w:r>
      <w:proofErr w:type="spellStart"/>
      <w:r w:rsidRPr="008A76D1">
        <w:t>Клинстройдеталь</w:t>
      </w:r>
      <w:proofErr w:type="spellEnd"/>
      <w:r w:rsidRPr="008A76D1">
        <w:t xml:space="preserve">», ИНН 5020002012), КД 5108/10 от 22.11.2010, КД 5016/11 от 17.02.2011, КД 5090/10 от 01.10.2010, определение АС </w:t>
      </w:r>
      <w:proofErr w:type="spellStart"/>
      <w:r w:rsidRPr="008A76D1">
        <w:t>Москвской</w:t>
      </w:r>
      <w:proofErr w:type="spellEnd"/>
      <w:r w:rsidRPr="008A76D1">
        <w:t xml:space="preserve"> области от 30.07.2013 по делу А41-4920/12 о включении в третью очередь в РТК, определение АС </w:t>
      </w:r>
      <w:proofErr w:type="spellStart"/>
      <w:r w:rsidRPr="008A76D1">
        <w:t>Москвской</w:t>
      </w:r>
      <w:proofErr w:type="spellEnd"/>
      <w:r w:rsidRPr="008A76D1">
        <w:t xml:space="preserve"> области от 29.04.2013 по делу А41-4920/12 о включении в третью очередь в РТК, в отношении поручителя истек срок предъявления ИЛ (122 797 666,23 руб.) - 8 631 447,96 руб.;</w:t>
      </w:r>
    </w:p>
    <w:p w14:paraId="00395DE9" w14:textId="77777777" w:rsidR="00DF3DD4" w:rsidRPr="008A76D1" w:rsidRDefault="00DF3DD4" w:rsidP="00DF3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76D1">
        <w:t>Лот 3 - Права требования к 40 физическим лицам, г. Москва (94 187 355,50 руб.) - 94 187 355,50 руб.;</w:t>
      </w:r>
    </w:p>
    <w:p w14:paraId="33D460FA" w14:textId="77777777" w:rsidR="00DF3DD4" w:rsidRPr="008A76D1" w:rsidRDefault="00DF3DD4" w:rsidP="00DF3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76D1">
        <w:t xml:space="preserve">Лот 4 - Права требования к 25 физическим лицам, г. Москва, </w:t>
      </w:r>
      <w:proofErr w:type="spellStart"/>
      <w:r w:rsidRPr="008A76D1">
        <w:t>Калюкин</w:t>
      </w:r>
      <w:proofErr w:type="spellEnd"/>
      <w:r w:rsidRPr="008A76D1">
        <w:t xml:space="preserve"> В.В. - процедура банкротства, по многим должникам пропущен срок предъявления ИЛ, Тарасюк Р.А. - должник освобождена от обязательств после банкротства (109 240 944,44 руб.) - 109 240 944,44 руб.;</w:t>
      </w:r>
    </w:p>
    <w:p w14:paraId="6A67C933" w14:textId="104E8A92" w:rsidR="00CC5C42" w:rsidRPr="008A76D1" w:rsidRDefault="00DF3DD4" w:rsidP="00DF3D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A76D1">
        <w:t>Лот 5 - Антонов Вячеслав Анатольевич (поручитель исключенного из ЕГРЮЛ ООО «Орхидея Плюс», ИНН 5260217854), КД 04-28/12 от 25.05.2012, решение Замоскворецкого районного суда г. Москвы от 03.02.2015 по делу 2-466/2015 (21 648 480,20 руб.) - 3 156 677,09 руб.</w:t>
      </w:r>
    </w:p>
    <w:p w14:paraId="63AC13C9" w14:textId="6184ACFC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A76D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A76D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A76D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A76D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A76D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0F33CC1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A76D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3DD4" w:rsidRPr="008A76D1">
        <w:t>5</w:t>
      </w:r>
      <w:r w:rsidR="00714773" w:rsidRPr="008A76D1">
        <w:t xml:space="preserve"> (</w:t>
      </w:r>
      <w:r w:rsidR="00DF3DD4" w:rsidRPr="008A76D1">
        <w:t>Пять</w:t>
      </w:r>
      <w:r w:rsidR="00714773" w:rsidRPr="008A76D1">
        <w:t>)</w:t>
      </w:r>
      <w:r w:rsidR="00003DFC" w:rsidRPr="008A76D1">
        <w:t xml:space="preserve"> </w:t>
      </w:r>
      <w:r w:rsidRPr="008A76D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CA1543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A76D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F3DD4" w:rsidRPr="008A76D1">
        <w:rPr>
          <w:color w:val="000000"/>
        </w:rPr>
        <w:t xml:space="preserve"> </w:t>
      </w:r>
      <w:r w:rsidR="00DF3DD4" w:rsidRPr="008A76D1">
        <w:rPr>
          <w:b/>
          <w:bCs/>
          <w:color w:val="000000"/>
        </w:rPr>
        <w:t>19 июня</w:t>
      </w:r>
      <w:r w:rsidR="00714773" w:rsidRPr="008A76D1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4E15DE" w:rsidRPr="008A76D1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8A76D1">
        <w:rPr>
          <w:b/>
        </w:rPr>
        <w:t>г</w:t>
      </w:r>
      <w:r w:rsidRPr="008A76D1">
        <w:rPr>
          <w:b/>
        </w:rPr>
        <w:t>.</w:t>
      </w:r>
      <w:r w:rsidRPr="008A76D1">
        <w:t xml:space="preserve"> </w:t>
      </w:r>
      <w:r w:rsidRPr="008A76D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A76D1">
        <w:rPr>
          <w:color w:val="000000"/>
        </w:rPr>
        <w:t xml:space="preserve">АО «Российский аукционный дом» по адресу: </w:t>
      </w:r>
      <w:hyperlink r:id="rId6" w:history="1">
        <w:r w:rsidRPr="008A76D1">
          <w:rPr>
            <w:rStyle w:val="a4"/>
          </w:rPr>
          <w:t>http://lot-online.ru</w:t>
        </w:r>
      </w:hyperlink>
      <w:r w:rsidRPr="008A76D1">
        <w:rPr>
          <w:color w:val="000000"/>
        </w:rPr>
        <w:t xml:space="preserve"> (далее – ЭТП)</w:t>
      </w:r>
      <w:r w:rsidRPr="008A76D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>Время окончания Торгов:</w:t>
      </w:r>
    </w:p>
    <w:p w14:paraId="2D38F7B1" w14:textId="77777777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1C820B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 xml:space="preserve">В случае, если по итогам Торгов, назначенных на </w:t>
      </w:r>
      <w:r w:rsidR="00DF3DD4" w:rsidRPr="008A76D1">
        <w:rPr>
          <w:color w:val="000000"/>
        </w:rPr>
        <w:t>19 июня</w:t>
      </w:r>
      <w:r w:rsidR="00714773" w:rsidRPr="008A76D1">
        <w:rPr>
          <w:color w:val="000000"/>
        </w:rPr>
        <w:t xml:space="preserve"> 202</w:t>
      </w:r>
      <w:r w:rsidR="00A33F49" w:rsidRPr="008A76D1">
        <w:rPr>
          <w:color w:val="000000"/>
        </w:rPr>
        <w:t>3</w:t>
      </w:r>
      <w:r w:rsidR="00714773" w:rsidRPr="008A76D1">
        <w:rPr>
          <w:color w:val="000000"/>
        </w:rPr>
        <w:t xml:space="preserve"> г.</w:t>
      </w:r>
      <w:r w:rsidRPr="008A76D1">
        <w:rPr>
          <w:color w:val="000000"/>
        </w:rPr>
        <w:t>, лоты не реализованы, то в 14:00 часов по московскому времени</w:t>
      </w:r>
      <w:r w:rsidR="00DF3DD4" w:rsidRPr="008A76D1">
        <w:rPr>
          <w:color w:val="000000"/>
        </w:rPr>
        <w:t xml:space="preserve"> </w:t>
      </w:r>
      <w:r w:rsidR="00DF3DD4" w:rsidRPr="008A76D1">
        <w:rPr>
          <w:b/>
          <w:bCs/>
          <w:color w:val="000000"/>
        </w:rPr>
        <w:t>07 августа</w:t>
      </w:r>
      <w:r w:rsidR="00714773" w:rsidRPr="008A76D1">
        <w:rPr>
          <w:b/>
          <w:bCs/>
          <w:color w:val="000000"/>
        </w:rPr>
        <w:t xml:space="preserve"> 202</w:t>
      </w:r>
      <w:r w:rsidR="00A33F49" w:rsidRPr="008A76D1">
        <w:rPr>
          <w:b/>
          <w:bCs/>
          <w:color w:val="000000"/>
        </w:rPr>
        <w:t>3</w:t>
      </w:r>
      <w:r w:rsidR="00714773" w:rsidRPr="008A76D1">
        <w:rPr>
          <w:b/>
          <w:bCs/>
          <w:color w:val="000000"/>
        </w:rPr>
        <w:t xml:space="preserve"> </w:t>
      </w:r>
      <w:r w:rsidR="00735EAD" w:rsidRPr="008A76D1">
        <w:rPr>
          <w:b/>
        </w:rPr>
        <w:t>г</w:t>
      </w:r>
      <w:r w:rsidRPr="008A76D1">
        <w:rPr>
          <w:b/>
        </w:rPr>
        <w:t>.</w:t>
      </w:r>
      <w:r w:rsidRPr="008A76D1">
        <w:t xml:space="preserve"> </w:t>
      </w:r>
      <w:r w:rsidRPr="008A76D1">
        <w:rPr>
          <w:color w:val="000000"/>
        </w:rPr>
        <w:t>на ЭТП</w:t>
      </w:r>
      <w:r w:rsidRPr="008A76D1">
        <w:t xml:space="preserve"> </w:t>
      </w:r>
      <w:r w:rsidRPr="008A76D1">
        <w:rPr>
          <w:color w:val="000000"/>
        </w:rPr>
        <w:t>будут проведены</w:t>
      </w:r>
      <w:r w:rsidRPr="008A76D1">
        <w:rPr>
          <w:b/>
          <w:bCs/>
          <w:color w:val="000000"/>
        </w:rPr>
        <w:t xml:space="preserve"> повторные Торги </w:t>
      </w:r>
      <w:r w:rsidRPr="008A76D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1E345989" w14:textId="4CA0A6A6" w:rsidR="00662676" w:rsidRPr="008A76D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8A76D1">
        <w:rPr>
          <w:color w:val="000000"/>
        </w:rPr>
        <w:t>первых Торгах начинается в 00:00</w:t>
      </w:r>
      <w:r w:rsidRPr="008A76D1">
        <w:rPr>
          <w:color w:val="000000"/>
        </w:rPr>
        <w:t xml:space="preserve"> часов по московскому времени </w:t>
      </w:r>
      <w:r w:rsidR="00DF3DD4" w:rsidRPr="008A76D1">
        <w:rPr>
          <w:b/>
          <w:bCs/>
          <w:color w:val="000000"/>
        </w:rPr>
        <w:t>03 мая</w:t>
      </w:r>
      <w:r w:rsidR="00240848" w:rsidRPr="008A76D1">
        <w:rPr>
          <w:b/>
          <w:bCs/>
          <w:color w:val="000000"/>
        </w:rPr>
        <w:t xml:space="preserve"> 202</w:t>
      </w:r>
      <w:r w:rsidR="00493A91" w:rsidRPr="008A76D1">
        <w:rPr>
          <w:b/>
          <w:bCs/>
          <w:color w:val="000000"/>
        </w:rPr>
        <w:t>3</w:t>
      </w:r>
      <w:r w:rsidR="00240848" w:rsidRPr="008A76D1">
        <w:rPr>
          <w:b/>
          <w:bCs/>
          <w:color w:val="000000"/>
        </w:rPr>
        <w:t xml:space="preserve"> г.</w:t>
      </w:r>
      <w:r w:rsidRPr="008A76D1">
        <w:rPr>
          <w:color w:val="000000"/>
        </w:rPr>
        <w:t>, а на участие в пов</w:t>
      </w:r>
      <w:r w:rsidR="00F104BD" w:rsidRPr="008A76D1">
        <w:rPr>
          <w:color w:val="000000"/>
        </w:rPr>
        <w:t>торных Торгах начинается в 00:00</w:t>
      </w:r>
      <w:r w:rsidRPr="008A76D1">
        <w:rPr>
          <w:color w:val="000000"/>
        </w:rPr>
        <w:t xml:space="preserve"> часов по московскому времени </w:t>
      </w:r>
      <w:r w:rsidR="00DF3DD4" w:rsidRPr="008A76D1">
        <w:rPr>
          <w:b/>
          <w:bCs/>
          <w:color w:val="000000"/>
        </w:rPr>
        <w:t>26 июня</w:t>
      </w:r>
      <w:r w:rsidR="00240848" w:rsidRPr="008A76D1">
        <w:rPr>
          <w:b/>
          <w:bCs/>
          <w:color w:val="000000"/>
        </w:rPr>
        <w:t xml:space="preserve"> 202</w:t>
      </w:r>
      <w:r w:rsidR="00493A91" w:rsidRPr="008A76D1">
        <w:rPr>
          <w:b/>
          <w:bCs/>
          <w:color w:val="000000"/>
        </w:rPr>
        <w:t>3</w:t>
      </w:r>
      <w:r w:rsidR="00240848" w:rsidRPr="008A76D1">
        <w:rPr>
          <w:b/>
          <w:bCs/>
          <w:color w:val="000000"/>
        </w:rPr>
        <w:t xml:space="preserve"> г</w:t>
      </w:r>
      <w:r w:rsidRPr="008A76D1">
        <w:rPr>
          <w:b/>
          <w:bCs/>
        </w:rPr>
        <w:t>.</w:t>
      </w:r>
      <w:r w:rsidRPr="008A76D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76E4C63" w:rsidR="00EE2718" w:rsidRPr="008A76D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76D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8A76D1">
        <w:rPr>
          <w:b/>
          <w:color w:val="000000"/>
        </w:rPr>
        <w:t xml:space="preserve"> лот</w:t>
      </w:r>
      <w:r w:rsidR="00DF3DD4" w:rsidRPr="008A76D1">
        <w:rPr>
          <w:b/>
          <w:color w:val="000000"/>
        </w:rPr>
        <w:t>ы 3, 4</w:t>
      </w:r>
      <w:r w:rsidRPr="008A76D1">
        <w:rPr>
          <w:color w:val="000000"/>
        </w:rPr>
        <w:t>, не реализованны</w:t>
      </w:r>
      <w:r w:rsidR="00DF3DD4" w:rsidRPr="008A76D1">
        <w:rPr>
          <w:color w:val="000000"/>
        </w:rPr>
        <w:t>е</w:t>
      </w:r>
      <w:r w:rsidRPr="008A76D1">
        <w:rPr>
          <w:color w:val="000000"/>
        </w:rPr>
        <w:t xml:space="preserve"> на повторных Торгах, а также</w:t>
      </w:r>
      <w:r w:rsidR="000067AA" w:rsidRPr="008A76D1">
        <w:rPr>
          <w:b/>
          <w:color w:val="000000"/>
        </w:rPr>
        <w:t xml:space="preserve"> лот</w:t>
      </w:r>
      <w:r w:rsidR="00DF3DD4" w:rsidRPr="008A76D1">
        <w:rPr>
          <w:b/>
          <w:color w:val="000000"/>
        </w:rPr>
        <w:t>ы 1, 2, 5</w:t>
      </w:r>
      <w:r w:rsidRPr="008A76D1">
        <w:rPr>
          <w:color w:val="000000"/>
        </w:rPr>
        <w:t>, выставляются на Торги ППП.</w:t>
      </w:r>
    </w:p>
    <w:p w14:paraId="2BD8AE9C" w14:textId="77777777" w:rsidR="00EE2718" w:rsidRPr="008A76D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76D1">
        <w:rPr>
          <w:b/>
          <w:bCs/>
          <w:color w:val="000000"/>
        </w:rPr>
        <w:t>Торги ППП</w:t>
      </w:r>
      <w:r w:rsidRPr="008A76D1">
        <w:rPr>
          <w:color w:val="000000"/>
          <w:shd w:val="clear" w:color="auto" w:fill="FFFFFF"/>
        </w:rPr>
        <w:t xml:space="preserve"> будут проведены на ЭТП</w:t>
      </w:r>
      <w:r w:rsidR="00EE2718" w:rsidRPr="008A76D1">
        <w:rPr>
          <w:color w:val="000000"/>
          <w:shd w:val="clear" w:color="auto" w:fill="FFFFFF"/>
        </w:rPr>
        <w:t>:</w:t>
      </w:r>
    </w:p>
    <w:p w14:paraId="32AF4EF2" w14:textId="23BD7B9C" w:rsidR="00EE2718" w:rsidRPr="008A76D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76D1">
        <w:rPr>
          <w:b/>
          <w:bCs/>
          <w:color w:val="000000"/>
        </w:rPr>
        <w:t>по лот</w:t>
      </w:r>
      <w:r w:rsidR="00DF3DD4" w:rsidRPr="008A76D1">
        <w:rPr>
          <w:b/>
          <w:bCs/>
          <w:color w:val="000000"/>
        </w:rPr>
        <w:t>ам 1, 2, 5 –</w:t>
      </w:r>
      <w:r w:rsidR="00493A91" w:rsidRPr="008A76D1">
        <w:rPr>
          <w:b/>
          <w:bCs/>
          <w:color w:val="000000"/>
        </w:rPr>
        <w:t xml:space="preserve"> </w:t>
      </w:r>
      <w:r w:rsidRPr="008A76D1">
        <w:rPr>
          <w:b/>
          <w:bCs/>
          <w:color w:val="000000"/>
        </w:rPr>
        <w:t>с</w:t>
      </w:r>
      <w:r w:rsidR="00DF3DD4" w:rsidRPr="008A76D1">
        <w:rPr>
          <w:b/>
          <w:bCs/>
          <w:color w:val="000000"/>
        </w:rPr>
        <w:t xml:space="preserve"> 10 августа </w:t>
      </w:r>
      <w:r w:rsidR="00493A91" w:rsidRPr="008A76D1">
        <w:rPr>
          <w:b/>
          <w:bCs/>
          <w:color w:val="000000"/>
        </w:rPr>
        <w:t xml:space="preserve">2023 </w:t>
      </w:r>
      <w:r w:rsidR="00735EAD" w:rsidRPr="008A76D1">
        <w:rPr>
          <w:b/>
          <w:bCs/>
          <w:color w:val="000000"/>
        </w:rPr>
        <w:t>г</w:t>
      </w:r>
      <w:r w:rsidR="00EE2718" w:rsidRPr="008A76D1">
        <w:rPr>
          <w:b/>
          <w:bCs/>
          <w:color w:val="000000"/>
        </w:rPr>
        <w:t>. по</w:t>
      </w:r>
      <w:r w:rsidR="00DF3DD4" w:rsidRPr="008A76D1">
        <w:rPr>
          <w:b/>
          <w:bCs/>
          <w:color w:val="000000"/>
        </w:rPr>
        <w:t xml:space="preserve"> 22 октября </w:t>
      </w:r>
      <w:r w:rsidR="00493A91" w:rsidRPr="008A76D1">
        <w:rPr>
          <w:b/>
          <w:bCs/>
          <w:color w:val="000000"/>
        </w:rPr>
        <w:t>2023</w:t>
      </w:r>
      <w:r w:rsidR="00735EAD" w:rsidRPr="008A76D1">
        <w:rPr>
          <w:b/>
          <w:bCs/>
          <w:color w:val="000000"/>
        </w:rPr>
        <w:t xml:space="preserve"> г</w:t>
      </w:r>
      <w:r w:rsidR="00EE2718" w:rsidRPr="008A76D1">
        <w:rPr>
          <w:b/>
          <w:bCs/>
          <w:color w:val="000000"/>
        </w:rPr>
        <w:t>.;</w:t>
      </w:r>
    </w:p>
    <w:p w14:paraId="47CEF5D9" w14:textId="06A8671E" w:rsidR="00DF3DD4" w:rsidRPr="008A76D1" w:rsidRDefault="00DF3DD4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76D1">
        <w:rPr>
          <w:b/>
          <w:bCs/>
          <w:color w:val="000000"/>
        </w:rPr>
        <w:t>по лотам 3, 4: с 10 августа 2023 г. по 25 сентября 2023 г.</w:t>
      </w:r>
    </w:p>
    <w:p w14:paraId="2D284BB7" w14:textId="549171B9" w:rsidR="00EE2718" w:rsidRPr="008A76D1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A76D1">
        <w:rPr>
          <w:color w:val="000000"/>
        </w:rPr>
        <w:t>Заявки на участие в Торгах ППП принимаются Оператором, начиная с 00:</w:t>
      </w:r>
      <w:r w:rsidR="00F104BD" w:rsidRPr="008A76D1">
        <w:rPr>
          <w:color w:val="000000"/>
        </w:rPr>
        <w:t>00</w:t>
      </w:r>
      <w:r w:rsidRPr="008A76D1">
        <w:rPr>
          <w:color w:val="000000"/>
        </w:rPr>
        <w:t xml:space="preserve"> часов по московскому времени </w:t>
      </w:r>
      <w:r w:rsidR="00DF3DD4" w:rsidRPr="008A76D1">
        <w:rPr>
          <w:b/>
          <w:bCs/>
          <w:color w:val="000000"/>
        </w:rPr>
        <w:t xml:space="preserve">10 августа </w:t>
      </w:r>
      <w:r w:rsidR="00240848" w:rsidRPr="008A76D1">
        <w:rPr>
          <w:b/>
          <w:bCs/>
          <w:color w:val="000000"/>
        </w:rPr>
        <w:t>202</w:t>
      </w:r>
      <w:r w:rsidR="006652A3" w:rsidRPr="008A76D1">
        <w:rPr>
          <w:b/>
          <w:bCs/>
          <w:color w:val="000000"/>
        </w:rPr>
        <w:t>3</w:t>
      </w:r>
      <w:r w:rsidR="00240848" w:rsidRPr="008A76D1">
        <w:rPr>
          <w:b/>
          <w:bCs/>
          <w:color w:val="000000"/>
        </w:rPr>
        <w:t xml:space="preserve"> г.</w:t>
      </w:r>
      <w:r w:rsidRPr="008A76D1">
        <w:rPr>
          <w:color w:val="000000"/>
        </w:rPr>
        <w:t xml:space="preserve"> Прием заявок на участие в Торгах ППП и задатков прекращается за </w:t>
      </w:r>
      <w:r w:rsidR="00DF3DD4" w:rsidRPr="008A76D1">
        <w:rPr>
          <w:color w:val="000000"/>
        </w:rPr>
        <w:t>1</w:t>
      </w:r>
      <w:r w:rsidRPr="008A76D1">
        <w:rPr>
          <w:color w:val="000000"/>
        </w:rPr>
        <w:t xml:space="preserve"> (</w:t>
      </w:r>
      <w:r w:rsidR="00DF3DD4" w:rsidRPr="008A76D1">
        <w:rPr>
          <w:color w:val="000000"/>
        </w:rPr>
        <w:t>Один</w:t>
      </w:r>
      <w:r w:rsidRPr="008A76D1">
        <w:rPr>
          <w:color w:val="000000"/>
        </w:rPr>
        <w:t>) календарны</w:t>
      </w:r>
      <w:r w:rsidR="00DF3DD4" w:rsidRPr="008A76D1">
        <w:rPr>
          <w:color w:val="000000"/>
        </w:rPr>
        <w:t>й</w:t>
      </w:r>
      <w:r w:rsidRPr="008A76D1">
        <w:rPr>
          <w:color w:val="000000"/>
        </w:rPr>
        <w:t xml:space="preserve"> д</w:t>
      </w:r>
      <w:r w:rsidR="00DF3DD4" w:rsidRPr="008A76D1">
        <w:rPr>
          <w:color w:val="000000"/>
        </w:rPr>
        <w:t>ень</w:t>
      </w:r>
      <w:r w:rsidRPr="008A76D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8A76D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8A76D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8A76D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76D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8A76D1">
        <w:rPr>
          <w:color w:val="000000"/>
        </w:rPr>
        <w:t>:</w:t>
      </w:r>
    </w:p>
    <w:p w14:paraId="1E210FB7" w14:textId="39094B63" w:rsidR="00EE2718" w:rsidRPr="008A76D1" w:rsidRDefault="000067A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6D1">
        <w:rPr>
          <w:b/>
          <w:color w:val="000000"/>
        </w:rPr>
        <w:t>Для лот</w:t>
      </w:r>
      <w:r w:rsidR="003D1524" w:rsidRPr="008A76D1">
        <w:rPr>
          <w:b/>
          <w:color w:val="000000"/>
        </w:rPr>
        <w:t>ов 1, 5</w:t>
      </w:r>
      <w:r w:rsidRPr="008A76D1">
        <w:rPr>
          <w:b/>
          <w:color w:val="000000"/>
        </w:rPr>
        <w:t>:</w:t>
      </w:r>
    </w:p>
    <w:p w14:paraId="47BBDA05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10 августа 2023 г. по 16 сентября 2023 г. - в размере начальной цены продажи лота;</w:t>
      </w:r>
    </w:p>
    <w:p w14:paraId="0CA7D600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17 сентября 2023 г. по 19 сентября 2023 г. - в размере 92,00% от начальной цены продажи лота;</w:t>
      </w:r>
    </w:p>
    <w:p w14:paraId="1DC96BDC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20 сентября 2023 г. по 22 сентября 2023 г. - в размере 84,00% от начальной цены продажи лота;</w:t>
      </w:r>
    </w:p>
    <w:p w14:paraId="533B90B1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23 сентября 2023 г. по 25 сентября 2023 г. - в размере 76,00% от начальной цены продажи лота;</w:t>
      </w:r>
    </w:p>
    <w:p w14:paraId="2F2AB1DD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26 сентября 2023 г. по 28 сентября 2023 г. - в размере 68,00% от начальной цены продажи лота;</w:t>
      </w:r>
    </w:p>
    <w:p w14:paraId="13F643C7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29 сентября 2023 г. по 01 октября 2023 г. - в размере 60,00% от начальной цены продажи лота;</w:t>
      </w:r>
    </w:p>
    <w:p w14:paraId="6992F09F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02 октября 2023 г. по 04 октября 2023 г. - в размере 52,00% от начальной цены продажи лота;</w:t>
      </w:r>
    </w:p>
    <w:p w14:paraId="452600F8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05 октября 2023 г. по 07 октября 2023 г. - в размере 44,00% от начальной цены продажи лота;</w:t>
      </w:r>
    </w:p>
    <w:p w14:paraId="5DFFF193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08 октября 2023 г. по 10 октября 2023 г. - в размере 36,00% от начальной цены продажи лота;</w:t>
      </w:r>
    </w:p>
    <w:p w14:paraId="3EE3792E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11 октября 2023 г. по 13 октября 2023 г. - в размере 28,00% от начальной цены продажи лота;</w:t>
      </w:r>
    </w:p>
    <w:p w14:paraId="37ACBF51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14 октября 2023 г. по 16 октября 2023 г. - в размере 20,00% от начальной цены продажи лота;</w:t>
      </w:r>
    </w:p>
    <w:p w14:paraId="79344596" w14:textId="77777777" w:rsidR="007470FA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17 октября 2023 г. по 19 октября 2023 г. - в размере 12,00% от начальной цены продажи лота;</w:t>
      </w:r>
    </w:p>
    <w:p w14:paraId="7FE50913" w14:textId="655E906A" w:rsidR="00714773" w:rsidRPr="008A76D1" w:rsidRDefault="007470F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20 октября 2023 г. по 22 октября 2023 г. - в размере 4,00% от начальной цены продажи лота;</w:t>
      </w:r>
    </w:p>
    <w:p w14:paraId="1DEAE197" w14:textId="1575BBAC" w:rsidR="00EE2718" w:rsidRPr="008A76D1" w:rsidRDefault="000067AA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76D1">
        <w:rPr>
          <w:b/>
          <w:color w:val="000000"/>
        </w:rPr>
        <w:t>Для лот</w:t>
      </w:r>
      <w:r w:rsidR="00C035F0" w:rsidRPr="008A76D1">
        <w:rPr>
          <w:b/>
          <w:color w:val="000000"/>
        </w:rPr>
        <w:t xml:space="preserve">а </w:t>
      </w:r>
      <w:r w:rsidR="003D1524" w:rsidRPr="008A76D1">
        <w:rPr>
          <w:b/>
          <w:color w:val="000000"/>
        </w:rPr>
        <w:t>2</w:t>
      </w:r>
      <w:r w:rsidRPr="008A76D1">
        <w:rPr>
          <w:b/>
          <w:color w:val="000000"/>
        </w:rPr>
        <w:t>:</w:t>
      </w:r>
    </w:p>
    <w:p w14:paraId="643D75BC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10 августа 2023 г. по 16 сентября 2023 г. - в размере начальной цены продажи лота;</w:t>
      </w:r>
    </w:p>
    <w:p w14:paraId="24DA8796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17 сентября 2023 г. по 19 сентября 2023 г. - в размере 92,30% от начальной цены продажи лота;</w:t>
      </w:r>
    </w:p>
    <w:p w14:paraId="6E905A9C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20 сентября 2023 г. по 22 сентября 2023 г. - в размере 84,60% от начальной цены продажи лота;</w:t>
      </w:r>
    </w:p>
    <w:p w14:paraId="32F0F9B3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23 сентября 2023 г. по 25 сентября 2023 г. - в размере 76,90% от начальной цены продажи лота;</w:t>
      </w:r>
    </w:p>
    <w:p w14:paraId="61A81893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lastRenderedPageBreak/>
        <w:t>с 26 сентября 2023 г. по 28 сентября 2023 г. - в размере 69,20% от начальной цены продажи лота;</w:t>
      </w:r>
    </w:p>
    <w:p w14:paraId="08C3A35C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29 сентября 2023 г. по 01 октября 2023 г. - в размере 61,50% от начальной цены продажи лота;</w:t>
      </w:r>
    </w:p>
    <w:p w14:paraId="545EBFBC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02 октября 2023 г. по 04 октября 2023 г. - в размере 53,80% от начальной цены продажи лота;</w:t>
      </w:r>
    </w:p>
    <w:p w14:paraId="51EE7BCB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05 октября 2023 г. по 07 октября 2023 г. - в размере 46,10% от начальной цены продажи лота;</w:t>
      </w:r>
    </w:p>
    <w:p w14:paraId="450FF52F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08 октября 2023 г. по 10 октября 2023 г. - в размере 38,40% от начальной цены продажи лота;</w:t>
      </w:r>
    </w:p>
    <w:p w14:paraId="103DEF22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11 октября 2023 г. по 13 октября 2023 г. - в размере 30,70% от начальной цены продажи лота;</w:t>
      </w:r>
    </w:p>
    <w:p w14:paraId="330BA3C6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14 октября 2023 г. по 16 октября 2023 г. - в размере 23,00% от начальной цены продажи лота;</w:t>
      </w:r>
    </w:p>
    <w:p w14:paraId="6096B426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17 октября 2023 г. по 19 октября 2023 г. - в размере 15,30% от начальной цены продажи лота;</w:t>
      </w:r>
    </w:p>
    <w:p w14:paraId="79D3DDB0" w14:textId="108A121D" w:rsidR="003D1524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20 октября 2023 г. по 22 октября 2023 г. - в размере 7,60% от начальной цены продажи лота;</w:t>
      </w:r>
    </w:p>
    <w:p w14:paraId="44BFE039" w14:textId="18ACDCFA" w:rsidR="003D1524" w:rsidRPr="008A76D1" w:rsidRDefault="003D1524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A76D1">
        <w:rPr>
          <w:b/>
          <w:color w:val="000000"/>
        </w:rPr>
        <w:t>Для лотов 3, 4:</w:t>
      </w:r>
    </w:p>
    <w:p w14:paraId="65DF7991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10 августа 2023 г. по 16 сентября 2023 г. - в размере начальной цены продажи лота;</w:t>
      </w:r>
    </w:p>
    <w:p w14:paraId="49479E32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17 сентября 2023 г. по 19 сентября 2023 г. - в размере 97,00% от начальной цены продажи лота;</w:t>
      </w:r>
    </w:p>
    <w:p w14:paraId="5B8CD1EF" w14:textId="77777777" w:rsidR="00133908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A76D1">
        <w:rPr>
          <w:bCs/>
          <w:color w:val="000000"/>
        </w:rPr>
        <w:t>с 20 сентября 2023 г. по 22 сентября 2023 г. - в размере 94,00% от начальной цены продажи лота;</w:t>
      </w:r>
    </w:p>
    <w:p w14:paraId="013D1DAF" w14:textId="7C857F92" w:rsidR="00714773" w:rsidRPr="008A76D1" w:rsidRDefault="00133908" w:rsidP="001339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A76D1">
        <w:rPr>
          <w:bCs/>
          <w:color w:val="000000"/>
        </w:rPr>
        <w:t>с 23 сентября 2023 г. по 25 сентября 2023 г. - в размере 91,00% от начальной цены продажи лота.</w:t>
      </w:r>
    </w:p>
    <w:p w14:paraId="2639B9A4" w14:textId="109A0EF9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8A76D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6D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8A76D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8A76D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8A76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8A76D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8A7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8A76D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6D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8A76D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A76D1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8A76D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8A76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и </w:t>
      </w:r>
      <w:r w:rsidR="00C64DBE" w:rsidRPr="008A76D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8A76D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8A76D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AC22E5F" w:rsidR="006037E3" w:rsidRPr="008A76D1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A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A76D1">
        <w:rPr>
          <w:rFonts w:ascii="Times New Roman" w:hAnsi="Times New Roman" w:cs="Times New Roman"/>
          <w:sz w:val="24"/>
          <w:szCs w:val="24"/>
        </w:rPr>
        <w:t xml:space="preserve"> д</w:t>
      </w:r>
      <w:r w:rsidRPr="008A7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A76D1">
        <w:rPr>
          <w:rFonts w:ascii="Times New Roman" w:hAnsi="Times New Roman" w:cs="Times New Roman"/>
          <w:sz w:val="24"/>
          <w:szCs w:val="24"/>
        </w:rPr>
        <w:t xml:space="preserve"> </w:t>
      </w:r>
      <w:r w:rsidRPr="008A76D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13AD6" w:rsidRPr="008A76D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="00A13AD6" w:rsidRPr="008A76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8A76D1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6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8A76D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FF240B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EE2718" w:rsidRPr="00FF240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33908"/>
    <w:rsid w:val="0015099D"/>
    <w:rsid w:val="001B75B3"/>
    <w:rsid w:val="001E7487"/>
    <w:rsid w:val="001F039D"/>
    <w:rsid w:val="00240848"/>
    <w:rsid w:val="00284B1D"/>
    <w:rsid w:val="002B1B81"/>
    <w:rsid w:val="0031121C"/>
    <w:rsid w:val="003D1524"/>
    <w:rsid w:val="00432832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A5DCD"/>
    <w:rsid w:val="00714773"/>
    <w:rsid w:val="007229EA"/>
    <w:rsid w:val="00735EAD"/>
    <w:rsid w:val="007470FA"/>
    <w:rsid w:val="007B575E"/>
    <w:rsid w:val="007E3E1A"/>
    <w:rsid w:val="00814A72"/>
    <w:rsid w:val="00825B29"/>
    <w:rsid w:val="00841954"/>
    <w:rsid w:val="00865FD7"/>
    <w:rsid w:val="00882E21"/>
    <w:rsid w:val="008A76D1"/>
    <w:rsid w:val="00927CB6"/>
    <w:rsid w:val="00A13AD6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DF3DD4"/>
    <w:rsid w:val="00E614D3"/>
    <w:rsid w:val="00E82DD0"/>
    <w:rsid w:val="00EE2718"/>
    <w:rsid w:val="00F104BD"/>
    <w:rsid w:val="00F53D23"/>
    <w:rsid w:val="00FA2178"/>
    <w:rsid w:val="00FB25C7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8A7E66F-B73D-4E21-A63F-6AB62DA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43</cp:revision>
  <cp:lastPrinted>2023-04-21T11:22:00Z</cp:lastPrinted>
  <dcterms:created xsi:type="dcterms:W3CDTF">2019-07-23T07:42:00Z</dcterms:created>
  <dcterms:modified xsi:type="dcterms:W3CDTF">2023-04-21T11:30:00Z</dcterms:modified>
</cp:coreProperties>
</file>